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2876" w14:textId="1E61AFBB" w:rsidR="004448D8" w:rsidRDefault="004448D8" w:rsidP="00AD7DD9">
      <w:pPr>
        <w:spacing w:after="120" w:line="240" w:lineRule="auto"/>
        <w:jc w:val="center"/>
        <w:rPr>
          <w:b/>
          <w:sz w:val="20"/>
          <w:szCs w:val="20"/>
        </w:rPr>
      </w:pPr>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__</w:t>
      </w:r>
      <w:r w:rsidR="00AD7DD9" w:rsidRPr="004357FC">
        <w:rPr>
          <w:sz w:val="16"/>
          <w:szCs w:val="18"/>
        </w:rPr>
        <w:t xml:space="preserve"> </w:t>
      </w:r>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Phone: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ospital that provided patient’s care:</w:t>
      </w:r>
      <w:r w:rsidR="00761D31" w:rsidRPr="004357FC">
        <w:rPr>
          <w:sz w:val="16"/>
          <w:szCs w:val="18"/>
        </w:rPr>
        <w:t xml:space="preserve"> </w:t>
      </w:r>
      <w:r w:rsidRPr="004357FC">
        <w:rPr>
          <w:sz w:val="16"/>
          <w:szCs w:val="18"/>
        </w:rPr>
        <w:t>_</w:t>
      </w:r>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41AEFDEF"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8" w:history="1">
        <w:r w:rsidR="00204CAF">
          <w:rPr>
            <w:rStyle w:val="Hyperlink"/>
            <w:b/>
            <w:i/>
            <w:sz w:val="16"/>
            <w:szCs w:val="14"/>
          </w:rPr>
          <w:t>AFMInfo</w:t>
        </w:r>
        <w:r w:rsidR="00204CAF" w:rsidRPr="00B106C1">
          <w:rPr>
            <w:rStyle w:val="Hyperlink"/>
            <w:b/>
            <w:i/>
            <w:sz w:val="16"/>
            <w:szCs w:val="14"/>
          </w:rPr>
          <w:t>@cdc.gov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5B08C94E"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w:t>
                            </w:r>
                            <w:r w:rsidR="00337FDB">
                              <w:rPr>
                                <w:rFonts w:ascii="Arial" w:hAnsi="Arial" w:cs="Arial"/>
                                <w:sz w:val="12"/>
                                <w:szCs w:val="12"/>
                              </w:rPr>
                              <w:t>1</w:t>
                            </w:r>
                            <w:r w:rsidR="000B6F51">
                              <w:rPr>
                                <w:rFonts w:ascii="Arial" w:hAnsi="Arial" w:cs="Arial"/>
                                <w:sz w:val="12"/>
                                <w:szCs w:val="12"/>
                              </w:rPr>
                              <w:t>/</w:t>
                            </w:r>
                            <w:r w:rsidR="00337FDB">
                              <w:rPr>
                                <w:rFonts w:ascii="Arial" w:hAnsi="Arial" w:cs="Arial"/>
                                <w:sz w:val="12"/>
                                <w:szCs w:val="12"/>
                              </w:rPr>
                              <w:t>31</w:t>
                            </w:r>
                            <w:r w:rsidR="000B6F51">
                              <w:rPr>
                                <w:rFonts w:ascii="Arial" w:hAnsi="Arial" w:cs="Arial"/>
                                <w:sz w:val="12"/>
                                <w:szCs w:val="12"/>
                              </w:rPr>
                              <w:t>/202</w:t>
                            </w:r>
                            <w:r w:rsidR="00337FDB">
                              <w:rPr>
                                <w:rFonts w:ascii="Arial" w:hAnsi="Arial" w:cs="Arial"/>
                                <w:sz w:val="12"/>
                                <w:szCs w:val="12"/>
                              </w:rPr>
                              <w:t>6</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35651"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5B08C94E"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w:t>
                      </w:r>
                      <w:r w:rsidR="00337FDB">
                        <w:rPr>
                          <w:rFonts w:ascii="Arial" w:hAnsi="Arial" w:cs="Arial"/>
                          <w:sz w:val="12"/>
                          <w:szCs w:val="12"/>
                        </w:rPr>
                        <w:t>1</w:t>
                      </w:r>
                      <w:r w:rsidR="000B6F51">
                        <w:rPr>
                          <w:rFonts w:ascii="Arial" w:hAnsi="Arial" w:cs="Arial"/>
                          <w:sz w:val="12"/>
                          <w:szCs w:val="12"/>
                        </w:rPr>
                        <w:t>/</w:t>
                      </w:r>
                      <w:r w:rsidR="00337FDB">
                        <w:rPr>
                          <w:rFonts w:ascii="Arial" w:hAnsi="Arial" w:cs="Arial"/>
                          <w:sz w:val="12"/>
                          <w:szCs w:val="12"/>
                        </w:rPr>
                        <w:t>31</w:t>
                      </w:r>
                      <w:r w:rsidR="000B6F51">
                        <w:rPr>
                          <w:rFonts w:ascii="Arial" w:hAnsi="Arial" w:cs="Arial"/>
                          <w:sz w:val="12"/>
                          <w:szCs w:val="12"/>
                        </w:rPr>
                        <w:t>/202</w:t>
                      </w:r>
                      <w:r w:rsidR="00337FDB">
                        <w:rPr>
                          <w:rFonts w:ascii="Arial" w:hAnsi="Arial" w:cs="Arial"/>
                          <w:sz w:val="12"/>
                          <w:szCs w:val="12"/>
                        </w:rPr>
                        <w:t>6</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2ED6A216">
                <wp:simplePos x="0" y="0"/>
                <wp:positionH relativeFrom="column">
                  <wp:posOffset>-31115</wp:posOffset>
                </wp:positionH>
                <wp:positionV relativeFrom="paragraph">
                  <wp:posOffset>97790</wp:posOffset>
                </wp:positionV>
                <wp:extent cx="62103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1030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5A5E" id="Rectangle 2" o:spid="_x0000_s1026" style="position:absolute;margin-left:-2.45pt;margin-top:7.7pt;width:489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" filled="f" strokecolor="black [3213]" strokeweight="2pt"/>
            </w:pict>
          </mc:Fallback>
        </mc:AlternateContent>
      </w:r>
    </w:p>
    <w:p w14:paraId="6C58A583" w14:textId="76E6CEAC" w:rsidR="00EF2815" w:rsidRPr="00F836AF" w:rsidRDefault="00A8021C" w:rsidP="00EF2815">
      <w:pPr>
        <w:spacing w:after="0" w:line="240" w:lineRule="auto"/>
        <w:rPr>
          <w:i/>
          <w:sz w:val="16"/>
          <w:szCs w:val="16"/>
        </w:rPr>
      </w:pPr>
      <w:r w:rsidRPr="00F836AF">
        <w:rPr>
          <w:b/>
          <w:i/>
          <w:sz w:val="16"/>
          <w:szCs w:val="16"/>
        </w:rPr>
        <w:t>Please send the following information along with the patient summary form:</w:t>
      </w:r>
      <w:r w:rsidRPr="00F836AF">
        <w:rPr>
          <w:i/>
          <w:sz w:val="16"/>
          <w:szCs w:val="16"/>
        </w:rPr>
        <w:t xml:space="preserve">  </w:t>
      </w:r>
      <w:r w:rsidR="00EF2815" w:rsidRPr="00F836AF">
        <w:rPr>
          <w:bCs/>
          <w:sz w:val="16"/>
          <w:szCs w:val="16"/>
          <w:lang w:val="en-GB"/>
        </w:rPr>
        <w:sym w:font="Wingdings" w:char="F0A8"/>
      </w:r>
      <w:r w:rsidR="00EF2815" w:rsidRPr="00F836AF">
        <w:rPr>
          <w:bCs/>
          <w:i/>
          <w:sz w:val="16"/>
          <w:szCs w:val="16"/>
          <w:lang w:val="en-GB"/>
        </w:rPr>
        <w:t xml:space="preserve"> MRI report     </w:t>
      </w:r>
      <w:r w:rsidR="00EF2815" w:rsidRPr="00F836AF">
        <w:rPr>
          <w:bCs/>
          <w:sz w:val="16"/>
          <w:szCs w:val="16"/>
          <w:lang w:val="en-GB"/>
        </w:rPr>
        <w:sym w:font="Wingdings" w:char="F0A8"/>
      </w:r>
      <w:r w:rsidR="00EF2815" w:rsidRPr="00F836AF">
        <w:rPr>
          <w:bCs/>
          <w:i/>
          <w:sz w:val="16"/>
          <w:szCs w:val="16"/>
          <w:lang w:val="en-GB"/>
        </w:rPr>
        <w:t xml:space="preserve"> MRI images    </w:t>
      </w:r>
      <w:r w:rsidR="0062097D" w:rsidRPr="00E46A74">
        <w:rPr>
          <w:bCs/>
          <w:sz w:val="16"/>
          <w:szCs w:val="16"/>
          <w:lang w:val="en-GB"/>
        </w:rPr>
        <w:sym w:font="Wingdings" w:char="F0A8"/>
      </w:r>
      <w:r w:rsidR="0062097D" w:rsidRPr="00E46A74">
        <w:rPr>
          <w:bCs/>
          <w:sz w:val="16"/>
          <w:szCs w:val="16"/>
          <w:lang w:val="en-GB"/>
        </w:rPr>
        <w:t xml:space="preserve"> N</w:t>
      </w:r>
      <w:r w:rsidR="00FE73D1" w:rsidRPr="002509AE">
        <w:rPr>
          <w:bCs/>
          <w:sz w:val="16"/>
          <w:szCs w:val="16"/>
          <w:lang w:val="en-GB"/>
        </w:rPr>
        <w:t>eurology consult note</w:t>
      </w:r>
      <w:r w:rsidR="00EF2815" w:rsidRPr="00F836AF">
        <w:rPr>
          <w:bCs/>
          <w:i/>
          <w:sz w:val="16"/>
          <w:szCs w:val="16"/>
          <w:lang w:val="en-GB"/>
        </w:rPr>
        <w:t xml:space="preserve">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__  </w:t>
      </w:r>
      <w:r w:rsidR="00E93438" w:rsidRPr="0000301C">
        <w:rPr>
          <w:i/>
          <w:sz w:val="18"/>
          <w:szCs w:val="18"/>
        </w:rPr>
        <w:t xml:space="preserve">(mm/dd/yyyy) </w:t>
      </w:r>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Date of birth __ __/ __ __/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r w:rsidR="00E41D44" w:rsidRPr="0000301C">
        <w:rPr>
          <w:bCs/>
          <w:i/>
          <w:sz w:val="18"/>
          <w:szCs w:val="18"/>
          <w:lang w:val="en-GB"/>
        </w:rPr>
        <w:t>(</w:t>
      </w:r>
      <w:r w:rsidR="008D62E8" w:rsidRPr="0000301C">
        <w:rPr>
          <w:bCs/>
          <w:i/>
          <w:sz w:val="18"/>
          <w:szCs w:val="18"/>
          <w:lang w:val="en-GB"/>
        </w:rPr>
        <w:t>check all that apply</w:t>
      </w:r>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__</w:t>
      </w:r>
      <w:r w:rsidR="00200719" w:rsidRPr="0000301C">
        <w:rPr>
          <w:sz w:val="18"/>
          <w:szCs w:val="18"/>
        </w:rPr>
        <w:t xml:space="preserve">  </w:t>
      </w:r>
      <w:r w:rsidR="003A7083" w:rsidRPr="0000301C">
        <w:rPr>
          <w:i/>
          <w:sz w:val="18"/>
          <w:szCs w:val="18"/>
        </w:rPr>
        <w:t>(</w:t>
      </w:r>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/yyyy)</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unkn</w:t>
      </w:r>
      <w:r w:rsidR="00534A00" w:rsidRPr="0000301C">
        <w:rPr>
          <w:sz w:val="18"/>
          <w:szCs w:val="18"/>
        </w:rPr>
        <w:t>own</w:t>
      </w:r>
      <w:r w:rsidR="00534A00" w:rsidRPr="0000301C">
        <w:rPr>
          <w:b/>
          <w:sz w:val="18"/>
          <w:szCs w:val="18"/>
        </w:rPr>
        <w:t xml:space="preserve">    </w:t>
      </w:r>
      <w:r w:rsidR="00436621" w:rsidRPr="0000301C">
        <w:rPr>
          <w:b/>
          <w:sz w:val="18"/>
          <w:szCs w:val="18"/>
        </w:rPr>
        <w:t xml:space="preserve">    </w:t>
      </w:r>
      <w:r w:rsidRPr="0000301C">
        <w:rPr>
          <w:b/>
          <w:sz w:val="18"/>
          <w:szCs w:val="18"/>
        </w:rPr>
        <w:t>11</w:t>
      </w:r>
      <w:r w:rsidR="00534A00" w:rsidRPr="0000301C">
        <w:rPr>
          <w:b/>
          <w:sz w:val="18"/>
          <w:szCs w:val="18"/>
        </w:rPr>
        <w:t>.</w:t>
      </w:r>
      <w:r w:rsidR="008218D7" w:rsidRPr="0000301C">
        <w:rPr>
          <w:sz w:val="18"/>
          <w:szCs w:val="18"/>
        </w:rPr>
        <w:t xml:space="preserve">Date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 xml:space="preserve">__ __/__ __/__ __ __ __(or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489B7E57" w14:textId="41CA3DD8" w:rsidR="007F3699" w:rsidRPr="007F3699" w:rsidRDefault="00FB1BD2" w:rsidP="006B6237">
      <w:pPr>
        <w:tabs>
          <w:tab w:val="left" w:pos="4680"/>
          <w:tab w:val="left" w:pos="7470"/>
        </w:tabs>
        <w:spacing w:after="0" w:line="280" w:lineRule="exact"/>
        <w:rPr>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02A86580"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726BAFB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E6756E">
        <w:trPr>
          <w:trHeight w:val="337"/>
        </w:trPr>
        <w:tc>
          <w:tcPr>
            <w:tcW w:w="5575" w:type="dxa"/>
            <w:vAlign w:val="center"/>
          </w:tcPr>
          <w:p w14:paraId="5AAAC5AE" w14:textId="0281AD4C" w:rsidR="00DE3AFE" w:rsidRPr="0000301C" w:rsidRDefault="00DE3AFE" w:rsidP="00F836AF">
            <w:pPr>
              <w:tabs>
                <w:tab w:val="left" w:pos="990"/>
                <w:tab w:val="left" w:pos="1710"/>
                <w:tab w:val="left" w:pos="2340"/>
              </w:tabs>
              <w:rPr>
                <w:b/>
                <w:sz w:val="18"/>
                <w:szCs w:val="18"/>
              </w:rPr>
            </w:pPr>
            <w:r w:rsidRPr="00F836AF">
              <w:rPr>
                <w:b/>
                <w:sz w:val="18"/>
                <w:szCs w:val="18"/>
                <w:highlight w:val="lightGray"/>
              </w:rPr>
              <w:t>In the 4-weeks BEFORE onset of limb weakness,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E6756E">
        <w:tc>
          <w:tcPr>
            <w:tcW w:w="5575" w:type="dxa"/>
          </w:tcPr>
          <w:p w14:paraId="2E04CB9C" w14:textId="6597151A" w:rsidR="00DE3AFE" w:rsidRPr="0000301C" w:rsidRDefault="001500B0" w:rsidP="001500B0">
            <w:pPr>
              <w:rPr>
                <w:b/>
                <w:sz w:val="18"/>
                <w:szCs w:val="18"/>
              </w:rPr>
            </w:pPr>
            <w:r w:rsidRPr="0000301C">
              <w:rPr>
                <w:b/>
                <w:sz w:val="18"/>
                <w:szCs w:val="18"/>
              </w:rPr>
              <w:t>18</w:t>
            </w:r>
            <w:r w:rsidR="00DE3AFE" w:rsidRPr="0000301C">
              <w:rPr>
                <w:sz w:val="18"/>
                <w:szCs w:val="18"/>
              </w:rPr>
              <w:t>. Have a respiratory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70117D94"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E6756E">
        <w:tc>
          <w:tcPr>
            <w:tcW w:w="5575" w:type="dxa"/>
          </w:tcPr>
          <w:p w14:paraId="7CAC8811" w14:textId="5891C683"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2FD0A477" w:rsidR="00DE3AFE" w:rsidRPr="0000301C" w:rsidRDefault="001500B0" w:rsidP="001500B0">
            <w:pPr>
              <w:rPr>
                <w:b/>
                <w:sz w:val="18"/>
                <w:szCs w:val="18"/>
              </w:rPr>
            </w:pPr>
            <w:r w:rsidRPr="0000301C">
              <w:rPr>
                <w:b/>
                <w:sz w:val="18"/>
                <w:szCs w:val="18"/>
              </w:rPr>
              <w:t>21</w:t>
            </w:r>
            <w:r w:rsidR="00DE3AFE" w:rsidRPr="0000301C">
              <w:rPr>
                <w:sz w:val="18"/>
                <w:szCs w:val="18"/>
              </w:rPr>
              <w:t>. If yes, onset date  __ __/__ __/ __ __ __ __</w:t>
            </w:r>
          </w:p>
        </w:tc>
      </w:tr>
      <w:tr w:rsidR="00DE3AFE" w:rsidRPr="0000301C" w14:paraId="63269A57" w14:textId="77777777" w:rsidTr="00E6756E">
        <w:tc>
          <w:tcPr>
            <w:tcW w:w="5575" w:type="dxa"/>
          </w:tcPr>
          <w:p w14:paraId="77BA3B60" w14:textId="7102F301"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16E0B576"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E6756E" w:rsidRPr="0000301C" w14:paraId="6DEE588C" w14:textId="77777777" w:rsidTr="00E6756E">
        <w:trPr>
          <w:trHeight w:val="265"/>
        </w:trPr>
        <w:tc>
          <w:tcPr>
            <w:tcW w:w="5575" w:type="dxa"/>
          </w:tcPr>
          <w:p w14:paraId="35DB9C6F" w14:textId="3AF96F96" w:rsidR="00E6756E" w:rsidRPr="009C1054" w:rsidRDefault="00E6756E" w:rsidP="00E6756E">
            <w:pPr>
              <w:rPr>
                <w:bCs/>
                <w:sz w:val="18"/>
                <w:szCs w:val="18"/>
              </w:rPr>
            </w:pPr>
            <w:r w:rsidRPr="009C1054">
              <w:rPr>
                <w:b/>
                <w:sz w:val="18"/>
                <w:szCs w:val="18"/>
              </w:rPr>
              <w:t>24</w:t>
            </w:r>
            <w:r w:rsidRPr="009C1054">
              <w:rPr>
                <w:bCs/>
                <w:sz w:val="18"/>
                <w:szCs w:val="18"/>
              </w:rPr>
              <w:t>. Have pain in neck or back?</w:t>
            </w:r>
          </w:p>
        </w:tc>
        <w:tc>
          <w:tcPr>
            <w:tcW w:w="540" w:type="dxa"/>
            <w:vAlign w:val="bottom"/>
          </w:tcPr>
          <w:p w14:paraId="450D29E3" w14:textId="77777777" w:rsidR="00E6756E" w:rsidRPr="009C1054" w:rsidRDefault="00E6756E" w:rsidP="00E6756E">
            <w:pPr>
              <w:rPr>
                <w:bCs/>
                <w:sz w:val="18"/>
                <w:szCs w:val="18"/>
              </w:rPr>
            </w:pPr>
          </w:p>
        </w:tc>
        <w:tc>
          <w:tcPr>
            <w:tcW w:w="540" w:type="dxa"/>
            <w:vAlign w:val="bottom"/>
          </w:tcPr>
          <w:p w14:paraId="250CC1F5" w14:textId="77777777" w:rsidR="00E6756E" w:rsidRPr="009C1054" w:rsidRDefault="00E6756E" w:rsidP="00E6756E">
            <w:pPr>
              <w:rPr>
                <w:bCs/>
                <w:sz w:val="18"/>
                <w:szCs w:val="18"/>
              </w:rPr>
            </w:pPr>
          </w:p>
        </w:tc>
        <w:tc>
          <w:tcPr>
            <w:tcW w:w="630" w:type="dxa"/>
            <w:vAlign w:val="bottom"/>
          </w:tcPr>
          <w:p w14:paraId="75799B55" w14:textId="77777777" w:rsidR="00E6756E" w:rsidRPr="009C1054" w:rsidRDefault="00E6756E" w:rsidP="00E6756E">
            <w:pPr>
              <w:rPr>
                <w:bCs/>
                <w:sz w:val="18"/>
                <w:szCs w:val="18"/>
              </w:rPr>
            </w:pPr>
          </w:p>
        </w:tc>
        <w:tc>
          <w:tcPr>
            <w:tcW w:w="3870" w:type="dxa"/>
          </w:tcPr>
          <w:p w14:paraId="55490915" w14:textId="374D562C" w:rsidR="00E6756E" w:rsidRPr="009C1054" w:rsidRDefault="00E6756E" w:rsidP="00E6756E">
            <w:pPr>
              <w:tabs>
                <w:tab w:val="left" w:pos="450"/>
                <w:tab w:val="left" w:pos="990"/>
                <w:tab w:val="left" w:pos="1710"/>
                <w:tab w:val="left" w:pos="2160"/>
                <w:tab w:val="left" w:pos="2340"/>
                <w:tab w:val="left" w:pos="3330"/>
                <w:tab w:val="left" w:pos="5310"/>
                <w:tab w:val="left" w:pos="6390"/>
              </w:tabs>
              <w:rPr>
                <w:bCs/>
                <w:sz w:val="18"/>
                <w:szCs w:val="18"/>
              </w:rPr>
            </w:pPr>
            <w:r w:rsidRPr="00E35B87">
              <w:rPr>
                <w:b/>
                <w:sz w:val="18"/>
                <w:szCs w:val="18"/>
              </w:rPr>
              <w:t>25</w:t>
            </w:r>
            <w:r w:rsidRPr="009C1054">
              <w:rPr>
                <w:bCs/>
                <w:sz w:val="18"/>
                <w:szCs w:val="18"/>
              </w:rPr>
              <w:t xml:space="preserve">. If yes, onset date    __ __/__ __/__ __ __ __    </w:t>
            </w:r>
          </w:p>
        </w:tc>
      </w:tr>
      <w:tr w:rsidR="00E6756E" w:rsidRPr="0000301C" w14:paraId="7DADFFC3" w14:textId="77777777" w:rsidTr="00E6756E">
        <w:tc>
          <w:tcPr>
            <w:tcW w:w="5575" w:type="dxa"/>
          </w:tcPr>
          <w:p w14:paraId="7F3475A5" w14:textId="4E0CA87F" w:rsidR="00E6756E" w:rsidRPr="0000301C" w:rsidRDefault="00E6756E" w:rsidP="00E6756E">
            <w:pPr>
              <w:rPr>
                <w:b/>
                <w:sz w:val="18"/>
                <w:szCs w:val="18"/>
              </w:rPr>
            </w:pPr>
            <w:r>
              <w:rPr>
                <w:b/>
                <w:sz w:val="18"/>
                <w:szCs w:val="18"/>
              </w:rPr>
              <w:t>26</w:t>
            </w:r>
            <w:r w:rsidRPr="0000301C">
              <w:rPr>
                <w:sz w:val="18"/>
                <w:szCs w:val="18"/>
              </w:rPr>
              <w:t>. At onset of limb weakness, does patient have any underlying illnesses?</w:t>
            </w:r>
          </w:p>
        </w:tc>
        <w:tc>
          <w:tcPr>
            <w:tcW w:w="540" w:type="dxa"/>
            <w:vAlign w:val="bottom"/>
          </w:tcPr>
          <w:p w14:paraId="1A922977" w14:textId="77777777" w:rsidR="00E6756E" w:rsidRPr="0000301C" w:rsidRDefault="00E6756E" w:rsidP="00E6756E">
            <w:pPr>
              <w:rPr>
                <w:b/>
                <w:sz w:val="18"/>
                <w:szCs w:val="18"/>
              </w:rPr>
            </w:pPr>
          </w:p>
        </w:tc>
        <w:tc>
          <w:tcPr>
            <w:tcW w:w="540" w:type="dxa"/>
            <w:vAlign w:val="bottom"/>
          </w:tcPr>
          <w:p w14:paraId="744D6AB5" w14:textId="77777777" w:rsidR="00E6756E" w:rsidRPr="0000301C" w:rsidRDefault="00E6756E" w:rsidP="00E6756E">
            <w:pPr>
              <w:rPr>
                <w:b/>
                <w:sz w:val="18"/>
                <w:szCs w:val="18"/>
              </w:rPr>
            </w:pPr>
          </w:p>
        </w:tc>
        <w:tc>
          <w:tcPr>
            <w:tcW w:w="630" w:type="dxa"/>
            <w:vAlign w:val="bottom"/>
          </w:tcPr>
          <w:p w14:paraId="59038F99" w14:textId="77777777" w:rsidR="00E6756E" w:rsidRPr="0000301C" w:rsidRDefault="00E6756E" w:rsidP="00E6756E">
            <w:pPr>
              <w:rPr>
                <w:b/>
                <w:sz w:val="18"/>
                <w:szCs w:val="18"/>
              </w:rPr>
            </w:pPr>
          </w:p>
        </w:tc>
        <w:tc>
          <w:tcPr>
            <w:tcW w:w="3870" w:type="dxa"/>
          </w:tcPr>
          <w:p w14:paraId="22455D8A" w14:textId="5552D8CA" w:rsidR="00E6756E" w:rsidRPr="0000301C" w:rsidRDefault="00E6756E" w:rsidP="00E6756E">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27</w:t>
            </w:r>
            <w:r w:rsidRPr="0000301C">
              <w:rPr>
                <w:b/>
                <w:sz w:val="18"/>
                <w:szCs w:val="18"/>
              </w:rPr>
              <w:t>.</w:t>
            </w:r>
            <w:r w:rsidRPr="0000301C">
              <w:rPr>
                <w:sz w:val="18"/>
                <w:szCs w:val="18"/>
              </w:rPr>
              <w:t xml:space="preserve"> If yes, list:</w:t>
            </w:r>
          </w:p>
          <w:p w14:paraId="78A8C582" w14:textId="77777777" w:rsidR="00E6756E" w:rsidRPr="0000301C" w:rsidRDefault="00E6756E" w:rsidP="00E6756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6653B292" w:rsidR="00DE3AFE" w:rsidRDefault="00DE3AFE" w:rsidP="00A906DD">
      <w:pPr>
        <w:tabs>
          <w:tab w:val="left" w:pos="990"/>
          <w:tab w:val="left" w:pos="1710"/>
          <w:tab w:val="left" w:pos="2340"/>
        </w:tabs>
        <w:spacing w:after="0" w:line="240" w:lineRule="auto"/>
        <w:rPr>
          <w:b/>
          <w:sz w:val="18"/>
          <w:szCs w:val="18"/>
        </w:rPr>
      </w:pPr>
    </w:p>
    <w:tbl>
      <w:tblPr>
        <w:tblStyle w:val="TableGrid"/>
        <w:tblW w:w="11155" w:type="dxa"/>
        <w:tblLook w:val="04A0" w:firstRow="1" w:lastRow="0" w:firstColumn="1" w:lastColumn="0" w:noHBand="0" w:noVBand="1"/>
      </w:tblPr>
      <w:tblGrid>
        <w:gridCol w:w="7105"/>
        <w:gridCol w:w="4050"/>
      </w:tblGrid>
      <w:tr w:rsidR="00961841" w:rsidRPr="00961841" w14:paraId="4A79D657" w14:textId="77777777" w:rsidTr="00DA5151">
        <w:trPr>
          <w:trHeight w:val="301"/>
        </w:trPr>
        <w:tc>
          <w:tcPr>
            <w:tcW w:w="11155" w:type="dxa"/>
            <w:gridSpan w:val="2"/>
          </w:tcPr>
          <w:p w14:paraId="0A647219" w14:textId="77777777" w:rsidR="00961841" w:rsidRPr="00961841" w:rsidRDefault="00961841" w:rsidP="00961841">
            <w:pPr>
              <w:rPr>
                <w:rFonts w:eastAsia="Times New Roman" w:cstheme="minorHAnsi"/>
                <w:bCs/>
                <w:sz w:val="18"/>
                <w:szCs w:val="18"/>
                <w:lang w:val="en-GB"/>
              </w:rPr>
            </w:pPr>
            <w:r w:rsidRPr="00961841">
              <w:rPr>
                <w:rFonts w:eastAsia="Times New Roman" w:cstheme="minorHAnsi"/>
                <w:b/>
                <w:sz w:val="18"/>
                <w:szCs w:val="18"/>
                <w:highlight w:val="lightGray"/>
              </w:rPr>
              <w:t>Travel history:</w:t>
            </w:r>
            <w:r w:rsidRPr="00961841">
              <w:rPr>
                <w:rFonts w:eastAsia="Times New Roman" w:cstheme="minorHAnsi"/>
                <w:b/>
                <w:sz w:val="18"/>
                <w:szCs w:val="18"/>
                <w:lang w:val="en-GB"/>
              </w:rPr>
              <w:t xml:space="preserve"> </w:t>
            </w:r>
          </w:p>
        </w:tc>
      </w:tr>
      <w:tr w:rsidR="00961841" w:rsidRPr="00961841" w14:paraId="6AFD4190" w14:textId="77777777" w:rsidTr="009112D6">
        <w:trPr>
          <w:trHeight w:val="292"/>
        </w:trPr>
        <w:tc>
          <w:tcPr>
            <w:tcW w:w="7105" w:type="dxa"/>
          </w:tcPr>
          <w:p w14:paraId="3F20965B" w14:textId="77777777" w:rsidR="00961841" w:rsidRPr="00961841" w:rsidRDefault="00961841" w:rsidP="00961841">
            <w:pPr>
              <w:rPr>
                <w:rFonts w:eastAsia="Times New Roman" w:cstheme="minorHAnsi"/>
                <w:bCs/>
                <w:sz w:val="18"/>
                <w:szCs w:val="18"/>
                <w:lang w:val="en-GB"/>
              </w:rPr>
            </w:pPr>
            <w:r w:rsidRPr="00961841">
              <w:rPr>
                <w:rFonts w:eastAsia="Times New Roman" w:cstheme="minorHAnsi"/>
                <w:bCs/>
                <w:sz w:val="18"/>
                <w:szCs w:val="18"/>
                <w:lang w:val="en-GB"/>
              </w:rPr>
              <w:t xml:space="preserve">28. </w:t>
            </w:r>
            <w:r w:rsidRPr="00961841">
              <w:rPr>
                <w:rFonts w:eastAsia="Times New Roman" w:cstheme="minorHAnsi"/>
                <w:color w:val="000000"/>
                <w:sz w:val="18"/>
                <w:szCs w:val="18"/>
                <w:shd w:val="clear" w:color="auto" w:fill="FFFFFF"/>
              </w:rPr>
              <w:t>Did the patient travel outside of the US in the 30 days before the onset of limb weakness? </w:t>
            </w:r>
          </w:p>
        </w:tc>
        <w:tc>
          <w:tcPr>
            <w:tcW w:w="4050" w:type="dxa"/>
          </w:tcPr>
          <w:p w14:paraId="6034F739" w14:textId="77777777" w:rsidR="00961841" w:rsidRPr="00961841" w:rsidRDefault="00961841" w:rsidP="00961841">
            <w:pPr>
              <w:rPr>
                <w:rFonts w:ascii="Calibri" w:eastAsia="Times New Roman" w:hAnsi="Calibri" w:cs="Times New Roman"/>
                <w:bCs/>
                <w:sz w:val="18"/>
                <w:szCs w:val="18"/>
                <w:lang w:val="en-GB"/>
              </w:rPr>
            </w:pPr>
            <w:r w:rsidRPr="00961841">
              <w:rPr>
                <w:rFonts w:ascii="Wingdings" w:eastAsia="Wingdings" w:hAnsi="Wingdings" w:cs="Wingdings"/>
                <w:bCs/>
                <w:sz w:val="18"/>
                <w:szCs w:val="18"/>
                <w:lang w:val="en-GB"/>
              </w:rPr>
              <w:t>¨</w:t>
            </w:r>
            <w:r w:rsidRPr="00961841">
              <w:rPr>
                <w:rFonts w:ascii="Calibri" w:eastAsia="Times New Roman" w:hAnsi="Calibri" w:cs="Times New Roman"/>
                <w:bCs/>
                <w:sz w:val="18"/>
                <w:szCs w:val="18"/>
                <w:lang w:val="en-GB"/>
              </w:rPr>
              <w:t xml:space="preserve"> yes</w:t>
            </w:r>
            <w:r w:rsidRPr="00961841">
              <w:rPr>
                <w:rFonts w:ascii="Calibri" w:eastAsia="Times New Roman" w:hAnsi="Calibri" w:cs="Times New Roman"/>
                <w:bCs/>
                <w:sz w:val="18"/>
                <w:szCs w:val="18"/>
              </w:rPr>
              <w:t xml:space="preserve">       </w:t>
            </w:r>
            <w:r w:rsidRPr="00961841">
              <w:rPr>
                <w:rFonts w:ascii="Wingdings" w:eastAsia="Wingdings" w:hAnsi="Wingdings" w:cs="Wingdings"/>
                <w:bCs/>
                <w:sz w:val="18"/>
                <w:szCs w:val="18"/>
                <w:lang w:val="en-GB"/>
              </w:rPr>
              <w:t>¨</w:t>
            </w:r>
            <w:r w:rsidRPr="00961841">
              <w:rPr>
                <w:rFonts w:ascii="Calibri" w:eastAsia="Times New Roman" w:hAnsi="Calibri" w:cs="Times New Roman"/>
                <w:bCs/>
                <w:sz w:val="18"/>
                <w:szCs w:val="18"/>
                <w:lang w:val="en-GB"/>
              </w:rPr>
              <w:t xml:space="preserve"> no</w:t>
            </w:r>
            <w:r w:rsidRPr="00961841">
              <w:rPr>
                <w:rFonts w:ascii="Calibri" w:eastAsia="Times New Roman" w:hAnsi="Calibri" w:cs="Times New Roman"/>
                <w:bCs/>
                <w:sz w:val="18"/>
                <w:szCs w:val="18"/>
              </w:rPr>
              <w:t xml:space="preserve">     </w:t>
            </w:r>
            <w:r w:rsidRPr="00961841">
              <w:rPr>
                <w:rFonts w:ascii="Wingdings" w:eastAsia="Wingdings" w:hAnsi="Wingdings" w:cs="Wingdings"/>
                <w:bCs/>
                <w:sz w:val="18"/>
                <w:szCs w:val="18"/>
                <w:lang w:val="en-GB"/>
              </w:rPr>
              <w:t>¨</w:t>
            </w:r>
            <w:r w:rsidRPr="00961841">
              <w:rPr>
                <w:rFonts w:ascii="Calibri" w:eastAsia="Times New Roman" w:hAnsi="Calibri" w:cs="Times New Roman"/>
                <w:bCs/>
                <w:sz w:val="18"/>
                <w:szCs w:val="18"/>
                <w:lang w:val="en-GB"/>
              </w:rPr>
              <w:t xml:space="preserve"> unknown </w:t>
            </w:r>
            <w:r w:rsidRPr="00961841">
              <w:rPr>
                <w:rFonts w:ascii="Calibri" w:eastAsia="Times New Roman" w:hAnsi="Calibri" w:cs="Times New Roman"/>
                <w:bCs/>
                <w:sz w:val="18"/>
                <w:szCs w:val="18"/>
              </w:rPr>
              <w:t xml:space="preserve">  </w:t>
            </w:r>
          </w:p>
        </w:tc>
      </w:tr>
      <w:tr w:rsidR="00961841" w:rsidRPr="00961841" w14:paraId="177E7565" w14:textId="77777777" w:rsidTr="00961841">
        <w:trPr>
          <w:trHeight w:val="70"/>
        </w:trPr>
        <w:tc>
          <w:tcPr>
            <w:tcW w:w="7105" w:type="dxa"/>
          </w:tcPr>
          <w:p w14:paraId="10C914D2" w14:textId="76BD339A" w:rsidR="00961841" w:rsidRPr="00961841" w:rsidRDefault="00961841" w:rsidP="00961841">
            <w:pPr>
              <w:rPr>
                <w:rFonts w:eastAsia="Times New Roman" w:cstheme="minorHAnsi"/>
                <w:bCs/>
                <w:sz w:val="18"/>
                <w:szCs w:val="18"/>
                <w:lang w:val="en-GB"/>
              </w:rPr>
            </w:pPr>
            <w:r w:rsidRPr="00961841">
              <w:rPr>
                <w:rFonts w:eastAsia="Times New Roman" w:cstheme="minorHAnsi"/>
                <w:bCs/>
                <w:sz w:val="18"/>
                <w:szCs w:val="18"/>
                <w:lang w:val="en-GB"/>
              </w:rPr>
              <w:t>2</w:t>
            </w:r>
            <w:r w:rsidR="00C91AB9" w:rsidRPr="00DA5151">
              <w:rPr>
                <w:rFonts w:eastAsia="Times New Roman" w:cstheme="minorHAnsi"/>
                <w:bCs/>
                <w:sz w:val="18"/>
                <w:szCs w:val="18"/>
                <w:lang w:val="en-GB"/>
              </w:rPr>
              <w:t>8</w:t>
            </w:r>
            <w:r w:rsidRPr="00961841">
              <w:rPr>
                <w:rFonts w:eastAsia="Times New Roman" w:cstheme="minorHAnsi"/>
                <w:bCs/>
                <w:sz w:val="18"/>
                <w:szCs w:val="18"/>
                <w:lang w:val="en-GB"/>
              </w:rPr>
              <w:t>a. If yes, list country/countries</w:t>
            </w:r>
          </w:p>
        </w:tc>
        <w:tc>
          <w:tcPr>
            <w:tcW w:w="4050" w:type="dxa"/>
          </w:tcPr>
          <w:p w14:paraId="0D307829" w14:textId="77777777" w:rsidR="00961841" w:rsidRPr="00961841" w:rsidRDefault="00961841" w:rsidP="00961841">
            <w:pPr>
              <w:rPr>
                <w:rFonts w:ascii="Calibri" w:eastAsia="Times New Roman" w:hAnsi="Calibri" w:cs="Times New Roman"/>
                <w:bCs/>
                <w:sz w:val="18"/>
                <w:szCs w:val="18"/>
                <w:lang w:val="en-GB"/>
              </w:rPr>
            </w:pPr>
          </w:p>
        </w:tc>
      </w:tr>
    </w:tbl>
    <w:p w14:paraId="62CA72DC" w14:textId="77777777" w:rsidR="009924B8" w:rsidRDefault="009924B8">
      <w:pPr>
        <w:tabs>
          <w:tab w:val="left" w:pos="990"/>
          <w:tab w:val="left" w:pos="1710"/>
          <w:tab w:val="left" w:pos="2340"/>
        </w:tabs>
        <w:spacing w:after="0" w:line="240" w:lineRule="auto"/>
        <w:rPr>
          <w:b/>
          <w:sz w:val="18"/>
          <w:szCs w:val="18"/>
          <w:highlight w:val="lightGray"/>
        </w:rPr>
      </w:pPr>
    </w:p>
    <w:tbl>
      <w:tblPr>
        <w:tblStyle w:val="TableGrid"/>
        <w:tblpPr w:leftFromText="180" w:rightFromText="180" w:vertAnchor="text" w:horzAnchor="margin" w:tblpY="77"/>
        <w:tblW w:w="11155" w:type="dxa"/>
        <w:tblLook w:val="04A0" w:firstRow="1" w:lastRow="0" w:firstColumn="1" w:lastColumn="0" w:noHBand="0" w:noVBand="1"/>
      </w:tblPr>
      <w:tblGrid>
        <w:gridCol w:w="8095"/>
        <w:gridCol w:w="3060"/>
      </w:tblGrid>
      <w:tr w:rsidR="00A906DD" w:rsidRPr="00AB37DA" w14:paraId="2960CA19" w14:textId="77777777" w:rsidTr="00AB37DA">
        <w:trPr>
          <w:cantSplit/>
          <w:trHeight w:val="260"/>
        </w:trPr>
        <w:tc>
          <w:tcPr>
            <w:tcW w:w="11155" w:type="dxa"/>
            <w:gridSpan w:val="2"/>
          </w:tcPr>
          <w:p w14:paraId="483B6364" w14:textId="6E70C186" w:rsidR="00AB37DA" w:rsidRPr="00F836AF" w:rsidRDefault="00AB37DA" w:rsidP="001D71E1">
            <w:pPr>
              <w:rPr>
                <w:rFonts w:eastAsia="Times New Roman" w:cstheme="minorHAnsi"/>
                <w:bCs/>
                <w:sz w:val="18"/>
                <w:szCs w:val="18"/>
                <w:lang w:val="en-GB"/>
              </w:rPr>
            </w:pPr>
            <w:bookmarkStart w:id="0" w:name="_Hlk101781410"/>
            <w:r w:rsidRPr="00F836AF">
              <w:rPr>
                <w:rFonts w:eastAsia="Times New Roman" w:cstheme="minorHAnsi"/>
                <w:b/>
                <w:sz w:val="18"/>
                <w:szCs w:val="18"/>
                <w:highlight w:val="lightGray"/>
              </w:rPr>
              <w:t xml:space="preserve">Polio vaccination </w:t>
            </w:r>
            <w:r w:rsidR="00C91AB9">
              <w:rPr>
                <w:rFonts w:eastAsia="Times New Roman" w:cstheme="minorHAnsi"/>
                <w:b/>
                <w:sz w:val="18"/>
                <w:szCs w:val="18"/>
                <w:highlight w:val="lightGray"/>
              </w:rPr>
              <w:t>h</w:t>
            </w:r>
            <w:r w:rsidRPr="00F836AF">
              <w:rPr>
                <w:rFonts w:eastAsia="Times New Roman" w:cstheme="minorHAnsi"/>
                <w:b/>
                <w:sz w:val="18"/>
                <w:szCs w:val="18"/>
                <w:highlight w:val="lightGray"/>
              </w:rPr>
              <w:t>istory:</w:t>
            </w:r>
            <w:r w:rsidRPr="00F836AF">
              <w:rPr>
                <w:rFonts w:eastAsia="Times New Roman" w:cstheme="minorHAnsi"/>
                <w:b/>
                <w:sz w:val="18"/>
                <w:szCs w:val="18"/>
                <w:lang w:val="en-GB"/>
              </w:rPr>
              <w:t xml:space="preserve"> </w:t>
            </w:r>
          </w:p>
        </w:tc>
      </w:tr>
      <w:tr w:rsidR="00AB37DA" w:rsidRPr="00AB37DA" w14:paraId="5C92FD20" w14:textId="77777777" w:rsidTr="00F836AF">
        <w:trPr>
          <w:cantSplit/>
          <w:trHeight w:val="20"/>
        </w:trPr>
        <w:tc>
          <w:tcPr>
            <w:tcW w:w="8095" w:type="dxa"/>
          </w:tcPr>
          <w:p w14:paraId="0135E199" w14:textId="482BD49F"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 Has the patient received polio vaccine? </w:t>
            </w:r>
          </w:p>
        </w:tc>
        <w:tc>
          <w:tcPr>
            <w:tcW w:w="3060" w:type="dxa"/>
          </w:tcPr>
          <w:p w14:paraId="0B1C6D1F" w14:textId="77777777" w:rsidR="00AB37DA" w:rsidRPr="00AB37DA" w:rsidRDefault="00AB37DA" w:rsidP="001D71E1">
            <w:pPr>
              <w:rPr>
                <w:rFonts w:ascii="Calibri" w:eastAsia="Times New Roman" w:hAnsi="Calibri" w:cs="Times New Roman"/>
                <w:bCs/>
                <w:sz w:val="18"/>
                <w:szCs w:val="18"/>
                <w:lang w:val="en-GB"/>
              </w:rPr>
            </w:pP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r w:rsidRPr="00F836AF">
              <w:rPr>
                <w:rFonts w:eastAsia="Times New Roman" w:cstheme="minorHAnsi"/>
                <w:bCs/>
                <w:sz w:val="18"/>
                <w:szCs w:val="18"/>
                <w:lang w:val="en-GB"/>
              </w:rPr>
              <w:t>yes</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r w:rsidRPr="00F836AF">
              <w:rPr>
                <w:rFonts w:eastAsia="Times New Roman" w:cstheme="minorHAnsi"/>
                <w:bCs/>
                <w:sz w:val="18"/>
                <w:szCs w:val="18"/>
                <w:lang w:val="en-GB"/>
              </w:rPr>
              <w:t>no</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F836AF">
              <w:rPr>
                <w:rFonts w:eastAsia="Times New Roman" w:cstheme="minorHAnsi"/>
                <w:bCs/>
                <w:sz w:val="18"/>
                <w:szCs w:val="18"/>
                <w:lang w:val="en-GB"/>
              </w:rPr>
              <w:t xml:space="preserve"> unkn</w:t>
            </w:r>
            <w:r w:rsidRPr="00F836AF">
              <w:rPr>
                <w:rFonts w:eastAsia="Times New Roman" w:cstheme="minorHAnsi"/>
                <w:bCs/>
                <w:sz w:val="18"/>
                <w:szCs w:val="18"/>
              </w:rPr>
              <w:t>own</w:t>
            </w:r>
            <w:r w:rsidRPr="00AB37DA">
              <w:rPr>
                <w:rFonts w:ascii="Calibri" w:eastAsia="Times New Roman" w:hAnsi="Calibri" w:cs="Times New Roman"/>
                <w:bCs/>
                <w:sz w:val="18"/>
                <w:szCs w:val="18"/>
              </w:rPr>
              <w:t xml:space="preserve">          </w:t>
            </w:r>
          </w:p>
        </w:tc>
      </w:tr>
      <w:tr w:rsidR="00AB37DA" w:rsidRPr="00AB37DA" w14:paraId="144D7745" w14:textId="77777777" w:rsidTr="00F836AF">
        <w:trPr>
          <w:cantSplit/>
          <w:trHeight w:val="446"/>
        </w:trPr>
        <w:tc>
          <w:tcPr>
            <w:tcW w:w="8095" w:type="dxa"/>
          </w:tcPr>
          <w:p w14:paraId="0E05A92E" w14:textId="1A6E59FE"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a. How many doses of </w:t>
            </w:r>
            <w:r w:rsidR="00AB37DA" w:rsidRPr="00F836AF">
              <w:rPr>
                <w:rFonts w:eastAsia="Times New Roman" w:cstheme="minorHAnsi"/>
                <w:b/>
                <w:sz w:val="18"/>
                <w:szCs w:val="18"/>
                <w:lang w:val="en-GB"/>
              </w:rPr>
              <w:t>inactivated polio vaccine (IPV)</w:t>
            </w:r>
            <w:r w:rsidR="00AB37DA" w:rsidRPr="00F836AF">
              <w:rPr>
                <w:rFonts w:eastAsia="Times New Roman" w:cstheme="minorHAnsi"/>
                <w:bCs/>
                <w:sz w:val="18"/>
                <w:szCs w:val="18"/>
                <w:lang w:val="en-GB"/>
              </w:rPr>
              <w:t xml:space="preserve"> are </w:t>
            </w:r>
            <w:r w:rsidR="00AB37DA" w:rsidRPr="00F836AF">
              <w:rPr>
                <w:rFonts w:eastAsia="Times New Roman" w:cstheme="minorHAnsi"/>
                <w:b/>
                <w:sz w:val="18"/>
                <w:szCs w:val="18"/>
                <w:lang w:val="en-GB"/>
              </w:rPr>
              <w:t>documented</w:t>
            </w:r>
            <w:r w:rsidR="00AB37DA" w:rsidRPr="00F836AF">
              <w:rPr>
                <w:rFonts w:eastAsia="Times New Roman" w:cstheme="minorHAnsi"/>
                <w:bCs/>
                <w:sz w:val="18"/>
                <w:szCs w:val="18"/>
                <w:lang w:val="en-GB"/>
              </w:rPr>
              <w:t xml:space="preserve"> to have been received by the patient before the onset of limb weakness?</w:t>
            </w:r>
          </w:p>
        </w:tc>
        <w:tc>
          <w:tcPr>
            <w:tcW w:w="3060" w:type="dxa"/>
          </w:tcPr>
          <w:p w14:paraId="0A37FEC4" w14:textId="77777777" w:rsidR="00AB37DA" w:rsidRPr="00AB37DA" w:rsidRDefault="00AB37DA" w:rsidP="001D71E1">
            <w:pPr>
              <w:rPr>
                <w:rFonts w:ascii="Calibri" w:eastAsia="Times New Roman" w:hAnsi="Calibri" w:cs="Times New Roman"/>
                <w:u w:val="single"/>
              </w:rPr>
            </w:pPr>
          </w:p>
          <w:p w14:paraId="21354965" w14:textId="77777777" w:rsidR="00AB37DA" w:rsidRPr="00AB37DA" w:rsidRDefault="00AB37DA" w:rsidP="004328B6">
            <w:pPr>
              <w:rPr>
                <w:rFonts w:ascii="Calibri" w:eastAsia="Times New Roman" w:hAnsi="Calibri" w:cs="Times New Roman"/>
                <w:bCs/>
                <w:sz w:val="18"/>
                <w:szCs w:val="18"/>
                <w:lang w:val="en-GB"/>
              </w:rPr>
            </w:pPr>
            <w:r w:rsidRPr="00AB37DA">
              <w:rPr>
                <w:rFonts w:ascii="Calibri" w:eastAsia="Times New Roman" w:hAnsi="Calibri" w:cs="Times New Roman"/>
                <w:u w:val="single"/>
              </w:rPr>
              <w:t xml:space="preserve">         </w:t>
            </w:r>
            <w:r w:rsidRPr="00F836AF">
              <w:rPr>
                <w:rFonts w:eastAsia="Times New Roman" w:cstheme="minorHAnsi"/>
                <w:bCs/>
                <w:sz w:val="18"/>
                <w:szCs w:val="18"/>
              </w:rPr>
              <w:t>doses</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r w:rsidRPr="00F836AF">
              <w:rPr>
                <w:rFonts w:eastAsia="Times New Roman" w:cstheme="minorHAnsi"/>
                <w:bCs/>
                <w:sz w:val="18"/>
                <w:szCs w:val="18"/>
                <w:lang w:val="en-GB"/>
              </w:rPr>
              <w:t>unkn</w:t>
            </w:r>
            <w:r w:rsidRPr="00F836AF">
              <w:rPr>
                <w:rFonts w:eastAsia="Times New Roman" w:cstheme="minorHAnsi"/>
                <w:bCs/>
                <w:sz w:val="18"/>
                <w:szCs w:val="18"/>
              </w:rPr>
              <w:t xml:space="preserve">own  </w:t>
            </w:r>
            <w:r w:rsidRPr="00AB37DA">
              <w:rPr>
                <w:rFonts w:ascii="Calibri" w:eastAsia="Times New Roman" w:hAnsi="Calibri" w:cs="Times New Roman"/>
                <w:bCs/>
                <w:sz w:val="18"/>
                <w:szCs w:val="18"/>
              </w:rPr>
              <w:t xml:space="preserve">        </w:t>
            </w:r>
          </w:p>
        </w:tc>
      </w:tr>
      <w:tr w:rsidR="00AB37DA" w:rsidRPr="00AB37DA" w14:paraId="0BA5852E" w14:textId="77777777" w:rsidTr="00F836AF">
        <w:trPr>
          <w:cantSplit/>
          <w:trHeight w:val="20"/>
        </w:trPr>
        <w:tc>
          <w:tcPr>
            <w:tcW w:w="8095" w:type="dxa"/>
          </w:tcPr>
          <w:p w14:paraId="7AE541CB" w14:textId="2589280D"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b. How many doses of </w:t>
            </w:r>
            <w:r w:rsidR="00AB37DA" w:rsidRPr="00F836AF">
              <w:rPr>
                <w:rFonts w:eastAsia="Times New Roman" w:cstheme="minorHAnsi"/>
                <w:b/>
                <w:sz w:val="18"/>
                <w:szCs w:val="18"/>
                <w:lang w:val="en-GB"/>
              </w:rPr>
              <w:t>oral polio vaccine (OPV)</w:t>
            </w:r>
            <w:r w:rsidR="00AB37DA" w:rsidRPr="00F836AF">
              <w:rPr>
                <w:rFonts w:eastAsia="Times New Roman" w:cstheme="minorHAnsi"/>
                <w:bCs/>
                <w:sz w:val="18"/>
                <w:szCs w:val="18"/>
                <w:lang w:val="en-GB"/>
              </w:rPr>
              <w:t xml:space="preserve"> are </w:t>
            </w:r>
            <w:r w:rsidR="00AB37DA" w:rsidRPr="00F836AF">
              <w:rPr>
                <w:rFonts w:eastAsia="Times New Roman" w:cstheme="minorHAnsi"/>
                <w:b/>
                <w:sz w:val="18"/>
                <w:szCs w:val="18"/>
                <w:lang w:val="en-GB"/>
              </w:rPr>
              <w:t>documented</w:t>
            </w:r>
            <w:r w:rsidR="00AB37DA" w:rsidRPr="00F836AF">
              <w:rPr>
                <w:rFonts w:eastAsia="Times New Roman" w:cstheme="minorHAnsi"/>
                <w:bCs/>
                <w:sz w:val="18"/>
                <w:szCs w:val="18"/>
                <w:lang w:val="en-GB"/>
              </w:rPr>
              <w:t xml:space="preserve"> to have been received by the patient before the onset of limb weakness?</w:t>
            </w:r>
          </w:p>
        </w:tc>
        <w:tc>
          <w:tcPr>
            <w:tcW w:w="3060" w:type="dxa"/>
          </w:tcPr>
          <w:p w14:paraId="4819FDA2" w14:textId="77777777" w:rsidR="00AB37DA" w:rsidRPr="00AB37DA" w:rsidRDefault="00AB37DA" w:rsidP="001D71E1">
            <w:pPr>
              <w:rPr>
                <w:rFonts w:ascii="Calibri" w:eastAsia="Times New Roman" w:hAnsi="Calibri" w:cs="Times New Roman"/>
                <w:u w:val="single"/>
              </w:rPr>
            </w:pPr>
          </w:p>
          <w:p w14:paraId="2824177B" w14:textId="77777777" w:rsidR="00AB37DA" w:rsidRPr="00AB37DA" w:rsidRDefault="00AB37DA" w:rsidP="004328B6">
            <w:pPr>
              <w:rPr>
                <w:rFonts w:ascii="Calibri" w:eastAsia="Times New Roman" w:hAnsi="Calibri" w:cs="Times New Roman"/>
                <w:bCs/>
                <w:sz w:val="18"/>
                <w:szCs w:val="18"/>
                <w:lang w:val="en-GB"/>
              </w:rPr>
            </w:pPr>
            <w:r w:rsidRPr="00AB37DA">
              <w:rPr>
                <w:rFonts w:ascii="Calibri" w:eastAsia="Times New Roman" w:hAnsi="Calibri" w:cs="Times New Roman"/>
                <w:u w:val="single"/>
              </w:rPr>
              <w:t xml:space="preserve">         </w:t>
            </w:r>
            <w:r w:rsidRPr="00F836AF">
              <w:rPr>
                <w:rFonts w:eastAsia="Times New Roman" w:cstheme="minorHAnsi"/>
                <w:bCs/>
                <w:sz w:val="18"/>
                <w:szCs w:val="18"/>
              </w:rPr>
              <w:t xml:space="preserve">doses </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r w:rsidRPr="00F836AF">
              <w:rPr>
                <w:rFonts w:eastAsia="Times New Roman" w:cstheme="minorHAnsi"/>
                <w:bCs/>
                <w:sz w:val="18"/>
                <w:szCs w:val="18"/>
                <w:lang w:val="en-GB"/>
              </w:rPr>
              <w:t>unkn</w:t>
            </w:r>
            <w:r w:rsidRPr="00F836AF">
              <w:rPr>
                <w:rFonts w:eastAsia="Times New Roman" w:cstheme="minorHAnsi"/>
                <w:bCs/>
                <w:sz w:val="18"/>
                <w:szCs w:val="18"/>
              </w:rPr>
              <w:t xml:space="preserve">own  </w:t>
            </w:r>
            <w:r w:rsidRPr="00AB37DA">
              <w:rPr>
                <w:rFonts w:ascii="Calibri" w:eastAsia="Times New Roman" w:hAnsi="Calibri" w:cs="Times New Roman"/>
                <w:bCs/>
                <w:sz w:val="18"/>
                <w:szCs w:val="18"/>
              </w:rPr>
              <w:t xml:space="preserve">        </w:t>
            </w:r>
          </w:p>
        </w:tc>
      </w:tr>
      <w:tr w:rsidR="00AB37DA" w:rsidRPr="00AB37DA" w14:paraId="0EA500BB" w14:textId="77777777" w:rsidTr="00F836AF">
        <w:trPr>
          <w:cantSplit/>
          <w:trHeight w:val="320"/>
        </w:trPr>
        <w:tc>
          <w:tcPr>
            <w:tcW w:w="8095" w:type="dxa"/>
          </w:tcPr>
          <w:p w14:paraId="67F2F1BA" w14:textId="343C92E9"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c. How many doses of </w:t>
            </w:r>
            <w:r w:rsidR="00AB37DA" w:rsidRPr="00F836AF">
              <w:rPr>
                <w:rFonts w:eastAsia="Times New Roman" w:cstheme="minorHAnsi"/>
                <w:b/>
                <w:sz w:val="18"/>
                <w:szCs w:val="18"/>
                <w:lang w:val="en-GB"/>
              </w:rPr>
              <w:t xml:space="preserve">unknown type of polio vaccine </w:t>
            </w:r>
            <w:r w:rsidR="00AB37DA" w:rsidRPr="00F836AF">
              <w:rPr>
                <w:rFonts w:eastAsia="Times New Roman" w:cstheme="minorHAnsi"/>
                <w:bCs/>
                <w:sz w:val="18"/>
                <w:szCs w:val="18"/>
                <w:lang w:val="en-GB"/>
              </w:rPr>
              <w:t xml:space="preserve">are </w:t>
            </w:r>
            <w:r w:rsidR="00AB37DA" w:rsidRPr="00F836AF">
              <w:rPr>
                <w:rFonts w:eastAsia="Times New Roman" w:cstheme="minorHAnsi"/>
                <w:b/>
                <w:sz w:val="18"/>
                <w:szCs w:val="18"/>
                <w:lang w:val="en-GB"/>
              </w:rPr>
              <w:t>documented</w:t>
            </w:r>
            <w:r w:rsidR="00AB37DA" w:rsidRPr="00F836AF">
              <w:rPr>
                <w:rFonts w:eastAsia="Times New Roman" w:cstheme="minorHAnsi"/>
                <w:bCs/>
                <w:sz w:val="18"/>
                <w:szCs w:val="18"/>
                <w:lang w:val="en-GB"/>
              </w:rPr>
              <w:t xml:space="preserve"> to have been received by the patient before the onset of limb weakness?</w:t>
            </w:r>
          </w:p>
        </w:tc>
        <w:tc>
          <w:tcPr>
            <w:tcW w:w="3060" w:type="dxa"/>
          </w:tcPr>
          <w:p w14:paraId="6E30595D" w14:textId="77777777" w:rsidR="00AB37DA" w:rsidRPr="00AB37DA" w:rsidRDefault="00AB37DA" w:rsidP="001D71E1">
            <w:pPr>
              <w:rPr>
                <w:rFonts w:ascii="Calibri" w:eastAsia="Times New Roman" w:hAnsi="Calibri" w:cs="Times New Roman"/>
                <w:u w:val="single"/>
              </w:rPr>
            </w:pPr>
          </w:p>
          <w:p w14:paraId="4FE13B19" w14:textId="77777777" w:rsidR="00AB37DA" w:rsidRPr="00AB37DA" w:rsidRDefault="00AB37DA" w:rsidP="004328B6">
            <w:pPr>
              <w:rPr>
                <w:rFonts w:ascii="Calibri" w:eastAsia="Times New Roman" w:hAnsi="Calibri" w:cs="Times New Roman"/>
                <w:bCs/>
                <w:sz w:val="18"/>
                <w:szCs w:val="18"/>
                <w:lang w:val="en-GB"/>
              </w:rPr>
            </w:pPr>
            <w:r w:rsidRPr="00AB37DA">
              <w:rPr>
                <w:rFonts w:ascii="Calibri" w:eastAsia="Times New Roman" w:hAnsi="Calibri" w:cs="Times New Roman"/>
                <w:u w:val="single"/>
              </w:rPr>
              <w:t xml:space="preserve">         </w:t>
            </w:r>
            <w:r w:rsidRPr="00F836AF">
              <w:rPr>
                <w:rFonts w:eastAsia="Times New Roman" w:cstheme="minorHAnsi"/>
                <w:bCs/>
                <w:sz w:val="18"/>
                <w:szCs w:val="18"/>
              </w:rPr>
              <w:t>doses</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r w:rsidRPr="00F836AF">
              <w:rPr>
                <w:rFonts w:eastAsia="Times New Roman" w:cstheme="minorHAnsi"/>
                <w:bCs/>
                <w:sz w:val="18"/>
                <w:szCs w:val="18"/>
                <w:lang w:val="en-GB"/>
              </w:rPr>
              <w:t>unkn</w:t>
            </w:r>
            <w:r w:rsidRPr="00F836AF">
              <w:rPr>
                <w:rFonts w:eastAsia="Times New Roman" w:cstheme="minorHAnsi"/>
                <w:bCs/>
                <w:sz w:val="18"/>
                <w:szCs w:val="18"/>
              </w:rPr>
              <w:t xml:space="preserve">own    </w:t>
            </w:r>
            <w:r w:rsidRPr="00AB37DA">
              <w:rPr>
                <w:rFonts w:ascii="Calibri" w:eastAsia="Times New Roman" w:hAnsi="Calibri" w:cs="Times New Roman"/>
                <w:bCs/>
                <w:sz w:val="18"/>
                <w:szCs w:val="18"/>
              </w:rPr>
              <w:t xml:space="preserve">      </w:t>
            </w:r>
          </w:p>
        </w:tc>
      </w:tr>
      <w:bookmarkEnd w:id="0"/>
    </w:tbl>
    <w:p w14:paraId="69A015C5" w14:textId="77777777" w:rsidR="009924B8" w:rsidRDefault="009924B8" w:rsidP="00AB4190">
      <w:pPr>
        <w:tabs>
          <w:tab w:val="left" w:pos="990"/>
          <w:tab w:val="left" w:pos="1710"/>
          <w:tab w:val="left" w:pos="2340"/>
        </w:tabs>
        <w:spacing w:after="0" w:line="240" w:lineRule="auto"/>
        <w:rPr>
          <w:b/>
          <w:sz w:val="18"/>
          <w:szCs w:val="18"/>
          <w:highlight w:val="lightGray"/>
        </w:rPr>
      </w:pPr>
    </w:p>
    <w:p w14:paraId="0033A7A6" w14:textId="06B352C7" w:rsidR="009112D6" w:rsidRDefault="009112D6" w:rsidP="00AB4190">
      <w:pPr>
        <w:tabs>
          <w:tab w:val="left" w:pos="990"/>
          <w:tab w:val="left" w:pos="1710"/>
          <w:tab w:val="left" w:pos="2340"/>
        </w:tabs>
        <w:spacing w:after="0" w:line="240" w:lineRule="auto"/>
        <w:rPr>
          <w:rFonts w:cstheme="minorHAnsi"/>
          <w:b/>
          <w:sz w:val="18"/>
          <w:szCs w:val="18"/>
          <w:highlight w:val="lightGray"/>
        </w:rPr>
      </w:pPr>
    </w:p>
    <w:p w14:paraId="287B3E76" w14:textId="77777777" w:rsidR="007F3699" w:rsidRDefault="007F3699" w:rsidP="00AB4190">
      <w:pPr>
        <w:tabs>
          <w:tab w:val="left" w:pos="990"/>
          <w:tab w:val="left" w:pos="1710"/>
          <w:tab w:val="left" w:pos="2340"/>
        </w:tabs>
        <w:spacing w:after="0" w:line="240" w:lineRule="auto"/>
        <w:rPr>
          <w:rFonts w:cstheme="minorHAnsi"/>
          <w:b/>
          <w:sz w:val="18"/>
          <w:szCs w:val="18"/>
          <w:highlight w:val="lightGray"/>
        </w:rPr>
      </w:pPr>
    </w:p>
    <w:p w14:paraId="6A1A62B8" w14:textId="5C1DD9A6" w:rsidR="00781BF0" w:rsidRPr="00F836AF" w:rsidRDefault="00BA034F" w:rsidP="00AB4190">
      <w:pPr>
        <w:tabs>
          <w:tab w:val="left" w:pos="990"/>
          <w:tab w:val="left" w:pos="1710"/>
          <w:tab w:val="left" w:pos="2340"/>
        </w:tabs>
        <w:spacing w:after="0" w:line="240" w:lineRule="auto"/>
        <w:rPr>
          <w:rFonts w:cstheme="minorHAnsi"/>
          <w:sz w:val="18"/>
          <w:szCs w:val="18"/>
        </w:rPr>
      </w:pPr>
      <w:r w:rsidRPr="00910A72">
        <w:rPr>
          <w:rFonts w:cstheme="minorHAnsi"/>
          <w:b/>
          <w:sz w:val="18"/>
          <w:szCs w:val="18"/>
          <w:highlight w:val="lightGray"/>
        </w:rPr>
        <w:lastRenderedPageBreak/>
        <w:t>Magnetic Resonance Imaging</w:t>
      </w:r>
      <w:r w:rsidR="00D215A2" w:rsidRPr="00A906DD">
        <w:rPr>
          <w:rFonts w:cstheme="minorHAnsi"/>
          <w:b/>
          <w:sz w:val="18"/>
          <w:szCs w:val="18"/>
          <w:highlight w:val="lightGray"/>
        </w:rPr>
        <w:t>:</w:t>
      </w:r>
      <w:r w:rsidR="00CE687D" w:rsidRPr="00F836AF">
        <w:rPr>
          <w:rFonts w:cstheme="minorHAnsi"/>
          <w:sz w:val="18"/>
          <w:szCs w:val="18"/>
        </w:rPr>
        <w:t xml:space="preserve">  </w:t>
      </w:r>
    </w:p>
    <w:p w14:paraId="6480D942" w14:textId="52479F7B" w:rsidR="00800AAE" w:rsidRPr="009112D6" w:rsidRDefault="009112D6" w:rsidP="00AB4190">
      <w:pPr>
        <w:tabs>
          <w:tab w:val="left" w:pos="990"/>
          <w:tab w:val="left" w:pos="1710"/>
          <w:tab w:val="left" w:pos="2340"/>
        </w:tabs>
        <w:spacing w:after="0" w:line="240" w:lineRule="auto"/>
        <w:rPr>
          <w:sz w:val="18"/>
          <w:szCs w:val="18"/>
        </w:rPr>
      </w:pPr>
      <w:r>
        <w:rPr>
          <w:rFonts w:cstheme="minorHAnsi"/>
          <w:b/>
          <w:sz w:val="18"/>
          <w:szCs w:val="18"/>
        </w:rPr>
        <w:t>30.</w:t>
      </w:r>
      <w:r w:rsidR="00781BF0" w:rsidRPr="00F836AF">
        <w:rPr>
          <w:rFonts w:cstheme="minorHAnsi"/>
          <w:b/>
          <w:sz w:val="18"/>
          <w:szCs w:val="18"/>
        </w:rPr>
        <w:t xml:space="preserve"> </w:t>
      </w:r>
      <w:r w:rsidR="00781BF0" w:rsidRPr="00F836AF">
        <w:rPr>
          <w:rFonts w:cstheme="minorHAnsi"/>
          <w:sz w:val="18"/>
          <w:szCs w:val="18"/>
        </w:rPr>
        <w:t xml:space="preserve">Was MRI of spinal cord performed?     </w:t>
      </w:r>
      <w:r w:rsidR="00781BF0" w:rsidRPr="00910A72">
        <w:rPr>
          <w:rFonts w:cstheme="minorHAnsi"/>
          <w:bCs/>
          <w:sz w:val="18"/>
          <w:szCs w:val="18"/>
          <w:lang w:val="en-GB"/>
        </w:rPr>
        <w:sym w:font="Wingdings" w:char="F0A8"/>
      </w:r>
      <w:r w:rsidR="00781BF0" w:rsidRPr="00910A72">
        <w:rPr>
          <w:rFonts w:cstheme="minorHAnsi"/>
          <w:bCs/>
          <w:sz w:val="18"/>
          <w:szCs w:val="18"/>
          <w:lang w:val="en-GB"/>
        </w:rPr>
        <w:t xml:space="preserve"> yes</w:t>
      </w:r>
      <w:r w:rsidR="00781BF0" w:rsidRPr="00A906DD">
        <w:rPr>
          <w:rFonts w:cstheme="minorHAnsi"/>
          <w:sz w:val="18"/>
          <w:szCs w:val="18"/>
        </w:rPr>
        <w:t xml:space="preserve">       </w:t>
      </w:r>
      <w:r w:rsidR="00781BF0" w:rsidRPr="00910A72">
        <w:rPr>
          <w:rFonts w:cstheme="minorHAnsi"/>
          <w:bCs/>
          <w:sz w:val="18"/>
          <w:szCs w:val="18"/>
          <w:lang w:val="en-GB"/>
        </w:rPr>
        <w:sym w:font="Wingdings" w:char="F0A8"/>
      </w:r>
      <w:r w:rsidR="00781BF0" w:rsidRPr="00910A72">
        <w:rPr>
          <w:rFonts w:cstheme="minorHAnsi"/>
          <w:bCs/>
          <w:sz w:val="18"/>
          <w:szCs w:val="18"/>
          <w:lang w:val="en-GB"/>
        </w:rPr>
        <w:t xml:space="preserve"> no</w:t>
      </w:r>
      <w:r w:rsidR="00781BF0" w:rsidRPr="00A906DD">
        <w:rPr>
          <w:rFonts w:cstheme="minorHAnsi"/>
          <w:sz w:val="18"/>
          <w:szCs w:val="18"/>
        </w:rPr>
        <w:t xml:space="preserve">      </w:t>
      </w:r>
      <w:r w:rsidR="00781BF0" w:rsidRPr="00910A72">
        <w:rPr>
          <w:rFonts w:cstheme="minorHAnsi"/>
          <w:bCs/>
          <w:sz w:val="18"/>
          <w:szCs w:val="18"/>
          <w:lang w:val="en-GB"/>
        </w:rPr>
        <w:sym w:font="Wingdings" w:char="F0A8"/>
      </w:r>
      <w:r w:rsidR="00781BF0" w:rsidRPr="00910A72">
        <w:rPr>
          <w:rFonts w:cstheme="minorHAnsi"/>
          <w:bCs/>
          <w:sz w:val="18"/>
          <w:szCs w:val="18"/>
          <w:lang w:val="en-GB"/>
        </w:rPr>
        <w:t xml:space="preserve"> unkn</w:t>
      </w:r>
      <w:r w:rsidR="00781BF0" w:rsidRPr="00A906DD">
        <w:rPr>
          <w:rFonts w:cstheme="minorHAnsi"/>
          <w:sz w:val="18"/>
          <w:szCs w:val="18"/>
        </w:rPr>
        <w:t xml:space="preserve">own          </w:t>
      </w:r>
      <w:r>
        <w:rPr>
          <w:b/>
          <w:sz w:val="18"/>
          <w:szCs w:val="18"/>
        </w:rPr>
        <w:t>31</w:t>
      </w:r>
      <w:r w:rsidR="00781BF0" w:rsidRPr="009112D6">
        <w:rPr>
          <w:b/>
          <w:sz w:val="18"/>
          <w:szCs w:val="18"/>
        </w:rPr>
        <w:t>.</w:t>
      </w:r>
      <w:r w:rsidR="00781BF0" w:rsidRPr="009112D6">
        <w:rPr>
          <w:sz w:val="18"/>
          <w:szCs w:val="18"/>
        </w:rPr>
        <w:t xml:space="preserve"> </w:t>
      </w:r>
      <w:r w:rsidR="00800AAE" w:rsidRPr="009112D6">
        <w:rPr>
          <w:sz w:val="18"/>
          <w:szCs w:val="18"/>
        </w:rPr>
        <w:t>If yes, d</w:t>
      </w:r>
      <w:r w:rsidR="00781BF0" w:rsidRPr="009112D6">
        <w:rPr>
          <w:sz w:val="18"/>
          <w:szCs w:val="18"/>
        </w:rPr>
        <w:t xml:space="preserve">ate of spine MRI: __ __/__ __/__ __ __ __ </w:t>
      </w:r>
    </w:p>
    <w:p w14:paraId="677502B2" w14:textId="20BE0D79" w:rsidR="00AC1244" w:rsidRPr="00A906DD" w:rsidRDefault="009112D6" w:rsidP="00AB4190">
      <w:pPr>
        <w:tabs>
          <w:tab w:val="left" w:pos="990"/>
          <w:tab w:val="left" w:pos="1710"/>
          <w:tab w:val="left" w:pos="2340"/>
        </w:tabs>
        <w:spacing w:after="0" w:line="240" w:lineRule="auto"/>
        <w:rPr>
          <w:rFonts w:cstheme="minorHAnsi"/>
          <w:sz w:val="18"/>
          <w:szCs w:val="18"/>
        </w:rPr>
      </w:pPr>
      <w:r>
        <w:rPr>
          <w:b/>
          <w:sz w:val="18"/>
          <w:szCs w:val="18"/>
        </w:rPr>
        <w:t>32</w:t>
      </w:r>
      <w:r w:rsidR="00AC1244" w:rsidRPr="009112D6">
        <w:rPr>
          <w:rFonts w:cstheme="minorHAnsi"/>
          <w:b/>
          <w:sz w:val="18"/>
          <w:szCs w:val="18"/>
        </w:rPr>
        <w:t>.</w:t>
      </w:r>
      <w:r w:rsidR="00AC1244" w:rsidRPr="009112D6">
        <w:rPr>
          <w:rFonts w:cstheme="minorHAnsi"/>
          <w:sz w:val="18"/>
          <w:szCs w:val="18"/>
        </w:rPr>
        <w:t xml:space="preserve"> Did the spin</w:t>
      </w:r>
      <w:r w:rsidR="00C458C0" w:rsidRPr="009112D6">
        <w:rPr>
          <w:rFonts w:cstheme="minorHAnsi"/>
          <w:sz w:val="18"/>
          <w:szCs w:val="18"/>
        </w:rPr>
        <w:t>al</w:t>
      </w:r>
      <w:r w:rsidR="00AC1244" w:rsidRPr="009112D6">
        <w:rPr>
          <w:rFonts w:cstheme="minorHAnsi"/>
          <w:sz w:val="18"/>
          <w:szCs w:val="18"/>
        </w:rPr>
        <w:t xml:space="preserve"> MRI show a lesion in at least some</w:t>
      </w:r>
      <w:r w:rsidR="00C458C0" w:rsidRPr="009112D6">
        <w:rPr>
          <w:rFonts w:cstheme="minorHAnsi"/>
          <w:sz w:val="18"/>
          <w:szCs w:val="18"/>
        </w:rPr>
        <w:t xml:space="preserve"> spinal cord</w:t>
      </w:r>
      <w:r w:rsidR="00AC1244" w:rsidRPr="009112D6">
        <w:rPr>
          <w:rFonts w:cstheme="minorHAnsi"/>
          <w:sz w:val="18"/>
          <w:szCs w:val="18"/>
        </w:rPr>
        <w:t xml:space="preserve"> gray matter? </w:t>
      </w:r>
      <w:r w:rsidR="00AC1244" w:rsidRPr="009112D6">
        <w:rPr>
          <w:rFonts w:cstheme="minorHAnsi"/>
          <w:sz w:val="18"/>
          <w:szCs w:val="18"/>
        </w:rPr>
        <w:tab/>
      </w:r>
      <w:r w:rsidR="00AC1244" w:rsidRPr="00910A72">
        <w:rPr>
          <w:rFonts w:cstheme="minorHAnsi"/>
          <w:bCs/>
          <w:sz w:val="18"/>
          <w:szCs w:val="18"/>
          <w:lang w:val="en-GB"/>
        </w:rPr>
        <w:sym w:font="Wingdings" w:char="F0A8"/>
      </w:r>
      <w:r w:rsidR="00AC1244" w:rsidRPr="00910A72">
        <w:rPr>
          <w:rFonts w:cstheme="minorHAnsi"/>
          <w:bCs/>
          <w:sz w:val="18"/>
          <w:szCs w:val="18"/>
          <w:lang w:val="en-GB"/>
        </w:rPr>
        <w:t xml:space="preserve"> yes</w:t>
      </w:r>
      <w:r w:rsidR="00AC1244" w:rsidRPr="00A906DD">
        <w:rPr>
          <w:rFonts w:cstheme="minorHAnsi"/>
          <w:sz w:val="18"/>
          <w:szCs w:val="18"/>
        </w:rPr>
        <w:t xml:space="preserve">       </w:t>
      </w:r>
      <w:r w:rsidR="00AC1244" w:rsidRPr="00910A72">
        <w:rPr>
          <w:rFonts w:cstheme="minorHAnsi"/>
          <w:bCs/>
          <w:sz w:val="18"/>
          <w:szCs w:val="18"/>
          <w:lang w:val="en-GB"/>
        </w:rPr>
        <w:sym w:font="Wingdings" w:char="F0A8"/>
      </w:r>
      <w:r w:rsidR="00AC1244" w:rsidRPr="00910A72">
        <w:rPr>
          <w:rFonts w:cstheme="minorHAnsi"/>
          <w:bCs/>
          <w:sz w:val="18"/>
          <w:szCs w:val="18"/>
          <w:lang w:val="en-GB"/>
        </w:rPr>
        <w:t xml:space="preserve"> no</w:t>
      </w:r>
      <w:r w:rsidR="00AC1244" w:rsidRPr="00A906DD">
        <w:rPr>
          <w:rFonts w:cstheme="minorHAnsi"/>
          <w:sz w:val="18"/>
          <w:szCs w:val="18"/>
        </w:rPr>
        <w:t xml:space="preserve">      </w:t>
      </w:r>
      <w:r w:rsidR="00AC1244" w:rsidRPr="00910A72">
        <w:rPr>
          <w:rFonts w:cstheme="minorHAnsi"/>
          <w:bCs/>
          <w:sz w:val="18"/>
          <w:szCs w:val="18"/>
          <w:lang w:val="en-GB"/>
        </w:rPr>
        <w:sym w:font="Wingdings" w:char="F0A8"/>
      </w:r>
      <w:r w:rsidR="00AC1244" w:rsidRPr="00910A72">
        <w:rPr>
          <w:rFonts w:cstheme="minorHAnsi"/>
          <w:bCs/>
          <w:sz w:val="18"/>
          <w:szCs w:val="18"/>
          <w:lang w:val="en-GB"/>
        </w:rPr>
        <w:t xml:space="preserve"> unkn</w:t>
      </w:r>
      <w:r w:rsidR="00AC1244" w:rsidRPr="00A906DD">
        <w:rPr>
          <w:rFonts w:cstheme="minorHAnsi"/>
          <w:sz w:val="18"/>
          <w:szCs w:val="18"/>
        </w:rPr>
        <w:t>own</w:t>
      </w:r>
    </w:p>
    <w:p w14:paraId="6202517D" w14:textId="43AE483E" w:rsidR="00D215A2" w:rsidRPr="00910A72" w:rsidRDefault="009112D6" w:rsidP="00AB4190">
      <w:pPr>
        <w:tabs>
          <w:tab w:val="left" w:pos="990"/>
          <w:tab w:val="left" w:pos="1710"/>
          <w:tab w:val="left" w:pos="2340"/>
        </w:tabs>
        <w:spacing w:after="0" w:line="240" w:lineRule="auto"/>
        <w:rPr>
          <w:rFonts w:cstheme="minorHAnsi"/>
          <w:b/>
          <w:bCs/>
          <w:sz w:val="18"/>
          <w:szCs w:val="18"/>
          <w:lang w:val="en"/>
        </w:rPr>
      </w:pPr>
      <w:r w:rsidRPr="001D71E1">
        <w:rPr>
          <w:rFonts w:cstheme="minorHAnsi"/>
          <w:b/>
          <w:sz w:val="18"/>
          <w:szCs w:val="18"/>
        </w:rPr>
        <w:t>3</w:t>
      </w:r>
      <w:r>
        <w:rPr>
          <w:rFonts w:cstheme="minorHAnsi"/>
          <w:b/>
          <w:sz w:val="18"/>
          <w:szCs w:val="18"/>
        </w:rPr>
        <w:t>3</w:t>
      </w:r>
      <w:r w:rsidR="00800AAE" w:rsidRPr="004328B6">
        <w:rPr>
          <w:rFonts w:cstheme="minorHAnsi"/>
          <w:b/>
          <w:sz w:val="18"/>
          <w:szCs w:val="18"/>
        </w:rPr>
        <w:t>.</w:t>
      </w:r>
      <w:r w:rsidR="00800AAE" w:rsidRPr="00E51DBD">
        <w:rPr>
          <w:rFonts w:cstheme="minorHAnsi"/>
          <w:sz w:val="18"/>
          <w:szCs w:val="18"/>
        </w:rPr>
        <w:t xml:space="preserve"> Was MRI of brain performed?     </w:t>
      </w:r>
      <w:r w:rsidR="0000301C" w:rsidRPr="00961841">
        <w:rPr>
          <w:rFonts w:cstheme="minorHAnsi"/>
          <w:sz w:val="18"/>
          <w:szCs w:val="18"/>
        </w:rPr>
        <w:t xml:space="preserve">          </w:t>
      </w:r>
      <w:r w:rsidR="00800AAE" w:rsidRPr="00910A72">
        <w:rPr>
          <w:rFonts w:cstheme="minorHAnsi"/>
          <w:bCs/>
          <w:sz w:val="18"/>
          <w:szCs w:val="18"/>
          <w:lang w:val="en-GB"/>
        </w:rPr>
        <w:sym w:font="Wingdings" w:char="F0A8"/>
      </w:r>
      <w:r w:rsidR="00800AAE" w:rsidRPr="00910A72">
        <w:rPr>
          <w:rFonts w:cstheme="minorHAnsi"/>
          <w:bCs/>
          <w:sz w:val="18"/>
          <w:szCs w:val="18"/>
          <w:lang w:val="en-GB"/>
        </w:rPr>
        <w:t xml:space="preserve"> yes</w:t>
      </w:r>
      <w:r w:rsidR="00800AAE" w:rsidRPr="00A906DD">
        <w:rPr>
          <w:rFonts w:cstheme="minorHAnsi"/>
          <w:sz w:val="18"/>
          <w:szCs w:val="18"/>
        </w:rPr>
        <w:t xml:space="preserve">       </w:t>
      </w:r>
      <w:r w:rsidR="00800AAE" w:rsidRPr="00910A72">
        <w:rPr>
          <w:rFonts w:cstheme="minorHAnsi"/>
          <w:bCs/>
          <w:sz w:val="18"/>
          <w:szCs w:val="18"/>
          <w:lang w:val="en-GB"/>
        </w:rPr>
        <w:sym w:font="Wingdings" w:char="F0A8"/>
      </w:r>
      <w:r w:rsidR="00800AAE" w:rsidRPr="00910A72">
        <w:rPr>
          <w:rFonts w:cstheme="minorHAnsi"/>
          <w:bCs/>
          <w:sz w:val="18"/>
          <w:szCs w:val="18"/>
          <w:lang w:val="en-GB"/>
        </w:rPr>
        <w:t xml:space="preserve"> no</w:t>
      </w:r>
      <w:r w:rsidR="00800AAE" w:rsidRPr="00A906DD">
        <w:rPr>
          <w:rFonts w:cstheme="minorHAnsi"/>
          <w:sz w:val="18"/>
          <w:szCs w:val="18"/>
        </w:rPr>
        <w:t xml:space="preserve">      </w:t>
      </w:r>
      <w:r w:rsidR="00800AAE" w:rsidRPr="00910A72">
        <w:rPr>
          <w:rFonts w:cstheme="minorHAnsi"/>
          <w:bCs/>
          <w:sz w:val="18"/>
          <w:szCs w:val="18"/>
          <w:lang w:val="en-GB"/>
        </w:rPr>
        <w:sym w:font="Wingdings" w:char="F0A8"/>
      </w:r>
      <w:r w:rsidR="00800AAE" w:rsidRPr="00910A72">
        <w:rPr>
          <w:rFonts w:cstheme="minorHAnsi"/>
          <w:bCs/>
          <w:sz w:val="18"/>
          <w:szCs w:val="18"/>
          <w:lang w:val="en-GB"/>
        </w:rPr>
        <w:t xml:space="preserve"> unkn</w:t>
      </w:r>
      <w:r w:rsidR="00800AAE" w:rsidRPr="00A906DD">
        <w:rPr>
          <w:rFonts w:cstheme="minorHAnsi"/>
          <w:sz w:val="18"/>
          <w:szCs w:val="18"/>
        </w:rPr>
        <w:t xml:space="preserve">own          </w:t>
      </w:r>
      <w:r w:rsidRPr="009112D6">
        <w:rPr>
          <w:b/>
          <w:sz w:val="18"/>
          <w:szCs w:val="18"/>
        </w:rPr>
        <w:t>3</w:t>
      </w:r>
      <w:r>
        <w:rPr>
          <w:b/>
          <w:sz w:val="18"/>
          <w:szCs w:val="18"/>
        </w:rPr>
        <w:t>4</w:t>
      </w:r>
      <w:r w:rsidR="00800AAE" w:rsidRPr="009112D6">
        <w:rPr>
          <w:b/>
          <w:sz w:val="18"/>
          <w:szCs w:val="18"/>
        </w:rPr>
        <w:t>.</w:t>
      </w:r>
      <w:r w:rsidR="00800AAE" w:rsidRPr="009112D6">
        <w:rPr>
          <w:sz w:val="18"/>
          <w:szCs w:val="18"/>
        </w:rPr>
        <w:t xml:space="preserve"> If yes, date of brain MRI: __ __/__ __/__ __ __ __      </w:t>
      </w:r>
      <w:r w:rsidR="00781BF0" w:rsidRPr="009112D6">
        <w:rPr>
          <w:sz w:val="18"/>
          <w:szCs w:val="18"/>
        </w:rPr>
        <w:t xml:space="preserve">  </w:t>
      </w:r>
      <w:r w:rsidR="00781BF0" w:rsidRPr="009112D6">
        <w:rPr>
          <w:rFonts w:ascii="Calibri" w:hAnsi="Calibri"/>
          <w:sz w:val="18"/>
          <w:szCs w:val="18"/>
        </w:rPr>
        <w:t xml:space="preserve">     </w:t>
      </w:r>
      <w:r w:rsidR="00CE687D" w:rsidRPr="009112D6">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0FBD2791" w14:textId="77777777" w:rsidR="00EF2815" w:rsidRDefault="00EF2815" w:rsidP="00072063">
      <w:pPr>
        <w:tabs>
          <w:tab w:val="left" w:pos="4680"/>
          <w:tab w:val="left" w:pos="7470"/>
        </w:tabs>
        <w:spacing w:after="0" w:line="240" w:lineRule="auto"/>
        <w:rPr>
          <w:b/>
          <w:sz w:val="18"/>
          <w:szCs w:val="18"/>
          <w:highlight w:val="lightGray"/>
        </w:rPr>
      </w:pPr>
    </w:p>
    <w:p w14:paraId="5C4FF798" w14:textId="423480B1"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9112D6" w:rsidRPr="0000301C">
        <w:rPr>
          <w:b/>
          <w:sz w:val="18"/>
          <w:szCs w:val="18"/>
        </w:rPr>
        <w:t>3</w:t>
      </w:r>
      <w:r w:rsidR="009112D6">
        <w:rPr>
          <w:b/>
          <w:sz w:val="18"/>
          <w:szCs w:val="18"/>
        </w:rPr>
        <w:t>5</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unkn</w:t>
      </w:r>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07AD097A"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9112D6" w:rsidRPr="0000301C">
        <w:rPr>
          <w:sz w:val="18"/>
          <w:szCs w:val="18"/>
        </w:rPr>
        <w:t>3</w:t>
      </w:r>
      <w:r w:rsidR="009112D6">
        <w:rPr>
          <w:sz w:val="18"/>
          <w:szCs w:val="18"/>
        </w:rPr>
        <w:t>5</w:t>
      </w:r>
      <w:r w:rsidR="009112D6" w:rsidRPr="0000301C">
        <w:rPr>
          <w:sz w:val="18"/>
          <w:szCs w:val="18"/>
        </w:rPr>
        <w:t xml:space="preserve"> </w:t>
      </w:r>
      <w:r w:rsidR="0090231B" w:rsidRPr="0000301C">
        <w:rPr>
          <w:sz w:val="18"/>
          <w:szCs w:val="18"/>
        </w:rPr>
        <w:t xml:space="preserve">(a,b)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85"/>
        <w:gridCol w:w="1080"/>
        <w:gridCol w:w="990"/>
        <w:gridCol w:w="1080"/>
        <w:gridCol w:w="1170"/>
        <w:gridCol w:w="1170"/>
        <w:gridCol w:w="1170"/>
        <w:gridCol w:w="990"/>
        <w:gridCol w:w="810"/>
        <w:gridCol w:w="810"/>
      </w:tblGrid>
      <w:tr w:rsidR="00107327" w:rsidRPr="0000301C" w14:paraId="51DAB513" w14:textId="77777777" w:rsidTr="00C458C0">
        <w:trPr>
          <w:trHeight w:val="136"/>
        </w:trPr>
        <w:tc>
          <w:tcPr>
            <w:tcW w:w="188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08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08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17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Protein  mg/dl</w:t>
            </w:r>
          </w:p>
        </w:tc>
      </w:tr>
      <w:tr w:rsidR="00107327" w:rsidRPr="0000301C" w14:paraId="717E999C" w14:textId="77777777" w:rsidTr="00C458C0">
        <w:trPr>
          <w:trHeight w:val="136"/>
        </w:trPr>
        <w:tc>
          <w:tcPr>
            <w:tcW w:w="1885" w:type="dxa"/>
            <w:vAlign w:val="bottom"/>
          </w:tcPr>
          <w:p w14:paraId="4E617371" w14:textId="4F999129" w:rsidR="006B0EBA" w:rsidRPr="0000301C" w:rsidRDefault="009112D6"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5</w:t>
            </w:r>
            <w:r w:rsidRPr="0000301C">
              <w:rPr>
                <w:b/>
                <w:sz w:val="18"/>
                <w:szCs w:val="18"/>
              </w:rPr>
              <w:t>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08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9112D6">
        <w:trPr>
          <w:trHeight w:val="70"/>
        </w:trPr>
        <w:tc>
          <w:tcPr>
            <w:tcW w:w="1885" w:type="dxa"/>
            <w:vAlign w:val="bottom"/>
          </w:tcPr>
          <w:p w14:paraId="20D7EC6F" w14:textId="198DF2FC" w:rsidR="006B0EBA" w:rsidRPr="0000301C" w:rsidRDefault="009112D6"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5</w:t>
            </w:r>
            <w:r w:rsidRPr="0000301C">
              <w:rPr>
                <w:b/>
                <w:sz w:val="18"/>
                <w:szCs w:val="18"/>
              </w:rPr>
              <w:t>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08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361E3FD8" w14:textId="77777777" w:rsidR="00DE3AFE" w:rsidRDefault="00DE3AFE" w:rsidP="00AB5DBB">
      <w:pPr>
        <w:spacing w:after="120" w:line="240" w:lineRule="auto"/>
        <w:rPr>
          <w:bCs/>
          <w:sz w:val="18"/>
          <w:szCs w:val="18"/>
          <w:lang w:val="en-GB"/>
        </w:rPr>
      </w:pPr>
    </w:p>
    <w:p w14:paraId="4FB43D89" w14:textId="1778D440" w:rsidR="00745B3D" w:rsidRDefault="00745B3D" w:rsidP="00AB5DBB">
      <w:pPr>
        <w:spacing w:after="120" w:line="240" w:lineRule="auto"/>
        <w:rPr>
          <w:bCs/>
          <w:sz w:val="18"/>
          <w:szCs w:val="18"/>
          <w:lang w:val="en-GB"/>
        </w:rPr>
      </w:pPr>
    </w:p>
    <w:p w14:paraId="11735D0A" w14:textId="11C50E8B" w:rsidR="001D71E1" w:rsidRDefault="001D71E1" w:rsidP="00AB5DBB">
      <w:pPr>
        <w:spacing w:after="120" w:line="240" w:lineRule="auto"/>
        <w:rPr>
          <w:bCs/>
          <w:sz w:val="18"/>
          <w:szCs w:val="18"/>
          <w:lang w:val="en-GB"/>
        </w:rPr>
      </w:pPr>
    </w:p>
    <w:p w14:paraId="4FCBB007" w14:textId="542CEBF6" w:rsidR="001D71E1" w:rsidRDefault="001D71E1" w:rsidP="00AB5DBB">
      <w:pPr>
        <w:spacing w:after="120" w:line="240" w:lineRule="auto"/>
        <w:rPr>
          <w:bCs/>
          <w:sz w:val="18"/>
          <w:szCs w:val="18"/>
          <w:lang w:val="en-GB"/>
        </w:rPr>
      </w:pPr>
    </w:p>
    <w:p w14:paraId="5A651A07" w14:textId="73A45A54" w:rsidR="001D71E1" w:rsidRDefault="001D71E1" w:rsidP="00AB5DBB">
      <w:pPr>
        <w:spacing w:after="120" w:line="240" w:lineRule="auto"/>
        <w:rPr>
          <w:bCs/>
          <w:sz w:val="18"/>
          <w:szCs w:val="18"/>
          <w:lang w:val="en-GB"/>
        </w:rPr>
      </w:pPr>
    </w:p>
    <w:p w14:paraId="032A35EA" w14:textId="05630CFB" w:rsidR="001D71E1" w:rsidRDefault="001D71E1" w:rsidP="00AB5DBB">
      <w:pPr>
        <w:spacing w:after="120" w:line="240" w:lineRule="auto"/>
        <w:rPr>
          <w:bCs/>
          <w:sz w:val="18"/>
          <w:szCs w:val="18"/>
          <w:lang w:val="en-GB"/>
        </w:rPr>
      </w:pPr>
    </w:p>
    <w:p w14:paraId="43F5AACA" w14:textId="42A5DB4B" w:rsidR="001D71E1" w:rsidRDefault="001D71E1" w:rsidP="00AB5DBB">
      <w:pPr>
        <w:spacing w:after="120" w:line="240" w:lineRule="auto"/>
        <w:rPr>
          <w:bCs/>
          <w:sz w:val="18"/>
          <w:szCs w:val="18"/>
          <w:lang w:val="en-GB"/>
        </w:rPr>
      </w:pPr>
    </w:p>
    <w:p w14:paraId="6FDAA795" w14:textId="325BE914" w:rsidR="001D71E1" w:rsidRDefault="001D71E1" w:rsidP="00AB5DBB">
      <w:pPr>
        <w:spacing w:after="120" w:line="240" w:lineRule="auto"/>
        <w:rPr>
          <w:bCs/>
          <w:sz w:val="18"/>
          <w:szCs w:val="18"/>
          <w:lang w:val="en-GB"/>
        </w:rPr>
      </w:pPr>
    </w:p>
    <w:p w14:paraId="0B09781D" w14:textId="0551ADD5" w:rsidR="001D71E1" w:rsidRDefault="001D71E1" w:rsidP="00AB5DBB">
      <w:pPr>
        <w:spacing w:after="120" w:line="240" w:lineRule="auto"/>
        <w:rPr>
          <w:bCs/>
          <w:sz w:val="18"/>
          <w:szCs w:val="18"/>
          <w:lang w:val="en-GB"/>
        </w:rPr>
      </w:pPr>
    </w:p>
    <w:p w14:paraId="298667D2" w14:textId="2449B9E8" w:rsidR="001D71E1" w:rsidRDefault="001D71E1" w:rsidP="00AB5DBB">
      <w:pPr>
        <w:spacing w:after="120" w:line="240" w:lineRule="auto"/>
        <w:rPr>
          <w:bCs/>
          <w:sz w:val="18"/>
          <w:szCs w:val="18"/>
          <w:lang w:val="en-GB"/>
        </w:rPr>
      </w:pPr>
    </w:p>
    <w:p w14:paraId="3B6DD239" w14:textId="7F269F7B" w:rsidR="001D71E1" w:rsidRDefault="001D71E1" w:rsidP="00AB5DBB">
      <w:pPr>
        <w:spacing w:after="120" w:line="240" w:lineRule="auto"/>
        <w:rPr>
          <w:bCs/>
          <w:sz w:val="18"/>
          <w:szCs w:val="18"/>
          <w:lang w:val="en-GB"/>
        </w:rPr>
      </w:pPr>
    </w:p>
    <w:p w14:paraId="07C13C88" w14:textId="1B3BD0DA" w:rsidR="001D71E1" w:rsidRDefault="001D71E1" w:rsidP="00AB5DBB">
      <w:pPr>
        <w:spacing w:after="120" w:line="240" w:lineRule="auto"/>
        <w:rPr>
          <w:bCs/>
          <w:sz w:val="18"/>
          <w:szCs w:val="18"/>
          <w:lang w:val="en-GB"/>
        </w:rPr>
      </w:pPr>
    </w:p>
    <w:p w14:paraId="60C7EB73" w14:textId="70A073B7" w:rsidR="001D71E1" w:rsidRDefault="001D71E1" w:rsidP="00AB5DBB">
      <w:pPr>
        <w:spacing w:after="120" w:line="240" w:lineRule="auto"/>
        <w:rPr>
          <w:bCs/>
          <w:sz w:val="18"/>
          <w:szCs w:val="18"/>
          <w:lang w:val="en-GB"/>
        </w:rPr>
      </w:pPr>
    </w:p>
    <w:p w14:paraId="5684249F" w14:textId="267DCC64" w:rsidR="001D71E1" w:rsidRDefault="001D71E1" w:rsidP="00AB5DBB">
      <w:pPr>
        <w:spacing w:after="120" w:line="240" w:lineRule="auto"/>
        <w:rPr>
          <w:bCs/>
          <w:sz w:val="18"/>
          <w:szCs w:val="18"/>
          <w:lang w:val="en-GB"/>
        </w:rPr>
      </w:pPr>
    </w:p>
    <w:p w14:paraId="4316EFFF" w14:textId="6201D10B" w:rsidR="001D71E1" w:rsidRDefault="001D71E1" w:rsidP="00AB5DBB">
      <w:pPr>
        <w:spacing w:after="120" w:line="240" w:lineRule="auto"/>
        <w:rPr>
          <w:bCs/>
          <w:sz w:val="18"/>
          <w:szCs w:val="18"/>
          <w:lang w:val="en-GB"/>
        </w:rPr>
      </w:pPr>
    </w:p>
    <w:p w14:paraId="7ABD70CE" w14:textId="509D788F" w:rsidR="001D71E1" w:rsidRDefault="001D71E1" w:rsidP="00AB5DBB">
      <w:pPr>
        <w:spacing w:after="120" w:line="240" w:lineRule="auto"/>
        <w:rPr>
          <w:bCs/>
          <w:sz w:val="18"/>
          <w:szCs w:val="18"/>
          <w:lang w:val="en-GB"/>
        </w:rPr>
      </w:pPr>
    </w:p>
    <w:p w14:paraId="4426EB2D" w14:textId="24190666" w:rsidR="001D71E1" w:rsidRDefault="001D71E1" w:rsidP="00AB5DBB">
      <w:pPr>
        <w:spacing w:after="120" w:line="240" w:lineRule="auto"/>
        <w:rPr>
          <w:bCs/>
          <w:sz w:val="18"/>
          <w:szCs w:val="18"/>
          <w:lang w:val="en-GB"/>
        </w:rPr>
      </w:pPr>
    </w:p>
    <w:p w14:paraId="6F1743DB" w14:textId="6A93095D" w:rsidR="001D71E1" w:rsidRDefault="001D71E1" w:rsidP="00AB5DBB">
      <w:pPr>
        <w:spacing w:after="120" w:line="240" w:lineRule="auto"/>
        <w:rPr>
          <w:bCs/>
          <w:sz w:val="18"/>
          <w:szCs w:val="18"/>
          <w:lang w:val="en-GB"/>
        </w:rPr>
      </w:pPr>
    </w:p>
    <w:p w14:paraId="25DB28B3" w14:textId="63B534CA" w:rsidR="001D71E1" w:rsidRDefault="001D71E1" w:rsidP="00AB5DBB">
      <w:pPr>
        <w:spacing w:after="120" w:line="240" w:lineRule="auto"/>
        <w:rPr>
          <w:bCs/>
          <w:sz w:val="18"/>
          <w:szCs w:val="18"/>
          <w:lang w:val="en-GB"/>
        </w:rPr>
      </w:pPr>
    </w:p>
    <w:p w14:paraId="39B71A73" w14:textId="407E8B4A" w:rsidR="001D71E1" w:rsidRDefault="001D71E1" w:rsidP="00AB5DBB">
      <w:pPr>
        <w:spacing w:after="120" w:line="240" w:lineRule="auto"/>
        <w:rPr>
          <w:bCs/>
          <w:sz w:val="18"/>
          <w:szCs w:val="18"/>
          <w:lang w:val="en-GB"/>
        </w:rPr>
      </w:pPr>
    </w:p>
    <w:p w14:paraId="51B263BC" w14:textId="43A8F292" w:rsidR="001D71E1" w:rsidRDefault="001D71E1" w:rsidP="00AB5DBB">
      <w:pPr>
        <w:spacing w:after="120" w:line="240" w:lineRule="auto"/>
        <w:rPr>
          <w:bCs/>
          <w:sz w:val="18"/>
          <w:szCs w:val="18"/>
          <w:lang w:val="en-GB"/>
        </w:rPr>
      </w:pPr>
    </w:p>
    <w:p w14:paraId="436EAB9F" w14:textId="07BAD1C6" w:rsidR="001D71E1" w:rsidRDefault="001D71E1" w:rsidP="00AB5DBB">
      <w:pPr>
        <w:spacing w:after="120" w:line="240" w:lineRule="auto"/>
        <w:rPr>
          <w:bCs/>
          <w:sz w:val="18"/>
          <w:szCs w:val="18"/>
          <w:lang w:val="en-GB"/>
        </w:rPr>
      </w:pPr>
    </w:p>
    <w:p w14:paraId="250E58B2" w14:textId="326D6E3F" w:rsidR="001D71E1" w:rsidRDefault="001D71E1" w:rsidP="00AB5DBB">
      <w:pPr>
        <w:spacing w:after="120" w:line="240" w:lineRule="auto"/>
        <w:rPr>
          <w:bCs/>
          <w:sz w:val="18"/>
          <w:szCs w:val="18"/>
          <w:lang w:val="en-GB"/>
        </w:rPr>
      </w:pPr>
    </w:p>
    <w:p w14:paraId="2B2B289A" w14:textId="31C15AE3" w:rsidR="001D71E1" w:rsidRDefault="001D71E1" w:rsidP="00AB5DBB">
      <w:pPr>
        <w:spacing w:after="120" w:line="240" w:lineRule="auto"/>
        <w:rPr>
          <w:bCs/>
          <w:sz w:val="18"/>
          <w:szCs w:val="18"/>
          <w:lang w:val="en-GB"/>
        </w:rPr>
      </w:pPr>
    </w:p>
    <w:p w14:paraId="61C8801E" w14:textId="63E7EDF1" w:rsidR="001D71E1" w:rsidRDefault="001D71E1" w:rsidP="00AB5DBB">
      <w:pPr>
        <w:spacing w:after="120" w:line="240" w:lineRule="auto"/>
        <w:rPr>
          <w:bCs/>
          <w:sz w:val="18"/>
          <w:szCs w:val="18"/>
          <w:lang w:val="en-GB"/>
        </w:rPr>
      </w:pPr>
    </w:p>
    <w:p w14:paraId="53A017BB" w14:textId="3FBB5154" w:rsidR="001D71E1" w:rsidRDefault="001D71E1" w:rsidP="00AB5DBB">
      <w:pPr>
        <w:spacing w:after="120" w:line="240" w:lineRule="auto"/>
        <w:rPr>
          <w:bCs/>
          <w:sz w:val="18"/>
          <w:szCs w:val="18"/>
          <w:lang w:val="en-GB"/>
        </w:rPr>
      </w:pPr>
    </w:p>
    <w:p w14:paraId="102BC8AD" w14:textId="7ABE616C" w:rsidR="001D71E1" w:rsidRDefault="001D71E1" w:rsidP="00AB5DBB">
      <w:pPr>
        <w:spacing w:after="120" w:line="240" w:lineRule="auto"/>
        <w:rPr>
          <w:bCs/>
          <w:sz w:val="18"/>
          <w:szCs w:val="18"/>
          <w:lang w:val="en-GB"/>
        </w:rPr>
      </w:pPr>
    </w:p>
    <w:p w14:paraId="74AC5E7F" w14:textId="13B22E7E" w:rsidR="001D71E1" w:rsidRDefault="001D71E1" w:rsidP="00AB5DBB">
      <w:pPr>
        <w:spacing w:after="120" w:line="240" w:lineRule="auto"/>
        <w:rPr>
          <w:bCs/>
          <w:sz w:val="18"/>
          <w:szCs w:val="18"/>
          <w:lang w:val="en-GB"/>
        </w:rPr>
      </w:pPr>
    </w:p>
    <w:p w14:paraId="35AE5118" w14:textId="7B69DDD5" w:rsidR="001D71E1" w:rsidRDefault="001D71E1" w:rsidP="00AB5DBB">
      <w:pPr>
        <w:spacing w:after="120" w:line="240" w:lineRule="auto"/>
        <w:rPr>
          <w:bCs/>
          <w:sz w:val="18"/>
          <w:szCs w:val="18"/>
          <w:lang w:val="en-GB"/>
        </w:rPr>
      </w:pPr>
    </w:p>
    <w:p w14:paraId="27702599" w14:textId="145F23BE" w:rsidR="001D71E1" w:rsidRDefault="001D71E1" w:rsidP="00AB5DBB">
      <w:pPr>
        <w:spacing w:after="120" w:line="240" w:lineRule="auto"/>
        <w:rPr>
          <w:bCs/>
          <w:sz w:val="18"/>
          <w:szCs w:val="18"/>
          <w:lang w:val="en-GB"/>
        </w:rPr>
      </w:pPr>
    </w:p>
    <w:p w14:paraId="20EAFC9A" w14:textId="71E96BD8" w:rsidR="001D71E1" w:rsidRDefault="001D71E1" w:rsidP="00AB5DBB">
      <w:pPr>
        <w:spacing w:after="120" w:line="240" w:lineRule="auto"/>
        <w:rPr>
          <w:bCs/>
          <w:sz w:val="18"/>
          <w:szCs w:val="18"/>
          <w:lang w:val="en-GB"/>
        </w:rPr>
      </w:pPr>
    </w:p>
    <w:p w14:paraId="7D42B37C" w14:textId="77777777" w:rsidR="001D71E1" w:rsidRDefault="001D71E1" w:rsidP="00AB5DBB">
      <w:pPr>
        <w:spacing w:after="120" w:line="240" w:lineRule="auto"/>
        <w:rPr>
          <w:bCs/>
          <w:sz w:val="18"/>
          <w:szCs w:val="18"/>
          <w:lang w:val="en-GB"/>
        </w:rPr>
      </w:pPr>
    </w:p>
    <w:p w14:paraId="7FEE0759" w14:textId="1FD6CD64" w:rsidR="00DE3AFE" w:rsidRDefault="007D475F" w:rsidP="00AB5DBB">
      <w:pPr>
        <w:spacing w:after="120" w:line="240" w:lineRule="auto"/>
        <w:rPr>
          <w:bCs/>
          <w:sz w:val="18"/>
          <w:szCs w:val="18"/>
          <w:lang w:val="en-GB"/>
        </w:rPr>
      </w:pPr>
      <w:r w:rsidRPr="007D475F">
        <w:rPr>
          <w:rFonts w:ascii="Arial" w:hAnsi="Arial" w:cs="Arial"/>
          <w:noProof/>
          <w:sz w:val="16"/>
          <w:szCs w:val="16"/>
        </w:rPr>
        <w:lastRenderedPageBreak/>
        <mc:AlternateContent>
          <mc:Choice Requires="wps">
            <w:drawing>
              <wp:anchor distT="0" distB="0" distL="114300" distR="114300" simplePos="0" relativeHeight="251708416" behindDoc="0" locked="0" layoutInCell="1" allowOverlap="1" wp14:anchorId="04A12154" wp14:editId="7D15BA57">
                <wp:simplePos x="0" y="0"/>
                <wp:positionH relativeFrom="margin">
                  <wp:posOffset>-52394</wp:posOffset>
                </wp:positionH>
                <wp:positionV relativeFrom="paragraph">
                  <wp:posOffset>209847</wp:posOffset>
                </wp:positionV>
                <wp:extent cx="6741268" cy="488950"/>
                <wp:effectExtent l="0" t="0" r="21590" b="25400"/>
                <wp:wrapNone/>
                <wp:docPr id="6" name="Rectangle 6"/>
                <wp:cNvGraphicFramePr/>
                <a:graphic xmlns:a="http://schemas.openxmlformats.org/drawingml/2006/main">
                  <a:graphicData uri="http://schemas.microsoft.com/office/word/2010/wordprocessingShape">
                    <wps:wsp>
                      <wps:cNvSpPr/>
                      <wps:spPr>
                        <a:xfrm>
                          <a:off x="0" y="0"/>
                          <a:ext cx="6741268"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23B834" id="Rectangle 6" o:spid="_x0000_s1026" style="position:absolute;margin-left:-4.15pt;margin-top:16.5pt;width:530.8pt;height:38.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" filled="f" strokecolor="black [3213]" strokeweight="2pt">
                <w10:wrap anchorx="margin"/>
              </v:rect>
            </w:pict>
          </mc:Fallback>
        </mc:AlternateContent>
      </w:r>
    </w:p>
    <w:p w14:paraId="18F6C7CE" w14:textId="45D8C7F8" w:rsidR="007D475F" w:rsidRPr="0004547E" w:rsidRDefault="007D475F" w:rsidP="007D475F">
      <w:pPr>
        <w:spacing w:after="0" w:line="240" w:lineRule="auto"/>
        <w:rPr>
          <w:bCs/>
          <w:lang w:val="en-GB"/>
        </w:rPr>
      </w:pPr>
      <w:r w:rsidRPr="0004547E">
        <w:rPr>
          <w:b/>
          <w:i/>
        </w:rPr>
        <w:t xml:space="preserve"> At time of 60 day follow-up please collect and send the following information: </w:t>
      </w:r>
      <w:r w:rsidR="00A469F6" w:rsidRPr="0004547E">
        <w:rPr>
          <w:b/>
          <w:i/>
          <w:highlight w:val="lightGray"/>
        </w:rPr>
        <w:t>for confirmed and pro</w:t>
      </w:r>
      <w:r w:rsidR="004925C1" w:rsidRPr="0004547E">
        <w:rPr>
          <w:b/>
          <w:i/>
          <w:highlight w:val="lightGray"/>
        </w:rPr>
        <w:t>bable cases</w:t>
      </w:r>
      <w:r w:rsidR="004925C1" w:rsidRPr="0004547E">
        <w:rPr>
          <w:b/>
          <w:i/>
        </w:rPr>
        <w:t xml:space="preserve"> </w:t>
      </w:r>
    </w:p>
    <w:p w14:paraId="4E5BDE5C" w14:textId="1C2B89A8" w:rsidR="007D475F" w:rsidRPr="00AF5F7C" w:rsidRDefault="007D475F" w:rsidP="007D475F">
      <w:pPr>
        <w:spacing w:after="0" w:line="240" w:lineRule="auto"/>
        <w:rPr>
          <w:bCs/>
          <w:i/>
          <w:sz w:val="20"/>
          <w:szCs w:val="18"/>
          <w:lang w:val="en-GB"/>
        </w:rPr>
      </w:pPr>
      <w:r w:rsidRPr="00AF5F7C">
        <w:rPr>
          <w:bCs/>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Discharge summary</w:t>
      </w:r>
      <w:r w:rsidRPr="00AF5F7C">
        <w:rPr>
          <w:bCs/>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 xml:space="preserve">History and physical (H&amp;P)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 xml:space="preserve">Neurology consult notes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 xml:space="preserve">EMG report (if done)     </w:t>
      </w:r>
    </w:p>
    <w:p w14:paraId="356E55ED" w14:textId="4D4CC234" w:rsidR="007D475F" w:rsidRDefault="007D475F" w:rsidP="007D475F">
      <w:pPr>
        <w:spacing w:after="120" w:line="240" w:lineRule="auto"/>
        <w:rPr>
          <w:bCs/>
          <w:sz w:val="18"/>
          <w:szCs w:val="18"/>
          <w:lang w:val="en-GB"/>
        </w:rPr>
      </w:pPr>
      <w:r w:rsidRPr="00AF5F7C">
        <w:rPr>
          <w:bCs/>
          <w:sz w:val="20"/>
          <w:szCs w:val="18"/>
          <w:lang w:val="en-GB"/>
        </w:rPr>
        <w:t xml:space="preserve"> </w:t>
      </w:r>
      <w:r w:rsidRPr="00AF5F7C">
        <w:rPr>
          <w:bCs/>
          <w:sz w:val="20"/>
          <w:szCs w:val="18"/>
          <w:lang w:val="en-GB"/>
        </w:rPr>
        <w:sym w:font="Wingdings" w:char="F0A8"/>
      </w:r>
      <w:r w:rsidRPr="00AF5F7C">
        <w:rPr>
          <w:bCs/>
          <w:i/>
          <w:sz w:val="20"/>
          <w:szCs w:val="18"/>
          <w:lang w:val="en-GB"/>
        </w:rPr>
        <w:t xml:space="preserve"> Infectious disease consult notes (if available)     </w:t>
      </w:r>
      <w:r w:rsidRPr="00AF5F7C">
        <w:rPr>
          <w:bCs/>
          <w:sz w:val="20"/>
          <w:szCs w:val="18"/>
          <w:lang w:val="en-GB"/>
        </w:rPr>
        <w:sym w:font="Wingdings" w:char="F0A8"/>
      </w:r>
      <w:r w:rsidRPr="00AF5F7C">
        <w:rPr>
          <w:bCs/>
          <w:i/>
          <w:sz w:val="20"/>
          <w:szCs w:val="18"/>
          <w:lang w:val="en-GB"/>
        </w:rPr>
        <w:t xml:space="preserve"> Vaccine registry record     </w:t>
      </w:r>
      <w:r w:rsidRPr="00AF5F7C">
        <w:rPr>
          <w:bCs/>
          <w:sz w:val="20"/>
          <w:szCs w:val="18"/>
          <w:lang w:val="en-GB"/>
        </w:rPr>
        <w:sym w:font="Wingdings" w:char="F0A8"/>
      </w:r>
      <w:r w:rsidRPr="00AF5F7C">
        <w:rPr>
          <w:bCs/>
          <w:i/>
          <w:sz w:val="20"/>
          <w:szCs w:val="18"/>
          <w:lang w:val="en-GB"/>
        </w:rPr>
        <w:t xml:space="preserve"> Diagnostic laboratory reports</w:t>
      </w:r>
    </w:p>
    <w:p w14:paraId="35AAEB21" w14:textId="77777777" w:rsidR="007D475F" w:rsidRDefault="007D475F" w:rsidP="00AB5DBB">
      <w:pPr>
        <w:spacing w:after="120" w:line="240" w:lineRule="auto"/>
        <w:rPr>
          <w:bCs/>
          <w:sz w:val="18"/>
          <w:szCs w:val="18"/>
          <w:lang w:val="en-GB"/>
        </w:rPr>
      </w:pPr>
    </w:p>
    <w:p w14:paraId="7CD41979" w14:textId="78176C84"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93DD796">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B7F4C"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41521134" w:rsidR="00917DB1" w:rsidRPr="00DC6B3C" w:rsidRDefault="00917DB1" w:rsidP="00AB5DBB">
      <w:pPr>
        <w:spacing w:after="120" w:line="240" w:lineRule="auto"/>
        <w:rPr>
          <w:b/>
          <w:bCs/>
          <w:lang w:val="en-GB"/>
        </w:rPr>
      </w:pPr>
      <w:r w:rsidRPr="00DC6B3C">
        <w:rPr>
          <w:b/>
          <w:bCs/>
          <w:lang w:val="en-GB"/>
        </w:rPr>
        <w:t xml:space="preserve">Acute Flaccid Myelitis Outcome – </w:t>
      </w:r>
      <w:r w:rsidR="001757B3" w:rsidRPr="009B56DF">
        <w:rPr>
          <w:b/>
          <w:bCs/>
          <w:i/>
          <w:iCs/>
          <w:lang w:val="en-GB"/>
        </w:rPr>
        <w:t>complete follow-up for all reported persons under investigation (PUI) at 60 days after onset of limb weakness.</w:t>
      </w:r>
    </w:p>
    <w:p w14:paraId="4FB6924B" w14:textId="14D2A520" w:rsidR="00917DB1" w:rsidRPr="00DC6B3C" w:rsidRDefault="00F1094C" w:rsidP="00AB5DBB">
      <w:pPr>
        <w:spacing w:after="120" w:line="240" w:lineRule="auto"/>
        <w:rPr>
          <w:i/>
          <w:sz w:val="18"/>
          <w:szCs w:val="18"/>
        </w:rPr>
      </w:pPr>
      <w:r w:rsidRPr="00DC6B3C">
        <w:rPr>
          <w:b/>
          <w:sz w:val="18"/>
          <w:szCs w:val="18"/>
        </w:rPr>
        <w:t>3</w:t>
      </w:r>
      <w:r>
        <w:rPr>
          <w:b/>
          <w:sz w:val="18"/>
          <w:szCs w:val="18"/>
        </w:rPr>
        <w:t>6</w:t>
      </w:r>
      <w:r w:rsidR="00917DB1" w:rsidRPr="00DC6B3C">
        <w:rPr>
          <w:sz w:val="18"/>
          <w:szCs w:val="18"/>
        </w:rPr>
        <w:t xml:space="preserve">. Date of follow-up:  __ __/__ __/__ __ __ __  </w:t>
      </w:r>
      <w:r w:rsidR="00917DB1" w:rsidRPr="00DC6B3C">
        <w:rPr>
          <w:i/>
          <w:sz w:val="18"/>
          <w:szCs w:val="18"/>
        </w:rPr>
        <w:t xml:space="preserve">(mm/dd/yyyy)     </w:t>
      </w:r>
    </w:p>
    <w:p w14:paraId="3591A11D" w14:textId="0058142F" w:rsidR="00917DB1" w:rsidRPr="00DC6B3C" w:rsidRDefault="00F1094C" w:rsidP="00917DB1">
      <w:pPr>
        <w:spacing w:after="0" w:line="240" w:lineRule="auto"/>
        <w:rPr>
          <w:bCs/>
          <w:sz w:val="18"/>
          <w:szCs w:val="18"/>
          <w:lang w:val="en-GB"/>
        </w:rPr>
      </w:pPr>
      <w:r w:rsidRPr="00DC6B3C">
        <w:rPr>
          <w:b/>
          <w:sz w:val="18"/>
          <w:szCs w:val="18"/>
        </w:rPr>
        <w:t>3</w:t>
      </w:r>
      <w:r>
        <w:rPr>
          <w:b/>
          <w:sz w:val="18"/>
          <w:szCs w:val="18"/>
        </w:rPr>
        <w:t>7</w:t>
      </w:r>
      <w:r w:rsidR="00917DB1" w:rsidRPr="00DC6B3C">
        <w:rPr>
          <w:b/>
          <w:sz w:val="18"/>
          <w:szCs w:val="18"/>
        </w:rPr>
        <w:t>.</w:t>
      </w:r>
      <w:r w:rsidR="00917DB1" w:rsidRPr="00DC6B3C">
        <w:rPr>
          <w:sz w:val="18"/>
          <w:szCs w:val="18"/>
        </w:rPr>
        <w:t xml:space="preserve"> </w:t>
      </w:r>
      <w:r w:rsidR="008E3A4F">
        <w:rPr>
          <w:sz w:val="18"/>
          <w:szCs w:val="18"/>
        </w:rPr>
        <w:t>Impair</w:t>
      </w:r>
      <w:r w:rsidR="00DC6B3C">
        <w:rPr>
          <w:sz w:val="18"/>
          <w:szCs w:val="18"/>
        </w:rPr>
        <w:t>ment</w:t>
      </w:r>
      <w:r w:rsidR="00917DB1" w:rsidRPr="00DC6B3C">
        <w:rPr>
          <w:sz w:val="18"/>
          <w:szCs w:val="18"/>
        </w:rPr>
        <w:t xml:space="preserve">:     </w:t>
      </w:r>
      <w:r w:rsidR="00DC6B3C">
        <w:rPr>
          <w:sz w:val="18"/>
          <w:szCs w:val="18"/>
        </w:rPr>
        <w:tab/>
      </w:r>
      <w:r w:rsidR="00917DB1" w:rsidRPr="00DC6B3C">
        <w:rPr>
          <w:bCs/>
          <w:sz w:val="18"/>
          <w:szCs w:val="18"/>
          <w:lang w:val="en-GB"/>
        </w:rPr>
        <w:sym w:font="Wingdings" w:char="F0A8"/>
      </w:r>
      <w:r w:rsidR="00917DB1" w:rsidRPr="00DC6B3C">
        <w:rPr>
          <w:bCs/>
          <w:sz w:val="18"/>
          <w:szCs w:val="18"/>
          <w:lang w:val="en-GB"/>
        </w:rPr>
        <w:t xml:space="preserve"> None     </w:t>
      </w:r>
      <w:r w:rsidR="00917DB1" w:rsidRPr="00DC6B3C">
        <w:rPr>
          <w:bCs/>
          <w:sz w:val="18"/>
          <w:szCs w:val="18"/>
          <w:lang w:val="en-GB"/>
        </w:rPr>
        <w:sym w:font="Wingdings" w:char="F0A8"/>
      </w:r>
      <w:r w:rsidR="00917DB1" w:rsidRPr="00DC6B3C">
        <w:rPr>
          <w:bCs/>
          <w:sz w:val="18"/>
          <w:szCs w:val="18"/>
          <w:lang w:val="en-GB"/>
        </w:rPr>
        <w:t xml:space="preserve"> Minor (any minor involvement)     </w:t>
      </w:r>
      <w:r w:rsidR="00917DB1" w:rsidRPr="00DC6B3C">
        <w:rPr>
          <w:bCs/>
          <w:sz w:val="18"/>
          <w:szCs w:val="18"/>
          <w:lang w:val="en-GB"/>
        </w:rPr>
        <w:sym w:font="Wingdings" w:char="F0A8"/>
      </w:r>
      <w:r w:rsidR="00917DB1" w:rsidRPr="00DC6B3C">
        <w:rPr>
          <w:bCs/>
          <w:sz w:val="18"/>
          <w:szCs w:val="18"/>
          <w:lang w:val="en-GB"/>
        </w:rPr>
        <w:t xml:space="preserve"> Significant (≤2 extremities, major involvement)     </w:t>
      </w:r>
    </w:p>
    <w:p w14:paraId="3E6CF4A9" w14:textId="55FAB536" w:rsidR="00917DB1" w:rsidRPr="00DC6B3C" w:rsidRDefault="00917DB1" w:rsidP="00917DB1">
      <w:pPr>
        <w:spacing w:after="120" w:line="240" w:lineRule="auto"/>
        <w:ind w:firstLine="720"/>
        <w:rPr>
          <w:bCs/>
          <w:sz w:val="18"/>
          <w:szCs w:val="18"/>
          <w:lang w:val="en-GB"/>
        </w:rPr>
      </w:pPr>
      <w:r w:rsidRPr="00DC6B3C">
        <w:rPr>
          <w:bCs/>
          <w:sz w:val="18"/>
          <w:szCs w:val="18"/>
          <w:lang w:val="en-GB"/>
        </w:rPr>
        <w:t xml:space="preserve">    </w:t>
      </w:r>
      <w:r w:rsidRPr="00DC6B3C">
        <w:rPr>
          <w:bCs/>
          <w:sz w:val="18"/>
          <w:szCs w:val="18"/>
          <w:lang w:val="en-GB"/>
        </w:rPr>
        <w:tab/>
        <w:t xml:space="preserve">   </w:t>
      </w:r>
      <w:r w:rsidR="00DC6B3C">
        <w:rPr>
          <w:bCs/>
          <w:sz w:val="18"/>
          <w:szCs w:val="18"/>
          <w:lang w:val="en-GB"/>
        </w:rPr>
        <w:tab/>
      </w:r>
      <w:r w:rsidRPr="00DC6B3C">
        <w:rPr>
          <w:bCs/>
          <w:sz w:val="18"/>
          <w:szCs w:val="18"/>
          <w:lang w:val="en-GB"/>
        </w:rPr>
        <w:sym w:font="Wingdings" w:char="F0A8"/>
      </w:r>
      <w:r w:rsidRPr="00DC6B3C">
        <w:rPr>
          <w:bCs/>
          <w:sz w:val="18"/>
          <w:szCs w:val="18"/>
          <w:lang w:val="en-GB"/>
        </w:rPr>
        <w:t xml:space="preserve"> Severe (≥3 extremities and respiratory involvement)     </w:t>
      </w:r>
      <w:r w:rsidRPr="00DC6B3C">
        <w:rPr>
          <w:bCs/>
          <w:sz w:val="18"/>
          <w:szCs w:val="18"/>
          <w:lang w:val="en-GB"/>
        </w:rPr>
        <w:sym w:font="Wingdings" w:char="F0A8"/>
      </w:r>
      <w:r w:rsidRPr="00DC6B3C">
        <w:rPr>
          <w:bCs/>
          <w:sz w:val="18"/>
          <w:szCs w:val="18"/>
          <w:lang w:val="en-GB"/>
        </w:rPr>
        <w:t xml:space="preserve"> Death     </w:t>
      </w:r>
      <w:r w:rsidRPr="00DC6B3C">
        <w:rPr>
          <w:bCs/>
          <w:sz w:val="18"/>
          <w:szCs w:val="18"/>
          <w:lang w:val="en-GB"/>
        </w:rPr>
        <w:sym w:font="Wingdings" w:char="F0A8"/>
      </w:r>
      <w:r w:rsidRPr="00DC6B3C">
        <w:rPr>
          <w:bCs/>
          <w:sz w:val="18"/>
          <w:szCs w:val="18"/>
          <w:lang w:val="en-GB"/>
        </w:rPr>
        <w:t xml:space="preserve"> Unknown</w:t>
      </w:r>
    </w:p>
    <w:p w14:paraId="0F6123E2" w14:textId="1300C9F0" w:rsidR="00917DB1" w:rsidRDefault="00917DB1" w:rsidP="00917DB1">
      <w:pPr>
        <w:spacing w:after="120" w:line="240" w:lineRule="auto"/>
        <w:rPr>
          <w:sz w:val="18"/>
          <w:szCs w:val="18"/>
        </w:rPr>
      </w:pPr>
      <w:r w:rsidRPr="00DC6B3C">
        <w:rPr>
          <w:bCs/>
          <w:sz w:val="18"/>
          <w:szCs w:val="18"/>
          <w:lang w:val="en-GB"/>
        </w:rPr>
        <w:t xml:space="preserve"> </w:t>
      </w:r>
      <w:r w:rsidR="00C32DDA">
        <w:rPr>
          <w:bCs/>
          <w:sz w:val="18"/>
          <w:szCs w:val="18"/>
          <w:lang w:val="en-GB"/>
        </w:rPr>
        <w:tab/>
      </w:r>
      <w:r w:rsidR="00C32DDA">
        <w:rPr>
          <w:bCs/>
          <w:sz w:val="18"/>
          <w:szCs w:val="18"/>
          <w:lang w:val="en-GB"/>
        </w:rPr>
        <w:tab/>
      </w:r>
      <w:r w:rsidR="00C32DDA">
        <w:rPr>
          <w:bCs/>
          <w:sz w:val="18"/>
          <w:szCs w:val="18"/>
          <w:lang w:val="en-GB"/>
        </w:rPr>
        <w:tab/>
      </w:r>
      <w:r w:rsidR="00F1094C" w:rsidRPr="005C732A">
        <w:rPr>
          <w:b/>
          <w:bCs/>
          <w:sz w:val="18"/>
          <w:szCs w:val="18"/>
          <w:lang w:val="en-GB"/>
        </w:rPr>
        <w:t>3</w:t>
      </w:r>
      <w:r w:rsidR="00F1094C">
        <w:rPr>
          <w:b/>
          <w:bCs/>
          <w:sz w:val="18"/>
          <w:szCs w:val="18"/>
          <w:lang w:val="en-GB"/>
        </w:rPr>
        <w:t>7</w:t>
      </w:r>
      <w:r w:rsidR="00F1094C" w:rsidRPr="005C732A">
        <w:rPr>
          <w:b/>
          <w:bCs/>
          <w:sz w:val="18"/>
          <w:szCs w:val="18"/>
          <w:lang w:val="en-GB"/>
        </w:rPr>
        <w:t>a</w:t>
      </w:r>
      <w:r w:rsidR="005C732A" w:rsidRPr="005C732A">
        <w:rPr>
          <w:b/>
          <w:bCs/>
          <w:sz w:val="18"/>
          <w:szCs w:val="18"/>
          <w:lang w:val="en-GB"/>
        </w:rPr>
        <w:t>.</w:t>
      </w:r>
      <w:r w:rsidR="005C732A">
        <w:rPr>
          <w:bCs/>
          <w:sz w:val="18"/>
          <w:szCs w:val="18"/>
          <w:lang w:val="en-GB"/>
        </w:rPr>
        <w:t xml:space="preserve"> </w:t>
      </w:r>
      <w:r w:rsidRPr="00DC6B3C" w:rsidDel="00390D21">
        <w:rPr>
          <w:bCs/>
          <w:sz w:val="18"/>
          <w:szCs w:val="18"/>
          <w:lang w:val="en-GB"/>
        </w:rPr>
        <w:t xml:space="preserve">Date of death:  </w:t>
      </w:r>
      <w:r w:rsidRPr="00DC6B3C" w:rsidDel="00390D21">
        <w:rPr>
          <w:sz w:val="18"/>
          <w:szCs w:val="18"/>
        </w:rPr>
        <w:t xml:space="preserve">__ __/__ __/__ __ __ __  </w:t>
      </w:r>
      <w:r w:rsidRPr="00DC6B3C" w:rsidDel="00390D21">
        <w:rPr>
          <w:i/>
          <w:sz w:val="18"/>
          <w:szCs w:val="18"/>
        </w:rPr>
        <w:t>(mm/dd/yyyy)</w:t>
      </w:r>
    </w:p>
    <w:p w14:paraId="79FE7734" w14:textId="2AC28D90" w:rsidR="00DC6B3C" w:rsidRDefault="00F1094C" w:rsidP="008E3A4F">
      <w:pPr>
        <w:spacing w:after="120" w:line="240" w:lineRule="auto"/>
        <w:contextualSpacing/>
        <w:rPr>
          <w:sz w:val="18"/>
          <w:szCs w:val="18"/>
        </w:rPr>
      </w:pPr>
      <w:r w:rsidRPr="005C732A">
        <w:rPr>
          <w:b/>
          <w:sz w:val="18"/>
          <w:szCs w:val="18"/>
        </w:rPr>
        <w:t>3</w:t>
      </w:r>
      <w:r>
        <w:rPr>
          <w:b/>
          <w:sz w:val="18"/>
          <w:szCs w:val="18"/>
        </w:rPr>
        <w:t>8</w:t>
      </w:r>
      <w:r w:rsidR="00DC6B3C" w:rsidRPr="008E3A4F">
        <w:rPr>
          <w:b/>
          <w:sz w:val="18"/>
          <w:szCs w:val="18"/>
        </w:rPr>
        <w:t>. Physical condition</w:t>
      </w:r>
      <w:r w:rsidR="00DC6B3C">
        <w:rPr>
          <w:sz w:val="18"/>
          <w:szCs w:val="18"/>
        </w:rPr>
        <w:t xml:space="preserve"> (includes cardiovascular, gastrointestinal, urologic, endocrine as well as neurologic disorders):</w:t>
      </w:r>
    </w:p>
    <w:p w14:paraId="0A4B64CD" w14:textId="41995739"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sufficiently stable that medical or nursing monitoring is n</w:t>
      </w:r>
      <w:r w:rsidR="004077A2">
        <w:rPr>
          <w:bCs/>
          <w:sz w:val="18"/>
          <w:szCs w:val="18"/>
          <w:lang w:val="en-GB"/>
        </w:rPr>
        <w:t>o</w:t>
      </w:r>
      <w:r w:rsidRPr="008E3A4F">
        <w:rPr>
          <w:bCs/>
          <w:sz w:val="18"/>
          <w:szCs w:val="18"/>
          <w:lang w:val="en-GB"/>
        </w:rPr>
        <w:t>t required more often than 3-month intervals</w:t>
      </w:r>
    </w:p>
    <w:p w14:paraId="4F6F3966" w14:textId="680C0236"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or </w:t>
      </w:r>
      <w:r w:rsidR="00F43BA3" w:rsidRPr="008E3A4F">
        <w:rPr>
          <w:bCs/>
          <w:sz w:val="18"/>
          <w:szCs w:val="18"/>
          <w:lang w:val="en-GB"/>
        </w:rPr>
        <w:t>nurse monitoring is needed more often than 3-month intervals but not each week.</w:t>
      </w:r>
    </w:p>
    <w:p w14:paraId="2FBDBB7E" w14:textId="4E82DE14"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are sufficiently unstable as to require medical and/or nursing attention at least weekly.</w:t>
      </w:r>
    </w:p>
    <w:p w14:paraId="0D8E8FF8" w14:textId="440F7606"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problems require intensive medical and/or nursing attention at least daily (excluding personal care assistance) </w:t>
      </w:r>
    </w:p>
    <w:p w14:paraId="15226F41" w14:textId="7835D232" w:rsidR="00F43BA3" w:rsidRDefault="00F1094C" w:rsidP="008E3A4F">
      <w:pPr>
        <w:spacing w:after="120" w:line="240" w:lineRule="auto"/>
        <w:contextualSpacing/>
        <w:rPr>
          <w:bCs/>
          <w:sz w:val="18"/>
          <w:szCs w:val="18"/>
          <w:lang w:val="en-GB"/>
        </w:rPr>
      </w:pPr>
      <w:r w:rsidRPr="005C732A">
        <w:rPr>
          <w:b/>
          <w:bCs/>
          <w:sz w:val="18"/>
          <w:szCs w:val="18"/>
          <w:lang w:val="en-GB"/>
        </w:rPr>
        <w:t>3</w:t>
      </w:r>
      <w:r>
        <w:rPr>
          <w:b/>
          <w:bCs/>
          <w:sz w:val="18"/>
          <w:szCs w:val="18"/>
          <w:lang w:val="en-GB"/>
        </w:rPr>
        <w:t>9</w:t>
      </w:r>
      <w:r w:rsidR="00F43BA3" w:rsidRPr="005C732A">
        <w:rPr>
          <w:b/>
          <w:bCs/>
          <w:sz w:val="18"/>
          <w:szCs w:val="18"/>
          <w:lang w:val="en-GB"/>
        </w:rPr>
        <w:t>.</w:t>
      </w:r>
      <w:r w:rsidR="00F43BA3" w:rsidRPr="008E3A4F">
        <w:rPr>
          <w:bCs/>
          <w:sz w:val="18"/>
          <w:szCs w:val="18"/>
          <w:lang w:val="en-GB"/>
        </w:rPr>
        <w:t xml:space="preserve"> </w:t>
      </w:r>
      <w:r w:rsidR="00F43BA3" w:rsidRPr="008E3A4F">
        <w:rPr>
          <w:b/>
          <w:bCs/>
          <w:sz w:val="18"/>
          <w:szCs w:val="18"/>
          <w:lang w:val="en-GB"/>
        </w:rPr>
        <w:t>Upper limb function</w:t>
      </w:r>
      <w:r w:rsidR="004077A2" w:rsidRPr="008E3A4F">
        <w:rPr>
          <w:b/>
          <w:bCs/>
          <w:sz w:val="18"/>
          <w:szCs w:val="18"/>
          <w:lang w:val="en-GB"/>
        </w:rPr>
        <w:t>s</w:t>
      </w:r>
      <w:r w:rsidR="004077A2">
        <w:rPr>
          <w:bCs/>
          <w:sz w:val="18"/>
          <w:szCs w:val="18"/>
          <w:lang w:val="en-GB"/>
        </w:rPr>
        <w:t>: Self-</w:t>
      </w:r>
      <w:r w:rsidR="00F43BA3">
        <w:rPr>
          <w:bCs/>
          <w:sz w:val="18"/>
          <w:szCs w:val="18"/>
          <w:lang w:val="en-GB"/>
        </w:rPr>
        <w:t>care activities (drink/feed, dress upper/lower, brace/prosthesis, groom, wash, perineal care) dependent mainly upon upper limb function:</w:t>
      </w:r>
    </w:p>
    <w:p w14:paraId="4040B3C8" w14:textId="5A24354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w:t>
      </w:r>
      <w:r w:rsidR="00F43BA3">
        <w:rPr>
          <w:bCs/>
          <w:sz w:val="18"/>
          <w:szCs w:val="18"/>
          <w:lang w:val="en-GB"/>
        </w:rPr>
        <w:t>ndepen</w:t>
      </w:r>
      <w:r>
        <w:rPr>
          <w:bCs/>
          <w:sz w:val="18"/>
          <w:szCs w:val="18"/>
          <w:lang w:val="en-GB"/>
        </w:rPr>
        <w:t>dence</w:t>
      </w:r>
      <w:r w:rsidR="00F43BA3">
        <w:rPr>
          <w:bCs/>
          <w:sz w:val="18"/>
          <w:szCs w:val="18"/>
          <w:lang w:val="en-GB"/>
        </w:rPr>
        <w:t xml:space="preserve"> in self-care without impairment of upper limbs</w:t>
      </w:r>
    </w:p>
    <w:p w14:paraId="0237108D" w14:textId="7DD1FCD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independence</w:t>
      </w:r>
      <w:r w:rsidR="00F43BA3">
        <w:rPr>
          <w:bCs/>
          <w:sz w:val="18"/>
          <w:szCs w:val="18"/>
          <w:lang w:val="en-GB"/>
        </w:rPr>
        <w:t xml:space="preserve"> in self-care with some impairment of upper limbs</w:t>
      </w:r>
    </w:p>
    <w:p w14:paraId="28DD2D5A" w14:textId="7963C3E6"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upon assistance in self-care with or without impairment of upper limbs.</w:t>
      </w:r>
    </w:p>
    <w:p w14:paraId="3D957567" w14:textId="633DA46A"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totally in self-care with marked impairment of upper limbs.</w:t>
      </w:r>
    </w:p>
    <w:p w14:paraId="6DB1DBAF" w14:textId="44F1D97C" w:rsidR="00114CDA" w:rsidRDefault="00F1094C" w:rsidP="008E3A4F">
      <w:pPr>
        <w:spacing w:after="120" w:line="240" w:lineRule="auto"/>
        <w:contextualSpacing/>
        <w:rPr>
          <w:bCs/>
          <w:sz w:val="18"/>
          <w:szCs w:val="18"/>
          <w:lang w:val="en-GB"/>
        </w:rPr>
      </w:pPr>
      <w:r>
        <w:rPr>
          <w:b/>
          <w:bCs/>
          <w:sz w:val="18"/>
          <w:szCs w:val="18"/>
          <w:lang w:val="en-GB"/>
        </w:rPr>
        <w:t>40</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Lower limb functions</w:t>
      </w:r>
      <w:r w:rsidR="00114CDA">
        <w:rPr>
          <w:bCs/>
          <w:sz w:val="18"/>
          <w:szCs w:val="18"/>
          <w:lang w:val="en-GB"/>
        </w:rPr>
        <w:t>: Mobility (walk, stairs, wheelchair</w:t>
      </w:r>
      <w:r w:rsidR="00CE3BAE">
        <w:rPr>
          <w:bCs/>
          <w:sz w:val="18"/>
          <w:szCs w:val="18"/>
          <w:lang w:val="en-GB"/>
        </w:rPr>
        <w:t>, transfer chair/toilet/tub or shower</w:t>
      </w:r>
      <w:r w:rsidR="00114CDA">
        <w:rPr>
          <w:bCs/>
          <w:sz w:val="18"/>
          <w:szCs w:val="18"/>
          <w:lang w:val="en-GB"/>
        </w:rPr>
        <w:t>) dependent mainly upon lower limb function:</w:t>
      </w:r>
    </w:p>
    <w:p w14:paraId="24F7C5E0" w14:textId="7BFB4A16" w:rsidR="00114CDA"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in mobility without impairment of lower limbs</w:t>
      </w:r>
    </w:p>
    <w:p w14:paraId="3ECA0B34" w14:textId="5DD89AD4" w:rsidR="008E3A4F"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of mobility with some impairment of lower limbs, such as needing ambulato</w:t>
      </w:r>
      <w:r w:rsidRPr="00114CDA">
        <w:rPr>
          <w:bCs/>
          <w:sz w:val="18"/>
          <w:szCs w:val="18"/>
          <w:lang w:val="en-GB"/>
        </w:rPr>
        <w:t>ry aids, a brace or prosthesis</w:t>
      </w:r>
    </w:p>
    <w:p w14:paraId="0C8ED08F" w14:textId="4DFB5A75" w:rsidR="00114CDA" w:rsidRDefault="00114CDA" w:rsidP="008E3A4F">
      <w:pPr>
        <w:pStyle w:val="ListParagraph"/>
        <w:numPr>
          <w:ilvl w:val="0"/>
          <w:numId w:val="5"/>
        </w:numPr>
        <w:spacing w:after="120" w:line="240" w:lineRule="auto"/>
        <w:rPr>
          <w:bCs/>
          <w:sz w:val="18"/>
          <w:szCs w:val="18"/>
          <w:lang w:val="en-GB"/>
        </w:rPr>
      </w:pPr>
      <w:r>
        <w:rPr>
          <w:bCs/>
          <w:sz w:val="18"/>
          <w:szCs w:val="18"/>
          <w:lang w:val="en-GB"/>
        </w:rPr>
        <w:t xml:space="preserve">Dependent upon assistance or supervision in mobility </w:t>
      </w:r>
      <w:r w:rsidR="00CE3BAE">
        <w:rPr>
          <w:bCs/>
          <w:sz w:val="18"/>
          <w:szCs w:val="18"/>
          <w:lang w:val="en-GB"/>
        </w:rPr>
        <w:t>with or without impairment of lower limbs.</w:t>
      </w:r>
    </w:p>
    <w:p w14:paraId="33958C05" w14:textId="1A028D99" w:rsidR="00114CDA" w:rsidRPr="008E3A4F" w:rsidRDefault="00114CDA" w:rsidP="008E3A4F">
      <w:pPr>
        <w:pStyle w:val="ListParagraph"/>
        <w:numPr>
          <w:ilvl w:val="0"/>
          <w:numId w:val="5"/>
        </w:numPr>
        <w:spacing w:after="120" w:line="240" w:lineRule="auto"/>
        <w:rPr>
          <w:bCs/>
          <w:sz w:val="18"/>
          <w:szCs w:val="18"/>
          <w:lang w:val="en-GB"/>
        </w:rPr>
      </w:pPr>
      <w:r>
        <w:rPr>
          <w:bCs/>
          <w:sz w:val="18"/>
          <w:szCs w:val="18"/>
          <w:lang w:val="en-GB"/>
        </w:rPr>
        <w:t>Dependant totally in mobility with marked impairment of lower limbs.</w:t>
      </w:r>
    </w:p>
    <w:p w14:paraId="0CBDB647" w14:textId="3511D821" w:rsidR="00114CDA" w:rsidRDefault="00F1094C" w:rsidP="008E3A4F">
      <w:pPr>
        <w:spacing w:after="120" w:line="240" w:lineRule="auto"/>
        <w:contextualSpacing/>
        <w:rPr>
          <w:bCs/>
          <w:sz w:val="18"/>
          <w:szCs w:val="18"/>
          <w:lang w:val="en-GB"/>
        </w:rPr>
      </w:pPr>
      <w:r>
        <w:rPr>
          <w:b/>
          <w:bCs/>
          <w:sz w:val="18"/>
          <w:szCs w:val="18"/>
          <w:lang w:val="en-GB"/>
        </w:rPr>
        <w:t>41</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Sensory components</w:t>
      </w:r>
      <w:r w:rsidR="00114CDA">
        <w:rPr>
          <w:bCs/>
          <w:sz w:val="18"/>
          <w:szCs w:val="18"/>
          <w:lang w:val="en-GB"/>
        </w:rPr>
        <w:t>: Relating to communication (speech and hearing) and vision:</w:t>
      </w:r>
    </w:p>
    <w:p w14:paraId="2687755E" w14:textId="5969319C" w:rsidR="00114CDA"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independence</w:t>
      </w:r>
      <w:r w:rsidR="00340E9B">
        <w:rPr>
          <w:bCs/>
          <w:sz w:val="18"/>
          <w:szCs w:val="18"/>
          <w:lang w:val="en-GB"/>
        </w:rPr>
        <w:t xml:space="preserve"> in communication and vision without impairment</w:t>
      </w:r>
    </w:p>
    <w:p w14:paraId="001B04B8" w14:textId="636BADCB" w:rsidR="00340E9B"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w:t>
      </w:r>
      <w:r w:rsidR="00340E9B">
        <w:rPr>
          <w:bCs/>
          <w:sz w:val="18"/>
          <w:szCs w:val="18"/>
          <w:lang w:val="en-GB"/>
        </w:rPr>
        <w:t>nde</w:t>
      </w:r>
      <w:r>
        <w:rPr>
          <w:bCs/>
          <w:sz w:val="18"/>
          <w:szCs w:val="18"/>
          <w:lang w:val="en-GB"/>
        </w:rPr>
        <w:t>pendence</w:t>
      </w:r>
      <w:r w:rsidR="00622E32">
        <w:rPr>
          <w:bCs/>
          <w:sz w:val="18"/>
          <w:szCs w:val="18"/>
          <w:lang w:val="en-GB"/>
        </w:rPr>
        <w:t xml:space="preserve"> in communication and vision with some impairment such as mild dysarthria, mild aphasia or nee</w:t>
      </w:r>
      <w:r>
        <w:rPr>
          <w:bCs/>
          <w:sz w:val="18"/>
          <w:szCs w:val="18"/>
          <w:lang w:val="en-GB"/>
        </w:rPr>
        <w:t>d for eyeglasses or hearing aid.</w:t>
      </w:r>
    </w:p>
    <w:p w14:paraId="0DA83471" w14:textId="4E970E54" w:rsidR="00622E32" w:rsidRDefault="00622E32" w:rsidP="008E3A4F">
      <w:pPr>
        <w:pStyle w:val="ListParagraph"/>
        <w:numPr>
          <w:ilvl w:val="0"/>
          <w:numId w:val="6"/>
        </w:numPr>
        <w:spacing w:after="120" w:line="240" w:lineRule="auto"/>
        <w:rPr>
          <w:bCs/>
          <w:sz w:val="18"/>
          <w:szCs w:val="18"/>
          <w:lang w:val="en-GB"/>
        </w:rPr>
      </w:pPr>
      <w:r>
        <w:rPr>
          <w:bCs/>
          <w:sz w:val="18"/>
          <w:szCs w:val="18"/>
          <w:lang w:val="en-GB"/>
        </w:rPr>
        <w:t>Dependent upon assistance, an interpreter, or supervision in communication or vision</w:t>
      </w:r>
    </w:p>
    <w:p w14:paraId="61281AC1" w14:textId="5D3D09E3" w:rsidR="00622E32" w:rsidRPr="008E3A4F" w:rsidRDefault="00622E32" w:rsidP="008E3A4F">
      <w:pPr>
        <w:pStyle w:val="ListParagraph"/>
        <w:numPr>
          <w:ilvl w:val="0"/>
          <w:numId w:val="6"/>
        </w:numPr>
        <w:spacing w:after="120" w:line="240" w:lineRule="auto"/>
        <w:rPr>
          <w:bCs/>
          <w:sz w:val="18"/>
          <w:szCs w:val="18"/>
          <w:lang w:val="en-GB"/>
        </w:rPr>
      </w:pPr>
      <w:r>
        <w:rPr>
          <w:bCs/>
          <w:sz w:val="18"/>
          <w:szCs w:val="18"/>
          <w:lang w:val="en-GB"/>
        </w:rPr>
        <w:t>Dependent totally in communication or vision</w:t>
      </w:r>
    </w:p>
    <w:p w14:paraId="2DCA6AC5" w14:textId="089D4867" w:rsidR="00622E32" w:rsidRDefault="00F1094C" w:rsidP="008E3A4F">
      <w:pPr>
        <w:spacing w:after="120" w:line="240" w:lineRule="auto"/>
        <w:contextualSpacing/>
        <w:rPr>
          <w:bCs/>
          <w:sz w:val="18"/>
          <w:szCs w:val="18"/>
          <w:lang w:val="en-GB"/>
        </w:rPr>
      </w:pPr>
      <w:r>
        <w:rPr>
          <w:b/>
          <w:bCs/>
          <w:sz w:val="18"/>
          <w:szCs w:val="18"/>
          <w:lang w:val="en-GB"/>
        </w:rPr>
        <w:t>42</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Excretory functions</w:t>
      </w:r>
      <w:r w:rsidR="00622E32">
        <w:rPr>
          <w:bCs/>
          <w:sz w:val="18"/>
          <w:szCs w:val="18"/>
          <w:lang w:val="en-GB"/>
        </w:rPr>
        <w:t xml:space="preserve"> (bladder and bowel</w:t>
      </w:r>
      <w:r w:rsidR="00CE3BAE">
        <w:rPr>
          <w:bCs/>
          <w:sz w:val="18"/>
          <w:szCs w:val="18"/>
          <w:lang w:val="en-GB"/>
        </w:rPr>
        <w:t xml:space="preserve"> control, age-appropriate</w:t>
      </w:r>
      <w:r w:rsidR="00622E32">
        <w:rPr>
          <w:bCs/>
          <w:sz w:val="18"/>
          <w:szCs w:val="18"/>
          <w:lang w:val="en-GB"/>
        </w:rPr>
        <w:t>):</w:t>
      </w:r>
    </w:p>
    <w:p w14:paraId="05538D97" w14:textId="2D83E8B3"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Complete voluntary control of bladder and bowel sphincters</w:t>
      </w:r>
    </w:p>
    <w:p w14:paraId="22282FEC" w14:textId="1FAD3276"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Control of sphincters allows normal social activities despite urgency or need for catheter, appliance, suppositories, etc.</w:t>
      </w:r>
    </w:p>
    <w:p w14:paraId="56753284" w14:textId="67B754AA"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 xml:space="preserve">Dependent upon assistance in sphincter management </w:t>
      </w:r>
    </w:p>
    <w:p w14:paraId="06505648" w14:textId="70707D69" w:rsidR="008E3A4F" w:rsidRPr="008E3A4F" w:rsidRDefault="00622E32" w:rsidP="008E3A4F">
      <w:pPr>
        <w:pStyle w:val="ListParagraph"/>
        <w:numPr>
          <w:ilvl w:val="0"/>
          <w:numId w:val="7"/>
        </w:numPr>
        <w:spacing w:after="120" w:line="240" w:lineRule="auto"/>
        <w:rPr>
          <w:bCs/>
          <w:sz w:val="18"/>
          <w:szCs w:val="18"/>
          <w:lang w:val="en-GB"/>
        </w:rPr>
      </w:pPr>
      <w:r>
        <w:rPr>
          <w:bCs/>
          <w:sz w:val="18"/>
          <w:szCs w:val="18"/>
          <w:lang w:val="en-GB"/>
        </w:rPr>
        <w:t>Frequent wetting or soiling from bowel or bladder incontinence</w:t>
      </w:r>
    </w:p>
    <w:p w14:paraId="350BBD59" w14:textId="3A558DA8" w:rsidR="00622E32" w:rsidRDefault="00F1094C" w:rsidP="00622E32">
      <w:pPr>
        <w:spacing w:after="120" w:line="240" w:lineRule="auto"/>
        <w:rPr>
          <w:bCs/>
          <w:sz w:val="18"/>
          <w:szCs w:val="18"/>
          <w:lang w:val="en-GB"/>
        </w:rPr>
      </w:pPr>
      <w:r>
        <w:rPr>
          <w:b/>
          <w:bCs/>
          <w:sz w:val="18"/>
          <w:szCs w:val="18"/>
          <w:lang w:val="en-GB"/>
        </w:rPr>
        <w:t>43</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Support factors</w:t>
      </w:r>
      <w:r w:rsidR="00622E32">
        <w:rPr>
          <w:bCs/>
          <w:sz w:val="18"/>
          <w:szCs w:val="18"/>
          <w:lang w:val="en-GB"/>
        </w:rPr>
        <w:t>:</w:t>
      </w:r>
    </w:p>
    <w:p w14:paraId="4F4002E6" w14:textId="0EA8D3BA"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Able to fulfil usual </w:t>
      </w:r>
      <w:r w:rsidR="00B6076D">
        <w:rPr>
          <w:bCs/>
          <w:sz w:val="18"/>
          <w:szCs w:val="18"/>
          <w:lang w:val="en-GB"/>
        </w:rPr>
        <w:t xml:space="preserve">age-appropriate </w:t>
      </w:r>
      <w:r>
        <w:rPr>
          <w:bCs/>
          <w:sz w:val="18"/>
          <w:szCs w:val="18"/>
          <w:lang w:val="en-GB"/>
        </w:rPr>
        <w:t>roles and perform customary tasks</w:t>
      </w:r>
    </w:p>
    <w:p w14:paraId="26C6F4AB" w14:textId="11F13606"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Must make some modifications in usual </w:t>
      </w:r>
      <w:r w:rsidR="00B6076D">
        <w:rPr>
          <w:bCs/>
          <w:sz w:val="18"/>
          <w:szCs w:val="18"/>
          <w:lang w:val="en-GB"/>
        </w:rPr>
        <w:t xml:space="preserve">age-appropriate </w:t>
      </w:r>
      <w:r>
        <w:rPr>
          <w:bCs/>
          <w:sz w:val="18"/>
          <w:szCs w:val="18"/>
          <w:lang w:val="en-GB"/>
        </w:rPr>
        <w:t>roles and performance of customary tasks</w:t>
      </w:r>
    </w:p>
    <w:p w14:paraId="74F7DB67" w14:textId="77777777" w:rsidR="008E747B" w:rsidRDefault="00622E32" w:rsidP="00114CDA">
      <w:pPr>
        <w:pStyle w:val="ListParagraph"/>
        <w:numPr>
          <w:ilvl w:val="0"/>
          <w:numId w:val="8"/>
        </w:numPr>
        <w:spacing w:after="120" w:line="240" w:lineRule="auto"/>
        <w:rPr>
          <w:bCs/>
          <w:sz w:val="18"/>
          <w:szCs w:val="18"/>
          <w:lang w:val="en-GB"/>
        </w:rPr>
      </w:pPr>
      <w:r>
        <w:rPr>
          <w:bCs/>
          <w:sz w:val="18"/>
          <w:szCs w:val="18"/>
          <w:lang w:val="en-GB"/>
        </w:rPr>
        <w:t xml:space="preserve">Dependent upon assistance, supervision, </w:t>
      </w:r>
      <w:r w:rsidR="004077A2">
        <w:rPr>
          <w:bCs/>
          <w:sz w:val="18"/>
          <w:szCs w:val="18"/>
          <w:lang w:val="en-GB"/>
        </w:rPr>
        <w:t>and encouragement from an adult due to any of the above considerations</w:t>
      </w:r>
    </w:p>
    <w:p w14:paraId="45111008" w14:textId="4E949228" w:rsidR="00EF2815" w:rsidRPr="008E747B" w:rsidRDefault="004077A2" w:rsidP="00114CDA">
      <w:pPr>
        <w:pStyle w:val="ListParagraph"/>
        <w:numPr>
          <w:ilvl w:val="0"/>
          <w:numId w:val="8"/>
        </w:numPr>
        <w:spacing w:after="120" w:line="240" w:lineRule="auto"/>
        <w:rPr>
          <w:bCs/>
          <w:sz w:val="18"/>
          <w:szCs w:val="18"/>
          <w:lang w:val="en-GB"/>
        </w:rPr>
      </w:pPr>
      <w:r w:rsidRPr="008E747B">
        <w:rPr>
          <w:bCs/>
          <w:sz w:val="18"/>
          <w:szCs w:val="18"/>
          <w:lang w:val="en-GB"/>
        </w:rPr>
        <w:t xml:space="preserve">Dependent upon long-term institutional care (chronic hospitalization, residential rehabilitation, etc. Excluding time-limited hospitalization for specific evaluation or </w:t>
      </w:r>
      <w:r w:rsidR="00110CCB" w:rsidRPr="008E747B">
        <w:rPr>
          <w:bCs/>
          <w:sz w:val="18"/>
          <w:szCs w:val="18"/>
          <w:lang w:val="en-GB"/>
        </w:rPr>
        <w:t>treatment</w:t>
      </w:r>
      <w:r w:rsidR="00E07240">
        <w:rPr>
          <w:bCs/>
          <w:sz w:val="18"/>
          <w:szCs w:val="18"/>
          <w:lang w:val="en-GB"/>
        </w:rPr>
        <w:t>)</w:t>
      </w:r>
    </w:p>
    <w:p w14:paraId="0D45CBA4" w14:textId="20532C12" w:rsidR="00917DB1" w:rsidRDefault="00917DB1" w:rsidP="00114CDA">
      <w:pPr>
        <w:spacing w:after="120" w:line="240" w:lineRule="auto"/>
        <w:rPr>
          <w:bCs/>
          <w:lang w:val="en-GB"/>
        </w:rPr>
      </w:pPr>
    </w:p>
    <w:p w14:paraId="5C1FBD69" w14:textId="77777777" w:rsidR="00BD0273" w:rsidRPr="008E3A4F" w:rsidRDefault="00BD0273" w:rsidP="00114CDA">
      <w:pPr>
        <w:spacing w:after="120" w:line="240" w:lineRule="auto"/>
        <w:rPr>
          <w:bCs/>
          <w:lang w:val="en-GB"/>
        </w:rPr>
      </w:pPr>
    </w:p>
    <w:p w14:paraId="77E10523" w14:textId="6D835192" w:rsidR="00E83248" w:rsidRDefault="00E83248" w:rsidP="00AB5DBB">
      <w:pPr>
        <w:spacing w:after="120" w:line="240" w:lineRule="auto"/>
        <w:rPr>
          <w:b/>
          <w:bCs/>
          <w:lang w:val="en-GB"/>
        </w:rPr>
      </w:pPr>
    </w:p>
    <w:p w14:paraId="572A082A" w14:textId="77777777" w:rsidR="00725FE9" w:rsidRDefault="00E83248" w:rsidP="00AB5DBB">
      <w:pPr>
        <w:spacing w:after="120" w:line="240" w:lineRule="auto"/>
        <w:rPr>
          <w:b/>
          <w:bCs/>
          <w:lang w:val="en-GB"/>
        </w:rPr>
      </w:pPr>
      <w:r w:rsidRPr="00F43BA3">
        <w:rPr>
          <w:bCs/>
          <w:noProof/>
          <w:sz w:val="18"/>
          <w:szCs w:val="18"/>
        </w:rPr>
        <w:lastRenderedPageBreak/>
        <mc:AlternateContent>
          <mc:Choice Requires="wps">
            <w:drawing>
              <wp:anchor distT="0" distB="0" distL="114300" distR="114300" simplePos="0" relativeHeight="251706368" behindDoc="0" locked="0" layoutInCell="1" allowOverlap="1" wp14:anchorId="49680B02" wp14:editId="4A655E71">
                <wp:simplePos x="0" y="0"/>
                <wp:positionH relativeFrom="page">
                  <wp:posOffset>411612</wp:posOffset>
                </wp:positionH>
                <wp:positionV relativeFrom="paragraph">
                  <wp:posOffset>45790</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D80AD"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4pt,3.6pt" to="590.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" strokecolor="black [3213]" strokeweight="2.25pt">
                <w10:wrap anchorx="page"/>
              </v:line>
            </w:pict>
          </mc:Fallback>
        </mc:AlternateContent>
      </w:r>
    </w:p>
    <w:p w14:paraId="6FE235A8" w14:textId="32CF562F" w:rsidR="00C62FA4" w:rsidRPr="00725FE9" w:rsidRDefault="00C62FA4" w:rsidP="00AB5DBB">
      <w:pPr>
        <w:spacing w:after="120" w:line="240" w:lineRule="auto"/>
        <w:rPr>
          <w:b/>
          <w:bCs/>
          <w:lang w:val="en-GB"/>
        </w:rPr>
      </w:pPr>
      <w:r w:rsidRPr="00A422D7">
        <w:rPr>
          <w:b/>
          <w:bCs/>
          <w:lang w:val="en-GB"/>
        </w:rPr>
        <w:t xml:space="preserve">Acute Flaccid Myelitis case definition </w:t>
      </w:r>
    </w:p>
    <w:p w14:paraId="36FE2617" w14:textId="38120A8B" w:rsidR="00C97301" w:rsidRDefault="002D542C" w:rsidP="00057B02">
      <w:pPr>
        <w:spacing w:after="0" w:line="240" w:lineRule="auto"/>
        <w:rPr>
          <w:bCs/>
          <w:lang w:val="en-GB"/>
        </w:rPr>
      </w:pPr>
      <w:r>
        <w:rPr>
          <w:bCs/>
          <w:lang w:val="en-GB"/>
        </w:rPr>
        <w:t>(</w:t>
      </w:r>
      <w:hyperlink r:id="rId9" w:history="1">
        <w:r w:rsidRPr="005A5754">
          <w:rPr>
            <w:rStyle w:val="Hyperlink"/>
            <w:bCs/>
            <w:lang w:val="en-GB"/>
          </w:rPr>
          <w:t>https://cdn.ymaws.com/www.cste.org/resource/resmgr/ps/ps2021/21-ID-02_AFM.pdf</w:t>
        </w:r>
      </w:hyperlink>
      <w:r>
        <w:rPr>
          <w:bCs/>
          <w:lang w:val="en-GB"/>
        </w:rPr>
        <w:t xml:space="preserve">) </w:t>
      </w:r>
    </w:p>
    <w:p w14:paraId="272B4BB1" w14:textId="77777777" w:rsidR="00725FE9" w:rsidRPr="00A422D7" w:rsidRDefault="00725FE9" w:rsidP="00057B02">
      <w:pPr>
        <w:spacing w:after="0" w:line="240" w:lineRule="auto"/>
        <w:rPr>
          <w:b/>
          <w:bCs/>
          <w:sz w:val="12"/>
          <w:szCs w:val="14"/>
          <w:lang w:val="en-GB"/>
        </w:rPr>
      </w:pPr>
    </w:p>
    <w:p w14:paraId="2230EA2A" w14:textId="4A0B851A" w:rsidR="00057B02" w:rsidRPr="00A422D7" w:rsidRDefault="00057B02" w:rsidP="00057B02">
      <w:pPr>
        <w:spacing w:after="0" w:line="240" w:lineRule="auto"/>
        <w:rPr>
          <w:b/>
          <w:bCs/>
          <w:sz w:val="20"/>
          <w:lang w:val="en-GB"/>
        </w:rPr>
      </w:pPr>
      <w:r w:rsidRPr="00A422D7">
        <w:rPr>
          <w:b/>
          <w:bCs/>
          <w:sz w:val="20"/>
          <w:lang w:val="en-GB"/>
        </w:rPr>
        <w:t>Clinical Criteria</w:t>
      </w:r>
    </w:p>
    <w:p w14:paraId="5048A2CF" w14:textId="43A00E79" w:rsidR="00057B02" w:rsidRPr="00A422D7" w:rsidRDefault="00057B02" w:rsidP="00057B02">
      <w:pPr>
        <w:spacing w:after="0" w:line="240" w:lineRule="auto"/>
        <w:rPr>
          <w:b/>
          <w:bCs/>
          <w:i/>
          <w:iCs/>
          <w:sz w:val="20"/>
          <w:lang w:val="en-GB"/>
        </w:rPr>
      </w:pPr>
      <w:r w:rsidRPr="00A422D7">
        <w:rPr>
          <w:sz w:val="20"/>
          <w:lang w:val="en-GB"/>
        </w:rPr>
        <w:t xml:space="preserve">An illness with onset of acute flaccid* limb weakness </w:t>
      </w:r>
      <w:r w:rsidRPr="00A422D7">
        <w:rPr>
          <w:b/>
          <w:bCs/>
          <w:i/>
          <w:iCs/>
          <w:sz w:val="20"/>
          <w:lang w:val="en-GB"/>
        </w:rPr>
        <w:t>AND</w:t>
      </w:r>
    </w:p>
    <w:p w14:paraId="6E5816BD" w14:textId="4E515461" w:rsidR="00057B02" w:rsidRPr="00A422D7" w:rsidRDefault="00057B02" w:rsidP="00057B02">
      <w:pPr>
        <w:spacing w:after="0" w:line="240" w:lineRule="auto"/>
        <w:rPr>
          <w:sz w:val="20"/>
          <w:lang w:val="en-GB"/>
        </w:rPr>
      </w:pPr>
      <w:r w:rsidRPr="00A422D7">
        <w:rPr>
          <w:sz w:val="20"/>
          <w:lang w:val="en-GB"/>
        </w:rPr>
        <w:t>Absence of a clear alternative diagnosis attributable to a nationally notifiable condition.</w:t>
      </w:r>
    </w:p>
    <w:p w14:paraId="0D9AC987" w14:textId="77777777" w:rsidR="00057B02" w:rsidRPr="00A422D7" w:rsidRDefault="00057B02" w:rsidP="00057B02">
      <w:pPr>
        <w:spacing w:after="0" w:line="240" w:lineRule="auto"/>
        <w:rPr>
          <w:i/>
          <w:iCs/>
          <w:sz w:val="16"/>
          <w:szCs w:val="18"/>
          <w:lang w:val="en-GB"/>
        </w:rPr>
      </w:pPr>
      <w:r w:rsidRPr="00A422D7">
        <w:rPr>
          <w:i/>
          <w:iCs/>
          <w:sz w:val="16"/>
          <w:szCs w:val="18"/>
          <w:lang w:val="en-GB"/>
        </w:rPr>
        <w:t>* Low muscle tone, limp, hanging loosely, not spastic or contracted.</w:t>
      </w:r>
    </w:p>
    <w:p w14:paraId="0631E9DB" w14:textId="77777777" w:rsidR="00057B02" w:rsidRPr="00A422D7" w:rsidRDefault="00057B02" w:rsidP="00057B02">
      <w:pPr>
        <w:spacing w:after="0" w:line="240" w:lineRule="auto"/>
        <w:ind w:left="900" w:hanging="180"/>
        <w:rPr>
          <w:b/>
          <w:bCs/>
          <w:sz w:val="20"/>
          <w:lang w:val="en-GB"/>
        </w:rPr>
      </w:pPr>
    </w:p>
    <w:p w14:paraId="706623B2" w14:textId="77777777" w:rsidR="00057B02" w:rsidRPr="00A422D7" w:rsidRDefault="00057B02" w:rsidP="00057B02">
      <w:pPr>
        <w:spacing w:after="0" w:line="240" w:lineRule="auto"/>
        <w:rPr>
          <w:b/>
          <w:bCs/>
          <w:sz w:val="20"/>
          <w:lang w:val="en-GB"/>
        </w:rPr>
      </w:pPr>
      <w:r w:rsidRPr="00A422D7">
        <w:rPr>
          <w:b/>
          <w:bCs/>
          <w:sz w:val="20"/>
          <w:lang w:val="en-GB"/>
        </w:rPr>
        <w:t>Confirmatory laboratory/imaging evidence:</w:t>
      </w:r>
    </w:p>
    <w:p w14:paraId="1974442D" w14:textId="77777777" w:rsidR="00057B02" w:rsidRPr="00A422D7" w:rsidRDefault="00057B02" w:rsidP="00057B02">
      <w:pPr>
        <w:spacing w:after="0" w:line="240" w:lineRule="auto"/>
        <w:ind w:left="900" w:hanging="180"/>
        <w:rPr>
          <w:b/>
          <w:bCs/>
          <w:sz w:val="10"/>
          <w:szCs w:val="12"/>
          <w:lang w:val="en-GB"/>
        </w:rPr>
      </w:pPr>
    </w:p>
    <w:p w14:paraId="1C682407" w14:textId="77777777" w:rsidR="00057B02" w:rsidRPr="00A422D7" w:rsidRDefault="00057B02" w:rsidP="00057B02">
      <w:pPr>
        <w:spacing w:after="0" w:line="240" w:lineRule="auto"/>
        <w:rPr>
          <w:sz w:val="20"/>
          <w:lang w:val="en-GB"/>
        </w:rPr>
      </w:pPr>
      <w:r w:rsidRPr="00A422D7">
        <w:rPr>
          <w:sz w:val="20"/>
          <w:lang w:val="en-GB"/>
        </w:rPr>
        <w:t xml:space="preserve">MRI showing spinal cord lesion with predominant gray matter involvement* and spanning one or more vertebral segments, </w:t>
      </w:r>
      <w:r w:rsidRPr="00A422D7">
        <w:rPr>
          <w:b/>
          <w:bCs/>
          <w:i/>
          <w:iCs/>
          <w:sz w:val="20"/>
          <w:lang w:val="en-GB"/>
        </w:rPr>
        <w:t>AND</w:t>
      </w:r>
    </w:p>
    <w:p w14:paraId="623AE46D" w14:textId="77777777" w:rsidR="00057B02" w:rsidRPr="00A422D7" w:rsidRDefault="00057B02" w:rsidP="00057B02">
      <w:pPr>
        <w:spacing w:after="0" w:line="240" w:lineRule="auto"/>
        <w:rPr>
          <w:sz w:val="20"/>
          <w:lang w:val="en-GB"/>
        </w:rPr>
      </w:pPr>
      <w:r w:rsidRPr="00A422D7">
        <w:rPr>
          <w:sz w:val="20"/>
          <w:lang w:val="en-GB"/>
        </w:rPr>
        <w:t>Excluding persons with gray matter lesions in the spinal cord resulting from physician diagnosed malignancy, vascular disease, or anatomic abnormalities.</w:t>
      </w:r>
    </w:p>
    <w:p w14:paraId="6F0DD89F" w14:textId="77777777" w:rsidR="00057B02" w:rsidRPr="00A422D7" w:rsidRDefault="00057B02" w:rsidP="00057B02">
      <w:pPr>
        <w:spacing w:after="0" w:line="240" w:lineRule="auto"/>
        <w:rPr>
          <w:b/>
          <w:bCs/>
          <w:sz w:val="10"/>
          <w:szCs w:val="12"/>
          <w:lang w:val="en-GB"/>
        </w:rPr>
      </w:pPr>
    </w:p>
    <w:p w14:paraId="085A192B" w14:textId="4E4603D5" w:rsidR="00057B02" w:rsidRPr="00A422D7" w:rsidRDefault="00057B02" w:rsidP="00057B02">
      <w:pPr>
        <w:spacing w:after="0" w:line="240" w:lineRule="auto"/>
        <w:rPr>
          <w:b/>
          <w:bCs/>
          <w:sz w:val="20"/>
          <w:lang w:val="en-GB"/>
        </w:rPr>
      </w:pPr>
      <w:r w:rsidRPr="00A422D7">
        <w:rPr>
          <w:b/>
          <w:bCs/>
          <w:sz w:val="20"/>
          <w:lang w:val="en-GB"/>
        </w:rPr>
        <w:t>Presumptive laboratory/imaging evidence:</w:t>
      </w:r>
    </w:p>
    <w:p w14:paraId="03844BDC" w14:textId="77777777" w:rsidR="00057B02" w:rsidRPr="00A422D7" w:rsidRDefault="00057B02" w:rsidP="00057B02">
      <w:pPr>
        <w:spacing w:after="0" w:line="240" w:lineRule="auto"/>
        <w:ind w:left="900" w:hanging="180"/>
        <w:rPr>
          <w:b/>
          <w:bCs/>
          <w:sz w:val="10"/>
          <w:szCs w:val="12"/>
          <w:lang w:val="en-GB"/>
        </w:rPr>
      </w:pPr>
    </w:p>
    <w:p w14:paraId="055EE41C" w14:textId="77777777" w:rsidR="00057B02" w:rsidRPr="00A422D7" w:rsidRDefault="00057B02" w:rsidP="00057B02">
      <w:pPr>
        <w:spacing w:after="0" w:line="240" w:lineRule="auto"/>
        <w:rPr>
          <w:sz w:val="20"/>
          <w:lang w:val="en-GB"/>
        </w:rPr>
      </w:pPr>
      <w:r w:rsidRPr="00A422D7">
        <w:rPr>
          <w:sz w:val="20"/>
          <w:lang w:val="en-GB"/>
        </w:rPr>
        <w:t xml:space="preserve">MRI showing spinal cord lesion where gray matter involvement* is present but predominance cannot be determined, </w:t>
      </w:r>
      <w:r w:rsidRPr="00A422D7">
        <w:rPr>
          <w:b/>
          <w:bCs/>
          <w:i/>
          <w:iCs/>
          <w:sz w:val="20"/>
          <w:lang w:val="en-GB"/>
        </w:rPr>
        <w:t>AND</w:t>
      </w:r>
    </w:p>
    <w:p w14:paraId="2461A798" w14:textId="77777777" w:rsidR="00057B02" w:rsidRPr="00A422D7" w:rsidRDefault="00057B02" w:rsidP="00057B02">
      <w:pPr>
        <w:spacing w:after="0" w:line="240" w:lineRule="auto"/>
        <w:rPr>
          <w:sz w:val="20"/>
          <w:lang w:val="en-GB"/>
        </w:rPr>
      </w:pPr>
      <w:r w:rsidRPr="00A422D7">
        <w:rPr>
          <w:sz w:val="20"/>
          <w:lang w:val="en-GB"/>
        </w:rPr>
        <w:t>Excluding persons with gray matter lesions in the spinal cord resulting from physician diagnosed malignancy, vascular disease, or anatomic abnormalities.</w:t>
      </w:r>
    </w:p>
    <w:p w14:paraId="3D1600E6" w14:textId="77777777" w:rsidR="00C97301" w:rsidRPr="00A422D7" w:rsidRDefault="00C97301" w:rsidP="00C97301">
      <w:pPr>
        <w:spacing w:after="0" w:line="240" w:lineRule="auto"/>
        <w:rPr>
          <w:b/>
          <w:bCs/>
          <w:sz w:val="10"/>
          <w:szCs w:val="12"/>
          <w:lang w:val="en-GB"/>
        </w:rPr>
      </w:pPr>
    </w:p>
    <w:p w14:paraId="51672625" w14:textId="4599EC96" w:rsidR="00057B02" w:rsidRPr="00A422D7" w:rsidRDefault="00057B02" w:rsidP="00C97301">
      <w:pPr>
        <w:spacing w:after="0" w:line="240" w:lineRule="auto"/>
        <w:rPr>
          <w:b/>
          <w:bCs/>
          <w:sz w:val="20"/>
          <w:lang w:val="en-GB"/>
        </w:rPr>
      </w:pPr>
      <w:r w:rsidRPr="00A422D7">
        <w:rPr>
          <w:b/>
          <w:bCs/>
          <w:sz w:val="20"/>
          <w:lang w:val="en-GB"/>
        </w:rPr>
        <w:t>Supportive laboratory/imaging evidence:</w:t>
      </w:r>
    </w:p>
    <w:p w14:paraId="7D2F2E8E" w14:textId="77777777" w:rsidR="00057B02" w:rsidRPr="00A422D7" w:rsidRDefault="00057B02" w:rsidP="00057B02">
      <w:pPr>
        <w:spacing w:after="0" w:line="240" w:lineRule="auto"/>
        <w:ind w:left="900" w:hanging="180"/>
        <w:rPr>
          <w:b/>
          <w:bCs/>
          <w:sz w:val="10"/>
          <w:szCs w:val="12"/>
          <w:lang w:val="en-GB"/>
        </w:rPr>
      </w:pPr>
    </w:p>
    <w:p w14:paraId="161A0AFA" w14:textId="77777777" w:rsidR="00057B02" w:rsidRPr="00A422D7" w:rsidRDefault="00057B02" w:rsidP="00C97301">
      <w:pPr>
        <w:spacing w:after="0" w:line="240" w:lineRule="auto"/>
        <w:rPr>
          <w:sz w:val="20"/>
          <w:lang w:val="en-GB"/>
        </w:rPr>
      </w:pPr>
      <w:r w:rsidRPr="00A422D7">
        <w:rPr>
          <w:sz w:val="20"/>
          <w:lang w:val="en-GB"/>
        </w:rPr>
        <w:t xml:space="preserve">MRI showing a spinal cord lesion in at least some gray matter* and spanning one or more vertebral segments, </w:t>
      </w:r>
      <w:r w:rsidRPr="00A422D7">
        <w:rPr>
          <w:b/>
          <w:bCs/>
          <w:i/>
          <w:iCs/>
          <w:sz w:val="20"/>
          <w:lang w:val="en-GB"/>
        </w:rPr>
        <w:t>AND</w:t>
      </w:r>
    </w:p>
    <w:p w14:paraId="0023E95F" w14:textId="77777777" w:rsidR="00057B02" w:rsidRPr="00A422D7" w:rsidRDefault="00057B02" w:rsidP="00C97301">
      <w:pPr>
        <w:spacing w:after="0" w:line="240" w:lineRule="auto"/>
        <w:rPr>
          <w:sz w:val="20"/>
          <w:lang w:val="en-GB"/>
        </w:rPr>
      </w:pPr>
      <w:r w:rsidRPr="00A422D7">
        <w:rPr>
          <w:sz w:val="20"/>
          <w:lang w:val="en-GB"/>
        </w:rPr>
        <w:t>Excluding persons with gray matter lesions in the spinal cord resulting from physician diagnosed malignancy, vascular disease, or anatomic abnormalities.</w:t>
      </w:r>
    </w:p>
    <w:p w14:paraId="7CBC9F19" w14:textId="77777777" w:rsidR="00057B02" w:rsidRPr="00A422D7" w:rsidRDefault="00057B02" w:rsidP="00C97301">
      <w:pPr>
        <w:spacing w:after="0" w:line="240" w:lineRule="auto"/>
        <w:rPr>
          <w:i/>
          <w:iCs/>
          <w:sz w:val="16"/>
          <w:szCs w:val="18"/>
          <w:lang w:val="en-GB"/>
        </w:rPr>
      </w:pPr>
      <w:r w:rsidRPr="00A422D7">
        <w:rPr>
          <w:i/>
          <w:iCs/>
          <w:sz w:val="16"/>
          <w:szCs w:val="18"/>
          <w:lang w:val="en-GB"/>
        </w:rPr>
        <w:t>* Spinal cord lesions may not be present on initial MRI; a negative or normal MRI performed within the first 72 hours after onset of limb weakness does not rule out AFM. Terms in the spinal cord MRI report such as “affecting mostly gray matter,” “affecting the anterior horn or anterior horn cells,” “affecting the central cord,” “anterior myelitis,” or “poliomyelitis” would all be consistent with this terminology.</w:t>
      </w:r>
    </w:p>
    <w:p w14:paraId="6B308E1F" w14:textId="77777777" w:rsidR="00057B02" w:rsidRPr="00A422D7" w:rsidRDefault="00057B02" w:rsidP="00057B02">
      <w:pPr>
        <w:spacing w:after="0" w:line="240" w:lineRule="auto"/>
        <w:ind w:left="900" w:hanging="180"/>
        <w:rPr>
          <w:b/>
          <w:bCs/>
          <w:sz w:val="10"/>
          <w:szCs w:val="12"/>
          <w:lang w:val="en-GB"/>
        </w:rPr>
      </w:pPr>
    </w:p>
    <w:p w14:paraId="40C93638" w14:textId="77777777" w:rsidR="00057B02" w:rsidRPr="00A422D7" w:rsidRDefault="00057B02" w:rsidP="00C97301">
      <w:pPr>
        <w:spacing w:after="0" w:line="240" w:lineRule="auto"/>
        <w:rPr>
          <w:b/>
          <w:bCs/>
          <w:sz w:val="20"/>
          <w:lang w:val="en-GB"/>
        </w:rPr>
      </w:pPr>
      <w:r w:rsidRPr="00A422D7">
        <w:rPr>
          <w:b/>
          <w:bCs/>
          <w:sz w:val="20"/>
          <w:lang w:val="en-GB"/>
        </w:rPr>
        <w:t>Other classification criteria</w:t>
      </w:r>
    </w:p>
    <w:p w14:paraId="02C90F3D" w14:textId="0B43A8F9" w:rsidR="00057B02" w:rsidRPr="00A422D7" w:rsidRDefault="00057B02" w:rsidP="00C97301">
      <w:pPr>
        <w:spacing w:after="0" w:line="240" w:lineRule="auto"/>
        <w:rPr>
          <w:sz w:val="20"/>
          <w:lang w:val="en-GB"/>
        </w:rPr>
      </w:pPr>
      <w:r w:rsidRPr="00A422D7">
        <w:rPr>
          <w:sz w:val="20"/>
          <w:lang w:val="en-GB"/>
        </w:rPr>
        <w:t>Autopsy findings that include histopathologic evidence of inflammation largely involving the anterior horn of the spinal cord spanning one or more vertebral segments.</w:t>
      </w:r>
    </w:p>
    <w:p w14:paraId="3DB610BB" w14:textId="77777777" w:rsidR="00C97301" w:rsidRPr="00A422D7" w:rsidRDefault="00C97301" w:rsidP="00C97301">
      <w:pPr>
        <w:spacing w:after="0" w:line="240" w:lineRule="auto"/>
        <w:rPr>
          <w:sz w:val="10"/>
          <w:szCs w:val="12"/>
          <w:lang w:val="en-GB"/>
        </w:rPr>
      </w:pPr>
    </w:p>
    <w:p w14:paraId="765A5725" w14:textId="77777777" w:rsidR="00057B02" w:rsidRPr="00A422D7" w:rsidRDefault="00057B02" w:rsidP="00057B02">
      <w:pPr>
        <w:spacing w:after="0" w:line="240" w:lineRule="auto"/>
        <w:rPr>
          <w:b/>
          <w:bCs/>
          <w:sz w:val="20"/>
          <w:lang w:val="en-GB"/>
        </w:rPr>
      </w:pPr>
      <w:r w:rsidRPr="00A422D7">
        <w:rPr>
          <w:b/>
          <w:bCs/>
          <w:sz w:val="20"/>
          <w:lang w:val="en-GB"/>
        </w:rPr>
        <w:t>Vital Records Criteria</w:t>
      </w:r>
    </w:p>
    <w:p w14:paraId="02CE2B4C" w14:textId="77777777" w:rsidR="00057B02" w:rsidRPr="00A422D7" w:rsidRDefault="00057B02" w:rsidP="00057B02">
      <w:pPr>
        <w:spacing w:after="0" w:line="240" w:lineRule="auto"/>
        <w:rPr>
          <w:sz w:val="20"/>
          <w:lang w:val="en-GB"/>
        </w:rPr>
      </w:pPr>
      <w:r w:rsidRPr="00A422D7">
        <w:rPr>
          <w:sz w:val="20"/>
          <w:lang w:val="en-GB"/>
        </w:rPr>
        <w:t>Any person whose death certificate lists acute flaccid myelitis as a cause of death or a condition contributing to death.</w:t>
      </w:r>
    </w:p>
    <w:p w14:paraId="3A5FA899" w14:textId="77777777" w:rsidR="00057B02" w:rsidRPr="00A422D7" w:rsidRDefault="00057B02" w:rsidP="00057B02">
      <w:pPr>
        <w:spacing w:after="0" w:line="240" w:lineRule="auto"/>
        <w:ind w:left="900" w:hanging="180"/>
        <w:rPr>
          <w:b/>
          <w:bCs/>
          <w:sz w:val="20"/>
          <w:lang w:val="en-GB"/>
        </w:rPr>
      </w:pPr>
    </w:p>
    <w:p w14:paraId="29A65132" w14:textId="77777777" w:rsidR="00C62FA4" w:rsidRPr="00A422D7" w:rsidRDefault="00C62FA4" w:rsidP="00C62FA4">
      <w:pPr>
        <w:spacing w:after="0" w:line="240" w:lineRule="auto"/>
        <w:rPr>
          <w:b/>
          <w:bCs/>
          <w:sz w:val="20"/>
          <w:lang w:val="en-GB"/>
        </w:rPr>
      </w:pPr>
      <w:r w:rsidRPr="00A422D7">
        <w:rPr>
          <w:b/>
          <w:bCs/>
          <w:sz w:val="20"/>
          <w:lang w:val="en-GB"/>
        </w:rPr>
        <w:t>Case Classification</w:t>
      </w:r>
    </w:p>
    <w:p w14:paraId="08A76C79" w14:textId="77777777" w:rsidR="00C97301" w:rsidRPr="00A422D7" w:rsidRDefault="00C97301" w:rsidP="00C62FA4">
      <w:pPr>
        <w:spacing w:after="0" w:line="240" w:lineRule="auto"/>
        <w:rPr>
          <w:b/>
          <w:bCs/>
          <w:i/>
          <w:sz w:val="20"/>
          <w:lang w:val="en-GB"/>
        </w:rPr>
      </w:pPr>
      <w:bookmarkStart w:id="1" w:name="_Hlk28962125"/>
    </w:p>
    <w:p w14:paraId="6C85A96D" w14:textId="14AB3F48" w:rsidR="00C62FA4" w:rsidRPr="00A422D7" w:rsidRDefault="00C62FA4" w:rsidP="00C62FA4">
      <w:pPr>
        <w:spacing w:after="0" w:line="240" w:lineRule="auto"/>
        <w:rPr>
          <w:b/>
          <w:bCs/>
          <w:i/>
          <w:sz w:val="20"/>
          <w:lang w:val="en-GB"/>
        </w:rPr>
      </w:pPr>
      <w:r w:rsidRPr="00A422D7">
        <w:rPr>
          <w:b/>
          <w:bCs/>
          <w:i/>
          <w:sz w:val="20"/>
          <w:lang w:val="en-GB"/>
        </w:rPr>
        <w:t>Confirmed:</w:t>
      </w:r>
    </w:p>
    <w:p w14:paraId="3DDC425F" w14:textId="744F4F59" w:rsidR="00057B02" w:rsidRPr="00A422D7" w:rsidRDefault="00057B02" w:rsidP="00057B02">
      <w:pPr>
        <w:spacing w:after="0" w:line="240" w:lineRule="auto"/>
        <w:rPr>
          <w:bCs/>
          <w:sz w:val="20"/>
          <w:lang w:val="en-GB"/>
        </w:rPr>
      </w:pPr>
      <w:r w:rsidRPr="00A422D7">
        <w:rPr>
          <w:bCs/>
          <w:sz w:val="20"/>
          <w:lang w:val="en-GB"/>
        </w:rPr>
        <w:t xml:space="preserve">Meets clinical criteria with confirmatory laboratory/imaging evidence, </w:t>
      </w:r>
      <w:r w:rsidRPr="00A422D7">
        <w:rPr>
          <w:b/>
          <w:i/>
          <w:iCs/>
          <w:sz w:val="20"/>
          <w:lang w:val="en-GB"/>
        </w:rPr>
        <w:t>OR</w:t>
      </w:r>
    </w:p>
    <w:p w14:paraId="65412260" w14:textId="77777777" w:rsidR="00057B02" w:rsidRPr="00A422D7" w:rsidRDefault="00057B02" w:rsidP="00057B02">
      <w:pPr>
        <w:spacing w:after="0" w:line="240" w:lineRule="auto"/>
        <w:rPr>
          <w:bCs/>
          <w:sz w:val="20"/>
          <w:lang w:val="en-GB"/>
        </w:rPr>
      </w:pPr>
      <w:r w:rsidRPr="00A422D7">
        <w:rPr>
          <w:bCs/>
          <w:sz w:val="20"/>
          <w:lang w:val="en-GB"/>
        </w:rPr>
        <w:t>Meets other classification criteria.</w:t>
      </w:r>
    </w:p>
    <w:p w14:paraId="547ED787" w14:textId="77777777" w:rsidR="00C97301" w:rsidRPr="00A422D7" w:rsidRDefault="00C97301" w:rsidP="00057B02">
      <w:pPr>
        <w:spacing w:after="0" w:line="240" w:lineRule="auto"/>
        <w:rPr>
          <w:b/>
          <w:bCs/>
          <w:i/>
          <w:sz w:val="20"/>
          <w:lang w:val="en-GB"/>
        </w:rPr>
      </w:pPr>
    </w:p>
    <w:p w14:paraId="24D851BF" w14:textId="0CAC9939" w:rsidR="00C62FA4" w:rsidRPr="00A422D7" w:rsidRDefault="00C62FA4" w:rsidP="00057B02">
      <w:pPr>
        <w:spacing w:after="0" w:line="240" w:lineRule="auto"/>
        <w:rPr>
          <w:b/>
          <w:bCs/>
          <w:i/>
          <w:sz w:val="20"/>
          <w:lang w:val="en-GB"/>
        </w:rPr>
      </w:pPr>
      <w:r w:rsidRPr="00A422D7">
        <w:rPr>
          <w:b/>
          <w:bCs/>
          <w:i/>
          <w:sz w:val="20"/>
          <w:lang w:val="en-GB"/>
        </w:rPr>
        <w:t>Probable:</w:t>
      </w:r>
    </w:p>
    <w:p w14:paraId="55956875" w14:textId="65E49DF6" w:rsidR="00057B02" w:rsidRPr="00A422D7" w:rsidRDefault="00057B02" w:rsidP="00057B02">
      <w:pPr>
        <w:spacing w:after="0" w:line="240" w:lineRule="auto"/>
        <w:rPr>
          <w:sz w:val="20"/>
          <w:lang w:val="en-GB"/>
        </w:rPr>
      </w:pPr>
      <w:r w:rsidRPr="00A422D7">
        <w:rPr>
          <w:sz w:val="20"/>
          <w:lang w:val="en-GB"/>
        </w:rPr>
        <w:t>Meets clinical criteria with presumptive laboratory/imaging evidence.</w:t>
      </w:r>
    </w:p>
    <w:p w14:paraId="46570D6F" w14:textId="77777777" w:rsidR="00C97301" w:rsidRPr="00A422D7" w:rsidRDefault="00C97301" w:rsidP="0080649A">
      <w:pPr>
        <w:spacing w:after="0" w:line="240" w:lineRule="auto"/>
        <w:rPr>
          <w:b/>
          <w:bCs/>
          <w:i/>
          <w:sz w:val="20"/>
          <w:lang w:val="en-GB"/>
        </w:rPr>
      </w:pPr>
    </w:p>
    <w:p w14:paraId="57563768" w14:textId="211F3C3F" w:rsidR="0080649A" w:rsidRPr="00A422D7" w:rsidRDefault="0080649A" w:rsidP="0080649A">
      <w:pPr>
        <w:spacing w:after="0" w:line="240" w:lineRule="auto"/>
        <w:rPr>
          <w:b/>
          <w:bCs/>
          <w:i/>
          <w:sz w:val="20"/>
          <w:lang w:val="en-GB"/>
        </w:rPr>
      </w:pPr>
      <w:r w:rsidRPr="00A422D7">
        <w:rPr>
          <w:b/>
          <w:bCs/>
          <w:i/>
          <w:sz w:val="20"/>
          <w:lang w:val="en-GB"/>
        </w:rPr>
        <w:t>Suspect:</w:t>
      </w:r>
    </w:p>
    <w:bookmarkEnd w:id="1"/>
    <w:p w14:paraId="6C1ED7A6" w14:textId="055E9AE7" w:rsidR="00057B02" w:rsidRPr="00A422D7" w:rsidRDefault="00057B02" w:rsidP="00057B02">
      <w:pPr>
        <w:spacing w:after="0" w:line="240" w:lineRule="auto"/>
        <w:rPr>
          <w:b/>
          <w:i/>
          <w:iCs/>
          <w:sz w:val="20"/>
          <w:lang w:val="en-GB"/>
        </w:rPr>
      </w:pPr>
      <w:r w:rsidRPr="00A422D7">
        <w:rPr>
          <w:bCs/>
          <w:sz w:val="20"/>
          <w:lang w:val="en-GB"/>
        </w:rPr>
        <w:t xml:space="preserve">Meets clinical criteria with supportive laboratory/imaging evidence, </w:t>
      </w:r>
      <w:r w:rsidRPr="00A422D7">
        <w:rPr>
          <w:b/>
          <w:i/>
          <w:iCs/>
          <w:sz w:val="20"/>
          <w:lang w:val="en-GB"/>
        </w:rPr>
        <w:t>AND</w:t>
      </w:r>
    </w:p>
    <w:p w14:paraId="22F97C39" w14:textId="7643EF84" w:rsidR="00A736CD" w:rsidRDefault="00057B02" w:rsidP="00057B02">
      <w:pPr>
        <w:spacing w:after="0" w:line="240" w:lineRule="auto"/>
        <w:rPr>
          <w:bCs/>
          <w:sz w:val="20"/>
          <w:lang w:val="en-GB"/>
        </w:rPr>
      </w:pPr>
      <w:r w:rsidRPr="00A422D7">
        <w:rPr>
          <w:bCs/>
          <w:sz w:val="20"/>
          <w:lang w:val="en-GB"/>
        </w:rPr>
        <w:t>Available information is insufficient to classify case as probable or confirmed.</w:t>
      </w: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0EF06EAD" w:rsidR="00A736CD" w:rsidRDefault="00A736CD" w:rsidP="00A736CD">
      <w:pPr>
        <w:spacing w:after="120" w:line="240" w:lineRule="auto"/>
        <w:rPr>
          <w:bCs/>
          <w:lang w:val="en-GB"/>
        </w:rPr>
      </w:pPr>
      <w:r>
        <w:rPr>
          <w:bCs/>
          <w:lang w:val="en-GB"/>
        </w:rPr>
        <w:t>(</w:t>
      </w:r>
      <w:hyperlink r:id="rId10" w:history="1">
        <w:r w:rsidR="006729CB" w:rsidRPr="006231B0">
          <w:rPr>
            <w:rStyle w:val="Hyperlink"/>
          </w:rPr>
          <w:t>https://www.cdc.gov/acute-flaccid-myelitis/hcp/specimen-collection.html</w:t>
        </w:r>
      </w:hyperlink>
      <w:r>
        <w:rPr>
          <w:bCs/>
          <w:lang w:val="en-GB"/>
        </w:rPr>
        <w:t>)</w:t>
      </w:r>
      <w:r w:rsidR="006729CB">
        <w:rPr>
          <w:bCs/>
          <w:lang w:val="en-GB"/>
        </w:rPr>
        <w:t xml:space="preserve"> </w:t>
      </w:r>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r w:rsidRPr="00661FA9">
        <w:rPr>
          <w:b/>
          <w:bCs/>
          <w:lang w:val="en-GB"/>
        </w:rPr>
        <w:t>Acute Flaccid Myelitis job aid</w:t>
      </w:r>
    </w:p>
    <w:p w14:paraId="3FD62224" w14:textId="0527F5F7" w:rsidR="00661FA9" w:rsidRPr="00661FA9" w:rsidRDefault="00661FA9" w:rsidP="00661FA9">
      <w:pPr>
        <w:spacing w:after="0" w:line="240" w:lineRule="auto"/>
        <w:rPr>
          <w:b/>
          <w:bCs/>
          <w:lang w:val="en-GB"/>
        </w:rPr>
      </w:pPr>
      <w:r w:rsidRPr="00661FA9">
        <w:rPr>
          <w:bCs/>
          <w:lang w:val="en-GB"/>
        </w:rPr>
        <w:t>(</w:t>
      </w:r>
      <w:hyperlink r:id="rId11" w:history="1">
        <w:r w:rsidR="006729CB" w:rsidRPr="006231B0">
          <w:rPr>
            <w:rStyle w:val="Hyperlink"/>
          </w:rPr>
          <w:t>https://www.cdc.gov/acute-flaccid-myelitis/downloads/job-aid-for-clinicians-508.pdf</w:t>
        </w:r>
      </w:hyperlink>
      <w:r w:rsidRPr="002703CE">
        <w:rPr>
          <w:rStyle w:val="Hyperlink"/>
          <w:rFonts w:ascii="Helvetica" w:hAnsi="Helvetica" w:cs="Helvetica"/>
          <w:color w:val="auto"/>
          <w:sz w:val="21"/>
          <w:szCs w:val="21"/>
        </w:rPr>
        <w:t>)</w:t>
      </w:r>
      <w:r w:rsidR="006729CB">
        <w:rPr>
          <w:rStyle w:val="Hyperlink"/>
          <w:rFonts w:ascii="Helvetica" w:hAnsi="Helvetica" w:cs="Helvetica"/>
          <w:color w:val="auto"/>
          <w:sz w:val="21"/>
          <w:szCs w:val="21"/>
        </w:rPr>
        <w:t xml:space="preserve"> </w:t>
      </w:r>
    </w:p>
    <w:sectPr w:rsidR="00661FA9" w:rsidRPr="00661FA9" w:rsidSect="00862CAB">
      <w:headerReference w:type="even" r:id="rId12"/>
      <w:headerReference w:type="default" r:id="rId13"/>
      <w:footerReference w:type="even" r:id="rId14"/>
      <w:footerReference w:type="default" r:id="rId15"/>
      <w:headerReference w:type="first" r:id="rId16"/>
      <w:footerReference w:type="first" r:id="rId17"/>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1671" w14:textId="77777777" w:rsidR="00B17725" w:rsidRDefault="00B17725" w:rsidP="004C4B4B">
      <w:pPr>
        <w:spacing w:after="0" w:line="240" w:lineRule="auto"/>
      </w:pPr>
      <w:r>
        <w:separator/>
      </w:r>
    </w:p>
  </w:endnote>
  <w:endnote w:type="continuationSeparator" w:id="0">
    <w:p w14:paraId="2E88BACC" w14:textId="77777777" w:rsidR="00B17725" w:rsidRDefault="00B17725"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7822" w14:textId="77777777" w:rsidR="004A328F" w:rsidRDefault="004A3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B5D5" w14:textId="57B0BBE1" w:rsidR="005E4202" w:rsidRDefault="005E4202">
    <w:pPr>
      <w:pStyle w:val="Footer"/>
      <w:rPr>
        <w:sz w:val="14"/>
        <w:szCs w:val="14"/>
        <w:lang w:eastAsia="zh-CN"/>
      </w:rPr>
    </w:pPr>
    <w:r w:rsidRPr="008F3783">
      <w:rPr>
        <w:sz w:val="14"/>
        <w:szCs w:val="14"/>
        <w:lang w:eastAsia="zh-CN"/>
      </w:rPr>
      <w:t xml:space="preserve">Public reporting burden of this collection of information is estimated to average </w:t>
    </w:r>
    <w:r w:rsidR="00537978">
      <w:rPr>
        <w:sz w:val="14"/>
        <w:szCs w:val="14"/>
        <w:lang w:eastAsia="zh-CN"/>
      </w:rPr>
      <w:t>2</w:t>
    </w:r>
    <w:r w:rsidRPr="008F378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4"/>
        <w:szCs w:val="14"/>
        <w:lang w:eastAsia="zh-CN"/>
      </w:rPr>
      <w:t>.</w:t>
    </w:r>
  </w:p>
  <w:p w14:paraId="1D3DC998" w14:textId="2A3EDA9F"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204CAF">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0F7E06">
      <w:rPr>
        <w:sz w:val="16"/>
        <w:szCs w:val="16"/>
        <w:lang w:eastAsia="zh-CN"/>
      </w:rPr>
      <w:t>4</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C97301">
      <w:rPr>
        <w:sz w:val="16"/>
        <w:szCs w:val="16"/>
        <w:lang w:eastAsia="zh-CN"/>
      </w:rPr>
      <w:t>2</w:t>
    </w:r>
    <w:r w:rsidR="000B6F51">
      <w:rPr>
        <w:sz w:val="16"/>
        <w:szCs w:val="16"/>
        <w:lang w:eastAsia="zh-CN"/>
      </w:rPr>
      <w:t xml:space="preserve"> </w:t>
    </w:r>
    <w:r w:rsidR="004A328F">
      <w:rPr>
        <w:sz w:val="16"/>
        <w:szCs w:val="16"/>
        <w:lang w:eastAsia="zh-CN"/>
      </w:rPr>
      <w:t>September 1,</w:t>
    </w:r>
    <w:r w:rsidR="00A8232C">
      <w:rPr>
        <w:sz w:val="16"/>
        <w:szCs w:val="16"/>
        <w:lang w:eastAsia="zh-CN"/>
      </w:rPr>
      <w:t xml:space="preserve"> 20</w:t>
    </w:r>
    <w:r w:rsidR="00C97301">
      <w:rPr>
        <w:sz w:val="16"/>
        <w:szCs w:val="16"/>
        <w:lang w:eastAsia="zh-CN"/>
      </w:rPr>
      <w:t>2</w:t>
    </w:r>
    <w:r w:rsidR="004A328F">
      <w:rPr>
        <w:sz w:val="16"/>
        <w:szCs w:val="16"/>
        <w:lang w:eastAsia="zh-CN"/>
      </w:rPr>
      <w:t>2</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E011" w14:textId="38CA3F6E"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A8232C">
      <w:rPr>
        <w:sz w:val="14"/>
        <w:szCs w:val="14"/>
        <w:lang w:eastAsia="zh-CN"/>
      </w:rPr>
      <w:t>12</w:t>
    </w:r>
    <w:r w:rsidRPr="00080EF3">
      <w:rPr>
        <w:sz w:val="14"/>
        <w:szCs w:val="14"/>
        <w:lang w:eastAsia="zh-C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72993CEF"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0F7E06">
      <w:rPr>
        <w:sz w:val="16"/>
        <w:szCs w:val="16"/>
        <w:lang w:eastAsia="zh-CN"/>
      </w:rPr>
      <w:t>4</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574C2E">
      <w:rPr>
        <w:sz w:val="16"/>
        <w:szCs w:val="16"/>
        <w:lang w:eastAsia="zh-CN"/>
      </w:rPr>
      <w:t>2</w:t>
    </w:r>
    <w:r w:rsidR="000B6F51">
      <w:rPr>
        <w:sz w:val="16"/>
        <w:szCs w:val="16"/>
        <w:lang w:eastAsia="zh-CN"/>
      </w:rPr>
      <w:t xml:space="preserve"> </w:t>
    </w:r>
    <w:r w:rsidR="004A328F">
      <w:rPr>
        <w:sz w:val="16"/>
        <w:szCs w:val="16"/>
        <w:lang w:eastAsia="zh-CN"/>
      </w:rPr>
      <w:t>September</w:t>
    </w:r>
    <w:r w:rsidR="00AF5F7C">
      <w:rPr>
        <w:sz w:val="16"/>
        <w:szCs w:val="16"/>
        <w:lang w:eastAsia="zh-CN"/>
      </w:rPr>
      <w:t xml:space="preserve"> 1</w:t>
    </w:r>
    <w:r w:rsidR="00A8232C">
      <w:rPr>
        <w:sz w:val="16"/>
        <w:szCs w:val="16"/>
        <w:lang w:eastAsia="zh-CN"/>
      </w:rPr>
      <w:t>, 20</w:t>
    </w:r>
    <w:r w:rsidR="00574C2E">
      <w:rPr>
        <w:sz w:val="16"/>
        <w:szCs w:val="16"/>
        <w:lang w:eastAsia="zh-CN"/>
      </w:rPr>
      <w:t>2</w:t>
    </w:r>
    <w:r w:rsidR="004A328F">
      <w:rPr>
        <w:sz w:val="16"/>
        <w:szCs w:val="16"/>
        <w:lang w:eastAsia="zh-CN"/>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204D" w14:textId="77777777" w:rsidR="00B17725" w:rsidRDefault="00B17725" w:rsidP="004C4B4B">
      <w:pPr>
        <w:spacing w:after="0" w:line="240" w:lineRule="auto"/>
      </w:pPr>
      <w:r>
        <w:separator/>
      </w:r>
    </w:p>
  </w:footnote>
  <w:footnote w:type="continuationSeparator" w:id="0">
    <w:p w14:paraId="29E9B7EE" w14:textId="77777777" w:rsidR="00B17725" w:rsidRDefault="00B17725" w:rsidP="004C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882D" w14:textId="77777777" w:rsidR="004A328F" w:rsidRDefault="004A3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A5CD" w14:textId="52397CCC" w:rsidR="005E4202" w:rsidRPr="003C4455" w:rsidRDefault="005E4202" w:rsidP="00B46F36">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6CF"/>
    <w:multiLevelType w:val="hybridMultilevel"/>
    <w:tmpl w:val="B1FC9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3293A"/>
    <w:multiLevelType w:val="hybridMultilevel"/>
    <w:tmpl w:val="B7A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020ED"/>
    <w:multiLevelType w:val="hybridMultilevel"/>
    <w:tmpl w:val="D00A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464A"/>
    <w:multiLevelType w:val="hybridMultilevel"/>
    <w:tmpl w:val="B39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8709F"/>
    <w:multiLevelType w:val="hybridMultilevel"/>
    <w:tmpl w:val="C158F8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7A945B0"/>
    <w:multiLevelType w:val="hybridMultilevel"/>
    <w:tmpl w:val="549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05691"/>
    <w:multiLevelType w:val="hybridMultilevel"/>
    <w:tmpl w:val="9D3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11908"/>
    <w:multiLevelType w:val="hybridMultilevel"/>
    <w:tmpl w:val="7F44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76C51"/>
    <w:multiLevelType w:val="hybridMultilevel"/>
    <w:tmpl w:val="390E5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0C3D67"/>
    <w:multiLevelType w:val="hybridMultilevel"/>
    <w:tmpl w:val="3F96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22C0C"/>
    <w:multiLevelType w:val="hybridMultilevel"/>
    <w:tmpl w:val="65E694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31E2E"/>
    <w:multiLevelType w:val="hybridMultilevel"/>
    <w:tmpl w:val="16645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562222"/>
    <w:multiLevelType w:val="hybridMultilevel"/>
    <w:tmpl w:val="3BE05F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F145D"/>
    <w:multiLevelType w:val="hybridMultilevel"/>
    <w:tmpl w:val="E9027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524346">
    <w:abstractNumId w:val="7"/>
  </w:num>
  <w:num w:numId="2" w16cid:durableId="2071298003">
    <w:abstractNumId w:val="21"/>
  </w:num>
  <w:num w:numId="3" w16cid:durableId="1158810273">
    <w:abstractNumId w:val="10"/>
  </w:num>
  <w:num w:numId="4" w16cid:durableId="171065357">
    <w:abstractNumId w:val="11"/>
  </w:num>
  <w:num w:numId="5" w16cid:durableId="1140659705">
    <w:abstractNumId w:val="15"/>
  </w:num>
  <w:num w:numId="6" w16cid:durableId="625429875">
    <w:abstractNumId w:val="17"/>
  </w:num>
  <w:num w:numId="7" w16cid:durableId="1283077221">
    <w:abstractNumId w:val="12"/>
  </w:num>
  <w:num w:numId="8" w16cid:durableId="1244216557">
    <w:abstractNumId w:val="2"/>
  </w:num>
  <w:num w:numId="9" w16cid:durableId="448092188">
    <w:abstractNumId w:val="1"/>
  </w:num>
  <w:num w:numId="10" w16cid:durableId="1640766359">
    <w:abstractNumId w:val="0"/>
  </w:num>
  <w:num w:numId="11" w16cid:durableId="1584728341">
    <w:abstractNumId w:val="20"/>
  </w:num>
  <w:num w:numId="12" w16cid:durableId="1171796447">
    <w:abstractNumId w:val="5"/>
  </w:num>
  <w:num w:numId="13" w16cid:durableId="716665933">
    <w:abstractNumId w:val="9"/>
  </w:num>
  <w:num w:numId="14" w16cid:durableId="1140269681">
    <w:abstractNumId w:val="16"/>
  </w:num>
  <w:num w:numId="15" w16cid:durableId="1434671077">
    <w:abstractNumId w:val="14"/>
  </w:num>
  <w:num w:numId="16" w16cid:durableId="267662071">
    <w:abstractNumId w:val="19"/>
  </w:num>
  <w:num w:numId="17" w16cid:durableId="187106735">
    <w:abstractNumId w:val="18"/>
  </w:num>
  <w:num w:numId="18" w16cid:durableId="1026442900">
    <w:abstractNumId w:val="3"/>
  </w:num>
  <w:num w:numId="19" w16cid:durableId="708258247">
    <w:abstractNumId w:val="4"/>
  </w:num>
  <w:num w:numId="20" w16cid:durableId="141122562">
    <w:abstractNumId w:val="8"/>
  </w:num>
  <w:num w:numId="21" w16cid:durableId="1908225325">
    <w:abstractNumId w:val="6"/>
  </w:num>
  <w:num w:numId="22" w16cid:durableId="1227254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427F"/>
    <w:rsid w:val="0004547E"/>
    <w:rsid w:val="0004555D"/>
    <w:rsid w:val="00045B17"/>
    <w:rsid w:val="0005024A"/>
    <w:rsid w:val="00050C0E"/>
    <w:rsid w:val="000541F4"/>
    <w:rsid w:val="00055208"/>
    <w:rsid w:val="000560F4"/>
    <w:rsid w:val="00057274"/>
    <w:rsid w:val="00057746"/>
    <w:rsid w:val="00057B02"/>
    <w:rsid w:val="000621B8"/>
    <w:rsid w:val="00066E7D"/>
    <w:rsid w:val="00072063"/>
    <w:rsid w:val="000721FB"/>
    <w:rsid w:val="00073B84"/>
    <w:rsid w:val="0007417D"/>
    <w:rsid w:val="00077F6C"/>
    <w:rsid w:val="00080EF3"/>
    <w:rsid w:val="0008240F"/>
    <w:rsid w:val="0008584D"/>
    <w:rsid w:val="00092BF3"/>
    <w:rsid w:val="00095F58"/>
    <w:rsid w:val="00097D75"/>
    <w:rsid w:val="000A2B10"/>
    <w:rsid w:val="000A30FE"/>
    <w:rsid w:val="000A3BF0"/>
    <w:rsid w:val="000A52C4"/>
    <w:rsid w:val="000B03ED"/>
    <w:rsid w:val="000B0CBC"/>
    <w:rsid w:val="000B324F"/>
    <w:rsid w:val="000B3F86"/>
    <w:rsid w:val="000B6F51"/>
    <w:rsid w:val="000C10F4"/>
    <w:rsid w:val="000C3931"/>
    <w:rsid w:val="000C6389"/>
    <w:rsid w:val="000C6F08"/>
    <w:rsid w:val="000E275F"/>
    <w:rsid w:val="000E342C"/>
    <w:rsid w:val="000E4B77"/>
    <w:rsid w:val="000E51FA"/>
    <w:rsid w:val="000E6029"/>
    <w:rsid w:val="000F3786"/>
    <w:rsid w:val="000F604F"/>
    <w:rsid w:val="000F7958"/>
    <w:rsid w:val="000F7E06"/>
    <w:rsid w:val="00104D1F"/>
    <w:rsid w:val="00105101"/>
    <w:rsid w:val="00105664"/>
    <w:rsid w:val="00107327"/>
    <w:rsid w:val="00107A6C"/>
    <w:rsid w:val="00110CCB"/>
    <w:rsid w:val="00114CDA"/>
    <w:rsid w:val="00114D2F"/>
    <w:rsid w:val="00117F49"/>
    <w:rsid w:val="00120C23"/>
    <w:rsid w:val="00121FC5"/>
    <w:rsid w:val="001220EA"/>
    <w:rsid w:val="001226A1"/>
    <w:rsid w:val="00124C04"/>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57B3"/>
    <w:rsid w:val="00176964"/>
    <w:rsid w:val="001777D6"/>
    <w:rsid w:val="00182DB4"/>
    <w:rsid w:val="00182FDB"/>
    <w:rsid w:val="0018435A"/>
    <w:rsid w:val="001A1BA4"/>
    <w:rsid w:val="001A21AC"/>
    <w:rsid w:val="001A260C"/>
    <w:rsid w:val="001A6390"/>
    <w:rsid w:val="001B0BBD"/>
    <w:rsid w:val="001B3B74"/>
    <w:rsid w:val="001B3E35"/>
    <w:rsid w:val="001B61C6"/>
    <w:rsid w:val="001C250C"/>
    <w:rsid w:val="001D3EA1"/>
    <w:rsid w:val="001D4627"/>
    <w:rsid w:val="001D63A5"/>
    <w:rsid w:val="001D71E1"/>
    <w:rsid w:val="001D71E8"/>
    <w:rsid w:val="001F0028"/>
    <w:rsid w:val="001F5B01"/>
    <w:rsid w:val="001F69A9"/>
    <w:rsid w:val="00200719"/>
    <w:rsid w:val="00204CAF"/>
    <w:rsid w:val="00206916"/>
    <w:rsid w:val="00211739"/>
    <w:rsid w:val="0021385B"/>
    <w:rsid w:val="0022201C"/>
    <w:rsid w:val="0022328C"/>
    <w:rsid w:val="00223980"/>
    <w:rsid w:val="00224D48"/>
    <w:rsid w:val="00225F5B"/>
    <w:rsid w:val="00226FCF"/>
    <w:rsid w:val="002276C4"/>
    <w:rsid w:val="0023139A"/>
    <w:rsid w:val="00231ED1"/>
    <w:rsid w:val="002324A7"/>
    <w:rsid w:val="0023523B"/>
    <w:rsid w:val="002370BB"/>
    <w:rsid w:val="0024044D"/>
    <w:rsid w:val="00241888"/>
    <w:rsid w:val="00241A77"/>
    <w:rsid w:val="00243572"/>
    <w:rsid w:val="002469FA"/>
    <w:rsid w:val="002509AE"/>
    <w:rsid w:val="002532D2"/>
    <w:rsid w:val="0025654B"/>
    <w:rsid w:val="00257688"/>
    <w:rsid w:val="002615B1"/>
    <w:rsid w:val="00262586"/>
    <w:rsid w:val="00263F28"/>
    <w:rsid w:val="002650D7"/>
    <w:rsid w:val="002657D0"/>
    <w:rsid w:val="00265FC2"/>
    <w:rsid w:val="00266B0A"/>
    <w:rsid w:val="00267975"/>
    <w:rsid w:val="002703CE"/>
    <w:rsid w:val="00273D1A"/>
    <w:rsid w:val="00274981"/>
    <w:rsid w:val="0027749C"/>
    <w:rsid w:val="002807F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542C"/>
    <w:rsid w:val="002D7CC6"/>
    <w:rsid w:val="002E00F7"/>
    <w:rsid w:val="002E111D"/>
    <w:rsid w:val="002E405D"/>
    <w:rsid w:val="002E6A97"/>
    <w:rsid w:val="002E6B22"/>
    <w:rsid w:val="002F1C62"/>
    <w:rsid w:val="002F4EAA"/>
    <w:rsid w:val="002F70D1"/>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26F58"/>
    <w:rsid w:val="00327E01"/>
    <w:rsid w:val="003306B4"/>
    <w:rsid w:val="003367C5"/>
    <w:rsid w:val="00337FDB"/>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3C8A"/>
    <w:rsid w:val="00374022"/>
    <w:rsid w:val="00374549"/>
    <w:rsid w:val="00376957"/>
    <w:rsid w:val="003834C4"/>
    <w:rsid w:val="00383F00"/>
    <w:rsid w:val="003842B3"/>
    <w:rsid w:val="0038560E"/>
    <w:rsid w:val="003857E8"/>
    <w:rsid w:val="00385A75"/>
    <w:rsid w:val="00386AEC"/>
    <w:rsid w:val="0038790B"/>
    <w:rsid w:val="00390D21"/>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E5498"/>
    <w:rsid w:val="003F26AD"/>
    <w:rsid w:val="003F28AC"/>
    <w:rsid w:val="003F2DBA"/>
    <w:rsid w:val="00401914"/>
    <w:rsid w:val="0040468E"/>
    <w:rsid w:val="00406BF4"/>
    <w:rsid w:val="00407253"/>
    <w:rsid w:val="004075C7"/>
    <w:rsid w:val="004077A2"/>
    <w:rsid w:val="00407A9D"/>
    <w:rsid w:val="00413212"/>
    <w:rsid w:val="00414286"/>
    <w:rsid w:val="00417650"/>
    <w:rsid w:val="0042165F"/>
    <w:rsid w:val="004306D5"/>
    <w:rsid w:val="004309EF"/>
    <w:rsid w:val="004328B6"/>
    <w:rsid w:val="004357FC"/>
    <w:rsid w:val="00436188"/>
    <w:rsid w:val="00436621"/>
    <w:rsid w:val="0044229B"/>
    <w:rsid w:val="00443DCA"/>
    <w:rsid w:val="004448D8"/>
    <w:rsid w:val="004466CD"/>
    <w:rsid w:val="00446B37"/>
    <w:rsid w:val="004470AA"/>
    <w:rsid w:val="0044713C"/>
    <w:rsid w:val="00451009"/>
    <w:rsid w:val="00452F40"/>
    <w:rsid w:val="00456EFF"/>
    <w:rsid w:val="00457014"/>
    <w:rsid w:val="004576FB"/>
    <w:rsid w:val="00461ACF"/>
    <w:rsid w:val="00463EE5"/>
    <w:rsid w:val="004676F6"/>
    <w:rsid w:val="00467AE0"/>
    <w:rsid w:val="00470BC2"/>
    <w:rsid w:val="004769D2"/>
    <w:rsid w:val="004804C3"/>
    <w:rsid w:val="004837F5"/>
    <w:rsid w:val="00485B54"/>
    <w:rsid w:val="004925C1"/>
    <w:rsid w:val="004927FD"/>
    <w:rsid w:val="00492E80"/>
    <w:rsid w:val="004930A9"/>
    <w:rsid w:val="004941B3"/>
    <w:rsid w:val="00494717"/>
    <w:rsid w:val="00496316"/>
    <w:rsid w:val="0049654E"/>
    <w:rsid w:val="00496665"/>
    <w:rsid w:val="00497B5B"/>
    <w:rsid w:val="004A0181"/>
    <w:rsid w:val="004A2EC2"/>
    <w:rsid w:val="004A3082"/>
    <w:rsid w:val="004A328F"/>
    <w:rsid w:val="004A39E1"/>
    <w:rsid w:val="004A6435"/>
    <w:rsid w:val="004A7762"/>
    <w:rsid w:val="004B1439"/>
    <w:rsid w:val="004B157B"/>
    <w:rsid w:val="004B242E"/>
    <w:rsid w:val="004B38DA"/>
    <w:rsid w:val="004B77D3"/>
    <w:rsid w:val="004C3A27"/>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1279"/>
    <w:rsid w:val="00574C2E"/>
    <w:rsid w:val="00574D4A"/>
    <w:rsid w:val="00577542"/>
    <w:rsid w:val="00580F8A"/>
    <w:rsid w:val="00582257"/>
    <w:rsid w:val="005853DE"/>
    <w:rsid w:val="005856C5"/>
    <w:rsid w:val="00586149"/>
    <w:rsid w:val="0058673F"/>
    <w:rsid w:val="00587723"/>
    <w:rsid w:val="0059021D"/>
    <w:rsid w:val="005B011E"/>
    <w:rsid w:val="005B1670"/>
    <w:rsid w:val="005B32C2"/>
    <w:rsid w:val="005B48FB"/>
    <w:rsid w:val="005B4958"/>
    <w:rsid w:val="005B563C"/>
    <w:rsid w:val="005B7F06"/>
    <w:rsid w:val="005C6A62"/>
    <w:rsid w:val="005C7258"/>
    <w:rsid w:val="005C732A"/>
    <w:rsid w:val="005D0B55"/>
    <w:rsid w:val="005D17E0"/>
    <w:rsid w:val="005D1A2E"/>
    <w:rsid w:val="005D44D9"/>
    <w:rsid w:val="005D5C1B"/>
    <w:rsid w:val="005D6059"/>
    <w:rsid w:val="005D61D0"/>
    <w:rsid w:val="005D7BC1"/>
    <w:rsid w:val="005E0F2F"/>
    <w:rsid w:val="005E38EE"/>
    <w:rsid w:val="005E391B"/>
    <w:rsid w:val="005E4202"/>
    <w:rsid w:val="005E5983"/>
    <w:rsid w:val="005F0D30"/>
    <w:rsid w:val="005F1EF8"/>
    <w:rsid w:val="005F3171"/>
    <w:rsid w:val="005F42EE"/>
    <w:rsid w:val="005F55D2"/>
    <w:rsid w:val="00602376"/>
    <w:rsid w:val="006053C6"/>
    <w:rsid w:val="00605F2F"/>
    <w:rsid w:val="006062A8"/>
    <w:rsid w:val="006066A2"/>
    <w:rsid w:val="00607371"/>
    <w:rsid w:val="006079DE"/>
    <w:rsid w:val="00612747"/>
    <w:rsid w:val="006131EE"/>
    <w:rsid w:val="0061354F"/>
    <w:rsid w:val="00614F15"/>
    <w:rsid w:val="00617A9E"/>
    <w:rsid w:val="0062097D"/>
    <w:rsid w:val="00621225"/>
    <w:rsid w:val="00622C1C"/>
    <w:rsid w:val="00622E32"/>
    <w:rsid w:val="00624CC0"/>
    <w:rsid w:val="0062755A"/>
    <w:rsid w:val="00630254"/>
    <w:rsid w:val="006303D0"/>
    <w:rsid w:val="00632917"/>
    <w:rsid w:val="0063403D"/>
    <w:rsid w:val="006344FC"/>
    <w:rsid w:val="00634ED3"/>
    <w:rsid w:val="00636219"/>
    <w:rsid w:val="006400BD"/>
    <w:rsid w:val="0064032C"/>
    <w:rsid w:val="00640F11"/>
    <w:rsid w:val="00641B63"/>
    <w:rsid w:val="00641D25"/>
    <w:rsid w:val="0064399B"/>
    <w:rsid w:val="00645242"/>
    <w:rsid w:val="00650A21"/>
    <w:rsid w:val="00657940"/>
    <w:rsid w:val="00661FA9"/>
    <w:rsid w:val="00663783"/>
    <w:rsid w:val="00666C32"/>
    <w:rsid w:val="006729CB"/>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29AB"/>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01FA"/>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5FE9"/>
    <w:rsid w:val="00727495"/>
    <w:rsid w:val="00731DA8"/>
    <w:rsid w:val="00735052"/>
    <w:rsid w:val="00737D38"/>
    <w:rsid w:val="00740CAF"/>
    <w:rsid w:val="007429E2"/>
    <w:rsid w:val="007447BE"/>
    <w:rsid w:val="00745B3D"/>
    <w:rsid w:val="00752779"/>
    <w:rsid w:val="00754DAA"/>
    <w:rsid w:val="00761885"/>
    <w:rsid w:val="00761D31"/>
    <w:rsid w:val="00764796"/>
    <w:rsid w:val="00767DA9"/>
    <w:rsid w:val="007718E9"/>
    <w:rsid w:val="0077216D"/>
    <w:rsid w:val="00777835"/>
    <w:rsid w:val="00781BF0"/>
    <w:rsid w:val="00784B3B"/>
    <w:rsid w:val="00784D6F"/>
    <w:rsid w:val="00785659"/>
    <w:rsid w:val="00785BC5"/>
    <w:rsid w:val="007861C0"/>
    <w:rsid w:val="00786B03"/>
    <w:rsid w:val="00786B9E"/>
    <w:rsid w:val="00786F06"/>
    <w:rsid w:val="007926E9"/>
    <w:rsid w:val="00793F73"/>
    <w:rsid w:val="00794F71"/>
    <w:rsid w:val="007A0604"/>
    <w:rsid w:val="007A1AF4"/>
    <w:rsid w:val="007A49FB"/>
    <w:rsid w:val="007B2BBB"/>
    <w:rsid w:val="007B6A19"/>
    <w:rsid w:val="007B7536"/>
    <w:rsid w:val="007B7FB1"/>
    <w:rsid w:val="007C0C03"/>
    <w:rsid w:val="007C325B"/>
    <w:rsid w:val="007C40B3"/>
    <w:rsid w:val="007C64BE"/>
    <w:rsid w:val="007C7F71"/>
    <w:rsid w:val="007D3749"/>
    <w:rsid w:val="007D475F"/>
    <w:rsid w:val="007D5357"/>
    <w:rsid w:val="007E0A2B"/>
    <w:rsid w:val="007E1450"/>
    <w:rsid w:val="007E388E"/>
    <w:rsid w:val="007E46CF"/>
    <w:rsid w:val="007E5AED"/>
    <w:rsid w:val="007E6064"/>
    <w:rsid w:val="007F0F62"/>
    <w:rsid w:val="007F1279"/>
    <w:rsid w:val="007F3699"/>
    <w:rsid w:val="007F3A11"/>
    <w:rsid w:val="00800AAE"/>
    <w:rsid w:val="00802B13"/>
    <w:rsid w:val="008035C0"/>
    <w:rsid w:val="008039F6"/>
    <w:rsid w:val="00805A49"/>
    <w:rsid w:val="0080649A"/>
    <w:rsid w:val="00810124"/>
    <w:rsid w:val="00813B76"/>
    <w:rsid w:val="00813D97"/>
    <w:rsid w:val="008145B2"/>
    <w:rsid w:val="00817312"/>
    <w:rsid w:val="008218D7"/>
    <w:rsid w:val="0082422C"/>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248A"/>
    <w:rsid w:val="008837BD"/>
    <w:rsid w:val="00884946"/>
    <w:rsid w:val="00886FBD"/>
    <w:rsid w:val="00890266"/>
    <w:rsid w:val="00893881"/>
    <w:rsid w:val="00894EB9"/>
    <w:rsid w:val="008970E8"/>
    <w:rsid w:val="008A207A"/>
    <w:rsid w:val="008A595A"/>
    <w:rsid w:val="008B7595"/>
    <w:rsid w:val="008C12EF"/>
    <w:rsid w:val="008C2474"/>
    <w:rsid w:val="008C3289"/>
    <w:rsid w:val="008D197D"/>
    <w:rsid w:val="008D1D72"/>
    <w:rsid w:val="008D3DFD"/>
    <w:rsid w:val="008D51C9"/>
    <w:rsid w:val="008D5E9B"/>
    <w:rsid w:val="008D62E8"/>
    <w:rsid w:val="008D6A8A"/>
    <w:rsid w:val="008E0D86"/>
    <w:rsid w:val="008E125D"/>
    <w:rsid w:val="008E2971"/>
    <w:rsid w:val="008E3A4F"/>
    <w:rsid w:val="008E4E03"/>
    <w:rsid w:val="008E747B"/>
    <w:rsid w:val="008F0FFD"/>
    <w:rsid w:val="008F26A2"/>
    <w:rsid w:val="008F361D"/>
    <w:rsid w:val="008F3783"/>
    <w:rsid w:val="008F580F"/>
    <w:rsid w:val="008F7A3D"/>
    <w:rsid w:val="0090056E"/>
    <w:rsid w:val="0090152D"/>
    <w:rsid w:val="00901B7E"/>
    <w:rsid w:val="0090231B"/>
    <w:rsid w:val="0090233B"/>
    <w:rsid w:val="00904C6B"/>
    <w:rsid w:val="00910176"/>
    <w:rsid w:val="00910A72"/>
    <w:rsid w:val="009112D6"/>
    <w:rsid w:val="00917DB1"/>
    <w:rsid w:val="009211A2"/>
    <w:rsid w:val="00921F18"/>
    <w:rsid w:val="00923170"/>
    <w:rsid w:val="00924935"/>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1841"/>
    <w:rsid w:val="009632AA"/>
    <w:rsid w:val="009662C1"/>
    <w:rsid w:val="00966E30"/>
    <w:rsid w:val="00971411"/>
    <w:rsid w:val="009776A3"/>
    <w:rsid w:val="009820A8"/>
    <w:rsid w:val="00983FCD"/>
    <w:rsid w:val="009845C0"/>
    <w:rsid w:val="009846DB"/>
    <w:rsid w:val="0098504F"/>
    <w:rsid w:val="009850C1"/>
    <w:rsid w:val="009873AD"/>
    <w:rsid w:val="0099143C"/>
    <w:rsid w:val="009924B8"/>
    <w:rsid w:val="00996622"/>
    <w:rsid w:val="009A53A3"/>
    <w:rsid w:val="009A5CC2"/>
    <w:rsid w:val="009A6240"/>
    <w:rsid w:val="009B56DF"/>
    <w:rsid w:val="009B5A7F"/>
    <w:rsid w:val="009C1054"/>
    <w:rsid w:val="009C689F"/>
    <w:rsid w:val="009D2C9C"/>
    <w:rsid w:val="009D389D"/>
    <w:rsid w:val="009D3B48"/>
    <w:rsid w:val="009D47C4"/>
    <w:rsid w:val="009D5254"/>
    <w:rsid w:val="009D7447"/>
    <w:rsid w:val="009E4162"/>
    <w:rsid w:val="009E504F"/>
    <w:rsid w:val="009E55BB"/>
    <w:rsid w:val="009F43B1"/>
    <w:rsid w:val="009F5447"/>
    <w:rsid w:val="009F79A4"/>
    <w:rsid w:val="009F7F9F"/>
    <w:rsid w:val="00A01952"/>
    <w:rsid w:val="00A01A71"/>
    <w:rsid w:val="00A0200C"/>
    <w:rsid w:val="00A06838"/>
    <w:rsid w:val="00A12AE4"/>
    <w:rsid w:val="00A14EA3"/>
    <w:rsid w:val="00A21BC2"/>
    <w:rsid w:val="00A22C3A"/>
    <w:rsid w:val="00A346F7"/>
    <w:rsid w:val="00A35478"/>
    <w:rsid w:val="00A356D6"/>
    <w:rsid w:val="00A36919"/>
    <w:rsid w:val="00A379D1"/>
    <w:rsid w:val="00A422D7"/>
    <w:rsid w:val="00A43857"/>
    <w:rsid w:val="00A43A7C"/>
    <w:rsid w:val="00A469F6"/>
    <w:rsid w:val="00A47534"/>
    <w:rsid w:val="00A50322"/>
    <w:rsid w:val="00A51864"/>
    <w:rsid w:val="00A610C6"/>
    <w:rsid w:val="00A658C5"/>
    <w:rsid w:val="00A70B43"/>
    <w:rsid w:val="00A70F00"/>
    <w:rsid w:val="00A71FFE"/>
    <w:rsid w:val="00A736CD"/>
    <w:rsid w:val="00A75816"/>
    <w:rsid w:val="00A8021C"/>
    <w:rsid w:val="00A809A4"/>
    <w:rsid w:val="00A81147"/>
    <w:rsid w:val="00A8232C"/>
    <w:rsid w:val="00A840BE"/>
    <w:rsid w:val="00A84DAD"/>
    <w:rsid w:val="00A85DFE"/>
    <w:rsid w:val="00A871BA"/>
    <w:rsid w:val="00A906DD"/>
    <w:rsid w:val="00A923B0"/>
    <w:rsid w:val="00A92D9A"/>
    <w:rsid w:val="00A96C1B"/>
    <w:rsid w:val="00A96EFA"/>
    <w:rsid w:val="00A97711"/>
    <w:rsid w:val="00A97BD9"/>
    <w:rsid w:val="00AA0E52"/>
    <w:rsid w:val="00AA1B87"/>
    <w:rsid w:val="00AA2D29"/>
    <w:rsid w:val="00AB223D"/>
    <w:rsid w:val="00AB37DA"/>
    <w:rsid w:val="00AB39B2"/>
    <w:rsid w:val="00AB4190"/>
    <w:rsid w:val="00AB5DBB"/>
    <w:rsid w:val="00AB7521"/>
    <w:rsid w:val="00AB774E"/>
    <w:rsid w:val="00AC069B"/>
    <w:rsid w:val="00AC1244"/>
    <w:rsid w:val="00AC1BE3"/>
    <w:rsid w:val="00AD06D6"/>
    <w:rsid w:val="00AD1068"/>
    <w:rsid w:val="00AD38EF"/>
    <w:rsid w:val="00AD6E40"/>
    <w:rsid w:val="00AD79BA"/>
    <w:rsid w:val="00AD7DD9"/>
    <w:rsid w:val="00AE0505"/>
    <w:rsid w:val="00AE13FD"/>
    <w:rsid w:val="00AE17C2"/>
    <w:rsid w:val="00AE1FC2"/>
    <w:rsid w:val="00AE2076"/>
    <w:rsid w:val="00AE3DBA"/>
    <w:rsid w:val="00AF42E6"/>
    <w:rsid w:val="00AF4333"/>
    <w:rsid w:val="00AF5F7C"/>
    <w:rsid w:val="00B01FF8"/>
    <w:rsid w:val="00B0246F"/>
    <w:rsid w:val="00B03909"/>
    <w:rsid w:val="00B03F2C"/>
    <w:rsid w:val="00B106C1"/>
    <w:rsid w:val="00B17725"/>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076D"/>
    <w:rsid w:val="00B64BE9"/>
    <w:rsid w:val="00B675D6"/>
    <w:rsid w:val="00B77369"/>
    <w:rsid w:val="00B775BE"/>
    <w:rsid w:val="00B8207B"/>
    <w:rsid w:val="00B831F0"/>
    <w:rsid w:val="00B83706"/>
    <w:rsid w:val="00B84CFF"/>
    <w:rsid w:val="00B926F5"/>
    <w:rsid w:val="00B92C65"/>
    <w:rsid w:val="00B937A9"/>
    <w:rsid w:val="00B939EB"/>
    <w:rsid w:val="00BA034F"/>
    <w:rsid w:val="00BA17C9"/>
    <w:rsid w:val="00BA1CDC"/>
    <w:rsid w:val="00BA40D9"/>
    <w:rsid w:val="00BA4E49"/>
    <w:rsid w:val="00BA6C3C"/>
    <w:rsid w:val="00BB3C8C"/>
    <w:rsid w:val="00BC3F7D"/>
    <w:rsid w:val="00BC4D5B"/>
    <w:rsid w:val="00BD0273"/>
    <w:rsid w:val="00BD13DC"/>
    <w:rsid w:val="00BD29F3"/>
    <w:rsid w:val="00BD3173"/>
    <w:rsid w:val="00BD4D6C"/>
    <w:rsid w:val="00BD6011"/>
    <w:rsid w:val="00BD75B2"/>
    <w:rsid w:val="00BD7F2A"/>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2DDA"/>
    <w:rsid w:val="00C33FDB"/>
    <w:rsid w:val="00C34195"/>
    <w:rsid w:val="00C34D08"/>
    <w:rsid w:val="00C36F8D"/>
    <w:rsid w:val="00C3741C"/>
    <w:rsid w:val="00C37EB3"/>
    <w:rsid w:val="00C41CBE"/>
    <w:rsid w:val="00C42351"/>
    <w:rsid w:val="00C44A8A"/>
    <w:rsid w:val="00C458C0"/>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1F1D"/>
    <w:rsid w:val="00C859FA"/>
    <w:rsid w:val="00C91AB9"/>
    <w:rsid w:val="00C948EE"/>
    <w:rsid w:val="00C9609E"/>
    <w:rsid w:val="00C97301"/>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4ABD"/>
    <w:rsid w:val="00D4508B"/>
    <w:rsid w:val="00D45D8D"/>
    <w:rsid w:val="00D51493"/>
    <w:rsid w:val="00D516A9"/>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5681"/>
    <w:rsid w:val="00D8624C"/>
    <w:rsid w:val="00D90FF2"/>
    <w:rsid w:val="00D91BD7"/>
    <w:rsid w:val="00D93570"/>
    <w:rsid w:val="00D9558C"/>
    <w:rsid w:val="00D95F06"/>
    <w:rsid w:val="00D978A0"/>
    <w:rsid w:val="00DA22A5"/>
    <w:rsid w:val="00DA2E9A"/>
    <w:rsid w:val="00DA2F43"/>
    <w:rsid w:val="00DA4F3A"/>
    <w:rsid w:val="00DA5151"/>
    <w:rsid w:val="00DA7BB2"/>
    <w:rsid w:val="00DB4A15"/>
    <w:rsid w:val="00DB6B27"/>
    <w:rsid w:val="00DB7AE1"/>
    <w:rsid w:val="00DC1A68"/>
    <w:rsid w:val="00DC302E"/>
    <w:rsid w:val="00DC571D"/>
    <w:rsid w:val="00DC6B3C"/>
    <w:rsid w:val="00DC6FDF"/>
    <w:rsid w:val="00DD033F"/>
    <w:rsid w:val="00DD0FB7"/>
    <w:rsid w:val="00DD1C81"/>
    <w:rsid w:val="00DD52DB"/>
    <w:rsid w:val="00DE28A6"/>
    <w:rsid w:val="00DE3AFE"/>
    <w:rsid w:val="00DE5636"/>
    <w:rsid w:val="00DF2CDD"/>
    <w:rsid w:val="00DF5018"/>
    <w:rsid w:val="00E00047"/>
    <w:rsid w:val="00E00949"/>
    <w:rsid w:val="00E00F03"/>
    <w:rsid w:val="00E04A32"/>
    <w:rsid w:val="00E07240"/>
    <w:rsid w:val="00E11B7A"/>
    <w:rsid w:val="00E12242"/>
    <w:rsid w:val="00E12500"/>
    <w:rsid w:val="00E13997"/>
    <w:rsid w:val="00E16CE9"/>
    <w:rsid w:val="00E16E87"/>
    <w:rsid w:val="00E17EB0"/>
    <w:rsid w:val="00E20912"/>
    <w:rsid w:val="00E22434"/>
    <w:rsid w:val="00E23CB5"/>
    <w:rsid w:val="00E26EFF"/>
    <w:rsid w:val="00E2777F"/>
    <w:rsid w:val="00E30EBC"/>
    <w:rsid w:val="00E35B87"/>
    <w:rsid w:val="00E418B2"/>
    <w:rsid w:val="00E41D44"/>
    <w:rsid w:val="00E453D2"/>
    <w:rsid w:val="00E46A74"/>
    <w:rsid w:val="00E51DBD"/>
    <w:rsid w:val="00E51EE7"/>
    <w:rsid w:val="00E53177"/>
    <w:rsid w:val="00E5356A"/>
    <w:rsid w:val="00E5516B"/>
    <w:rsid w:val="00E56870"/>
    <w:rsid w:val="00E5743F"/>
    <w:rsid w:val="00E63109"/>
    <w:rsid w:val="00E6387D"/>
    <w:rsid w:val="00E65763"/>
    <w:rsid w:val="00E659D4"/>
    <w:rsid w:val="00E67113"/>
    <w:rsid w:val="00E672A3"/>
    <w:rsid w:val="00E6756E"/>
    <w:rsid w:val="00E72ED5"/>
    <w:rsid w:val="00E75EC6"/>
    <w:rsid w:val="00E81756"/>
    <w:rsid w:val="00E82A29"/>
    <w:rsid w:val="00E83248"/>
    <w:rsid w:val="00E86397"/>
    <w:rsid w:val="00E86533"/>
    <w:rsid w:val="00E86A5D"/>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2815"/>
    <w:rsid w:val="00EF4B4B"/>
    <w:rsid w:val="00F02340"/>
    <w:rsid w:val="00F0384F"/>
    <w:rsid w:val="00F05B85"/>
    <w:rsid w:val="00F1094C"/>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4CD0"/>
    <w:rsid w:val="00F55230"/>
    <w:rsid w:val="00F55894"/>
    <w:rsid w:val="00F56B7B"/>
    <w:rsid w:val="00F613BA"/>
    <w:rsid w:val="00F70712"/>
    <w:rsid w:val="00F7185B"/>
    <w:rsid w:val="00F77600"/>
    <w:rsid w:val="00F77E9D"/>
    <w:rsid w:val="00F80C80"/>
    <w:rsid w:val="00F81F53"/>
    <w:rsid w:val="00F825B1"/>
    <w:rsid w:val="00F836AF"/>
    <w:rsid w:val="00F8613F"/>
    <w:rsid w:val="00F868AB"/>
    <w:rsid w:val="00F8700F"/>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0D50"/>
    <w:rsid w:val="00FE16C5"/>
    <w:rsid w:val="00FE2934"/>
    <w:rsid w:val="00FE680F"/>
    <w:rsid w:val="00FE73D1"/>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275E"/>
  <w15:docId w15:val="{F9D9FE0D-0C2C-4EC6-98F2-1D575A93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styleId="UnresolvedMention">
    <w:name w:val="Unresolved Mention"/>
    <w:basedOn w:val="DefaultParagraphFont"/>
    <w:uiPriority w:val="99"/>
    <w:semiHidden/>
    <w:unhideWhenUsed/>
    <w:rsid w:val="006729CB"/>
    <w:rPr>
      <w:color w:val="605E5C"/>
      <w:shd w:val="clear" w:color="auto" w:fill="E1DFDD"/>
    </w:rPr>
  </w:style>
  <w:style w:type="character" w:styleId="FollowedHyperlink">
    <w:name w:val="FollowedHyperlink"/>
    <w:basedOn w:val="DefaultParagraphFont"/>
    <w:uiPriority w:val="99"/>
    <w:semiHidden/>
    <w:unhideWhenUsed/>
    <w:rsid w:val="007F3A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weakness@cd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cute-flaccid-myelitis/downloads/job-aid-for-clinicians-508.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s://www.cdc.gov/acute-flaccid-myelitis/hcp/specimen-collect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dn.ymaws.com/www.cste.org/resource/resmgr/ps/ps2021/21-ID-02_AFM.pdf"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55FFF414654248BFED7428B63CEAAE" ma:contentTypeVersion="15" ma:contentTypeDescription="Create a new document." ma:contentTypeScope="" ma:versionID="2a84912df241cf63b177de7399936e22">
  <xsd:schema xmlns:xsd="http://www.w3.org/2001/XMLSchema" xmlns:xs="http://www.w3.org/2001/XMLSchema" xmlns:p="http://schemas.microsoft.com/office/2006/metadata/properties" xmlns:ns2="c1b87af4-f275-4c5d-8ef7-1cff048bb152" xmlns:ns3="6494a3be-e040-4f6c-bab4-12d0ef0caeaa" xmlns:ns4="6a3a1654-6fd6-4978-b8ca-1b3bf4bd571a" xmlns:ns5="6b844f05-3e3b-4981-9fe2-1ce4c9f3377d" targetNamespace="http://schemas.microsoft.com/office/2006/metadata/properties" ma:root="true" ma:fieldsID="3fe3281af1cb1632246c231d5607ad8a" ns2:_="" ns3:_="" ns4:_="" ns5:_="">
    <xsd:import namespace="c1b87af4-f275-4c5d-8ef7-1cff048bb152"/>
    <xsd:import namespace="6494a3be-e040-4f6c-bab4-12d0ef0caeaa"/>
    <xsd:import namespace="6a3a1654-6fd6-4978-b8ca-1b3bf4bd571a"/>
    <xsd:import namespace="6b844f05-3e3b-4981-9fe2-1ce4c9f3377d"/>
    <xsd:element name="properties">
      <xsd:complexType>
        <xsd:sequence>
          <xsd:element name="documentManagement">
            <xsd:complexType>
              <xsd:all>
                <xsd:element ref="ns2:_dlc_DocId" minOccurs="0"/>
                <xsd:element ref="ns2:_dlc_DocIdUrl" minOccurs="0"/>
                <xsd:element ref="ns2:_dlc_DocIdPersistId" minOccurs="0"/>
                <xsd:element ref="ns3:WebRequestID" minOccurs="0"/>
                <xsd:element ref="ns3:RequestType" minOccurs="0"/>
                <xsd:element ref="ns3:FriendlyNa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5:TaxCatchAll"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87af4-f275-4c5d-8ef7-1cff048bb1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94a3be-e040-4f6c-bab4-12d0ef0caeaa" elementFormDefault="qualified">
    <xsd:import namespace="http://schemas.microsoft.com/office/2006/documentManagement/types"/>
    <xsd:import namespace="http://schemas.microsoft.com/office/infopath/2007/PartnerControls"/>
    <xsd:element name="WebRequestID" ma:index="11" nillable="true" ma:displayName="WebRequestID" ma:internalName="WebRequestID">
      <xsd:simpleType>
        <xsd:restriction base="dms:Number"/>
      </xsd:simpleType>
    </xsd:element>
    <xsd:element name="RequestType" ma:index="12" nillable="true" ma:displayName="RequestType" ma:internalName="RequestType">
      <xsd:simpleType>
        <xsd:restriction base="dms:Text">
          <xsd:maxLength value="255"/>
        </xsd:restriction>
      </xsd:simpleType>
    </xsd:element>
    <xsd:element name="FriendlyName" ma:index="13" nillable="true" ma:displayName="FriendlyName" ma:internalName="Friendly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a1654-6fd6-4978-b8ca-1b3bf4bd571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844f05-3e3b-4981-9fe2-1ce4c9f3377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4ee2cfd-8582-4553-a017-cabf2eeab969}" ma:internalName="TaxCatchAll" ma:showField="CatchAllData" ma:web="6b844f05-3e3b-4981-9fe2-1ce4c9f33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riendlyName xmlns="6494a3be-e040-4f6c-bab4-12d0ef0caeaa">patient-summary-form clean copy 2.23.2022.docx</FriendlyName>
    <WebRequestID xmlns="6494a3be-e040-4f6c-bab4-12d0ef0caeaa">4889</WebRequestID>
    <RequestType xmlns="6494a3be-e040-4f6c-bab4-12d0ef0caeaa">Update</RequestType>
    <TaxCatchAll xmlns="6b844f05-3e3b-4981-9fe2-1ce4c9f3377d" xsi:nil="true"/>
    <lcf76f155ced4ddcb4097134ff3c332f xmlns="6a3a1654-6fd6-4978-b8ca-1b3bf4bd5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B82475-62D1-4BD9-9C10-56275784CD10}">
  <ds:schemaRefs>
    <ds:schemaRef ds:uri="http://schemas.openxmlformats.org/officeDocument/2006/bibliography"/>
  </ds:schemaRefs>
</ds:datastoreItem>
</file>

<file path=customXml/itemProps2.xml><?xml version="1.0" encoding="utf-8"?>
<ds:datastoreItem xmlns:ds="http://schemas.openxmlformats.org/officeDocument/2006/customXml" ds:itemID="{37795EAE-BCBB-4CF5-B296-C8046F0401E2}"/>
</file>

<file path=customXml/itemProps3.xml><?xml version="1.0" encoding="utf-8"?>
<ds:datastoreItem xmlns:ds="http://schemas.openxmlformats.org/officeDocument/2006/customXml" ds:itemID="{282F061B-D837-4028-82BE-335839ABC316}"/>
</file>

<file path=customXml/itemProps4.xml><?xml version="1.0" encoding="utf-8"?>
<ds:datastoreItem xmlns:ds="http://schemas.openxmlformats.org/officeDocument/2006/customXml" ds:itemID="{31849208-8488-4155-882F-2D9A583815B3}"/>
</file>

<file path=customXml/itemProps5.xml><?xml version="1.0" encoding="utf-8"?>
<ds:datastoreItem xmlns:ds="http://schemas.openxmlformats.org/officeDocument/2006/customXml" ds:itemID="{B3B28E58-0872-47F1-A5CE-563ACCBB5B20}"/>
</file>

<file path=docProps/app.xml><?xml version="1.0" encoding="utf-8"?>
<Properties xmlns="http://schemas.openxmlformats.org/officeDocument/2006/extended-properties" xmlns:vt="http://schemas.openxmlformats.org/officeDocument/2006/docPropsVTypes">
  <Template>Normal</Template>
  <TotalTime>4</TotalTime>
  <Pages>4</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Lopez, Adriana (CDC/DDID/NCIRD/DVD)</cp:lastModifiedBy>
  <cp:revision>4</cp:revision>
  <cp:lastPrinted>2015-08-04T14:23:00Z</cp:lastPrinted>
  <dcterms:created xsi:type="dcterms:W3CDTF">2023-02-23T14:30:00Z</dcterms:created>
  <dcterms:modified xsi:type="dcterms:W3CDTF">2023-02-23T14:33:00Z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2021-05-12T20:02:44Z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5ce243e3-d5f6-4871-8f0c-9f6259778764</vt:lpwstr>
  </property>
  <property fmtid="{D5CDD505-2E9C-101B-9397-08002B2CF9AE}" pid="8" name="MSIP_Label_7b94a7b8-f06c-4dfe-bdcc-9b548fd58c31_ContentBits">
    <vt:lpwstr>0</vt:lpwstr>
  </property>
  <property fmtid="{D5CDD505-2E9C-101B-9397-08002B2CF9AE}" pid="9" name="ContentTypeId">
    <vt:lpwstr>0x010100B055FFF414654248BFED7428B63CEAAE</vt:lpwstr>
  </property>
</Properties>
</file>