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A71D" w14:textId="47A0FEB4" w:rsidR="00ED3C3E" w:rsidRDefault="001A3D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3D4A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1A3D4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1A3D4A">
        <w:rPr>
          <w:rFonts w:ascii="Times New Roman" w:hAnsi="Times New Roman" w:cs="Times New Roman"/>
          <w:b/>
          <w:bCs/>
          <w:sz w:val="24"/>
          <w:szCs w:val="24"/>
        </w:rPr>
        <w:t xml:space="preserve">eses - </w:t>
      </w:r>
      <w:proofErr w:type="spellStart"/>
      <w:r w:rsidRPr="001A3D4A">
        <w:rPr>
          <w:rFonts w:ascii="Times New Roman" w:hAnsi="Times New Roman" w:cs="Times New Roman"/>
          <w:b/>
          <w:bCs/>
          <w:sz w:val="24"/>
          <w:szCs w:val="24"/>
        </w:rPr>
        <w:t>Gorjea</w:t>
      </w:r>
      <w:proofErr w:type="spellEnd"/>
      <w:r w:rsidRPr="001A3D4A">
        <w:rPr>
          <w:rFonts w:ascii="Times New Roman" w:hAnsi="Times New Roman" w:cs="Times New Roman"/>
          <w:b/>
          <w:bCs/>
          <w:sz w:val="24"/>
          <w:szCs w:val="24"/>
        </w:rPr>
        <w:t xml:space="preserve"> (“</w:t>
      </w:r>
      <w:proofErr w:type="spellStart"/>
      <w:r w:rsidRPr="001A3D4A">
        <w:rPr>
          <w:rFonts w:ascii="Times New Roman" w:hAnsi="Times New Roman" w:cs="Times New Roman"/>
          <w:b/>
          <w:bCs/>
          <w:sz w:val="24"/>
          <w:szCs w:val="24"/>
        </w:rPr>
        <w:t>agú</w:t>
      </w:r>
      <w:proofErr w:type="spellEnd"/>
      <w:r w:rsidRPr="001A3D4A">
        <w:rPr>
          <w:rFonts w:ascii="Times New Roman" w:hAnsi="Times New Roman" w:cs="Times New Roman"/>
          <w:b/>
          <w:bCs/>
          <w:sz w:val="24"/>
          <w:szCs w:val="24"/>
        </w:rPr>
        <w:t>”, “</w:t>
      </w:r>
      <w:proofErr w:type="spellStart"/>
      <w:r w:rsidRPr="001A3D4A">
        <w:rPr>
          <w:rFonts w:ascii="Times New Roman" w:hAnsi="Times New Roman" w:cs="Times New Roman"/>
          <w:b/>
          <w:bCs/>
          <w:sz w:val="24"/>
          <w:szCs w:val="24"/>
        </w:rPr>
        <w:t>aahh</w:t>
      </w:r>
      <w:proofErr w:type="spellEnd"/>
      <w:r w:rsidRPr="001A3D4A">
        <w:rPr>
          <w:rFonts w:ascii="Times New Roman" w:hAnsi="Times New Roman" w:cs="Times New Roman"/>
          <w:b/>
          <w:bCs/>
          <w:sz w:val="24"/>
          <w:szCs w:val="24"/>
        </w:rPr>
        <w:t>”)</w:t>
      </w:r>
    </w:p>
    <w:p w14:paraId="72D75BB6" w14:textId="746ACC5C" w:rsidR="001A3D4A" w:rsidRDefault="001A3D4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3D4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1A3D4A">
        <w:rPr>
          <w:rFonts w:ascii="Times New Roman" w:hAnsi="Times New Roman" w:cs="Times New Roman"/>
          <w:b/>
          <w:bCs/>
          <w:sz w:val="24"/>
          <w:szCs w:val="24"/>
        </w:rPr>
        <w:t>ebé</w:t>
      </w:r>
      <w:proofErr w:type="spellEnd"/>
      <w:r w:rsidRPr="001A3D4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A3D4A">
        <w:rPr>
          <w:rFonts w:ascii="Times New Roman" w:hAnsi="Times New Roman" w:cs="Times New Roman"/>
          <w:sz w:val="24"/>
          <w:szCs w:val="24"/>
        </w:rPr>
        <w:t>Aah, aah</w:t>
      </w:r>
    </w:p>
    <w:p w14:paraId="3F87429D" w14:textId="339DFB3D" w:rsidR="001A3D4A" w:rsidRPr="001A3D4A" w:rsidRDefault="00D37A1E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1A3D4A">
        <w:rPr>
          <w:rFonts w:ascii="Times New Roman" w:hAnsi="Times New Roman" w:cs="Times New Roman"/>
          <w:sz w:val="24"/>
          <w:szCs w:val="24"/>
          <w:lang w:val="es-419"/>
        </w:rPr>
        <w:t>Descripción</w:t>
      </w:r>
      <w:r w:rsidR="001A3D4A" w:rsidRPr="001A3D4A">
        <w:rPr>
          <w:rFonts w:ascii="Times New Roman" w:hAnsi="Times New Roman" w:cs="Times New Roman"/>
          <w:sz w:val="24"/>
          <w:szCs w:val="24"/>
          <w:lang w:val="es-419"/>
        </w:rPr>
        <w:t xml:space="preserve"> adicional: El b</w:t>
      </w:r>
      <w:r w:rsidR="001A3D4A" w:rsidRPr="001A3D4A">
        <w:rPr>
          <w:rFonts w:ascii="Times New Roman" w:hAnsi="Times New Roman" w:cs="Times New Roman"/>
          <w:sz w:val="24"/>
          <w:szCs w:val="24"/>
          <w:lang w:val="es-419"/>
        </w:rPr>
        <w:t>ebé</w:t>
      </w:r>
      <w:r w:rsidR="001A3D4A" w:rsidRPr="001A3D4A">
        <w:rPr>
          <w:rFonts w:ascii="Times New Roman" w:hAnsi="Times New Roman" w:cs="Times New Roman"/>
          <w:sz w:val="24"/>
          <w:szCs w:val="24"/>
          <w:lang w:val="es-419"/>
        </w:rPr>
        <w:t xml:space="preserve"> gorgea.</w:t>
      </w:r>
      <w:r w:rsidR="001A3D4A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sectPr w:rsidR="001A3D4A" w:rsidRPr="001A3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4A"/>
    <w:rsid w:val="001A3D4A"/>
    <w:rsid w:val="006C0F00"/>
    <w:rsid w:val="00BC1343"/>
    <w:rsid w:val="00D37A1E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65A4"/>
  <w15:chartTrackingRefBased/>
  <w15:docId w15:val="{404C3145-A1B9-4C15-A07C-90B4BE79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2023-09-19T16:51:00Z</dcterms:created>
  <dcterms:modified xsi:type="dcterms:W3CDTF">2023-09-19T16:58:00Z</dcterms:modified>
</cp:coreProperties>
</file>