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lsm" ContentType="application/vnd.ms-excel.sheet.macroEnabled.12"/>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6A6896D" w14:textId="77777777" w:rsidR="00562A8B" w:rsidRDefault="00562A8B">
      <w:bookmarkStart w:id="0" w:name="_Hlk102028451"/>
      <w:bookmarkEnd w:id="0"/>
    </w:p>
    <w:sdt>
      <w:sdtPr>
        <w:id w:val="645477312"/>
        <w:docPartObj>
          <w:docPartGallery w:val="Cover Pages"/>
          <w:docPartUnique/>
        </w:docPartObj>
      </w:sdtPr>
      <w:sdtEndPr>
        <w:rPr>
          <w:rFonts w:asciiTheme="majorHAnsi" w:hAnsiTheme="majorHAnsi" w:cstheme="majorHAnsi"/>
          <w:b/>
          <w:bCs/>
          <w:color w:val="4472C4" w:themeColor="accent1"/>
          <w:sz w:val="32"/>
          <w:szCs w:val="32"/>
        </w:rPr>
      </w:sdtEndPr>
      <w:sdtContent>
        <w:p w14:paraId="42D57607" w14:textId="6D7D9ABF" w:rsidR="00C170FB" w:rsidRDefault="00C170FB">
          <w:r>
            <w:rPr>
              <w:noProof/>
            </w:rPr>
            <mc:AlternateContent>
              <mc:Choice Requires="wpg">
                <w:drawing>
                  <wp:anchor distT="0" distB="0" distL="114300" distR="114300" simplePos="0" relativeHeight="251676672" behindDoc="0" locked="0" layoutInCell="1" allowOverlap="1" wp14:anchorId="121DBB65" wp14:editId="7814D992">
                    <wp:simplePos x="0" y="0"/>
                    <wp:positionH relativeFrom="page">
                      <wp:align>center</wp:align>
                    </wp:positionH>
                    <mc:AlternateContent>
                      <mc:Choice Requires="wp14">
                        <wp:positionV relativeFrom="page">
                          <wp14:pctPosVOffset>2300</wp14:pctPosVOffset>
                        </wp:positionV>
                      </mc:Choice>
                      <mc:Fallback>
                        <wp:positionV relativeFrom="page">
                          <wp:posOffset>245745</wp:posOffset>
                        </wp:positionV>
                      </mc:Fallback>
                    </mc:AlternateContent>
                    <wp:extent cx="7315200" cy="1215391"/>
                    <wp:effectExtent l="0" t="0" r="1270" b="1905"/>
                    <wp:wrapNone/>
                    <wp:docPr id="149" name="Group 149"/>
                    <wp:cNvGraphicFramePr/>
                    <a:graphic xmlns:a="http://schemas.openxmlformats.org/drawingml/2006/main">
                      <a:graphicData uri="http://schemas.microsoft.com/office/word/2010/wordprocessingGroup">
                        <wpg:wgp>
                          <wpg:cNvGrpSpPr/>
                          <wpg:grpSpPr>
                            <a:xfrm>
                              <a:off x="0" y="0"/>
                              <a:ext cx="7315200" cy="1215391"/>
                              <a:chOff x="0" y="-1"/>
                              <a:chExt cx="7315200" cy="1216153"/>
                            </a:xfrm>
                          </wpg:grpSpPr>
                          <wps:wsp>
                            <wps:cNvPr id="150" name="Rectangle 51"/>
                            <wps:cNvSpPr/>
                            <wps:spPr>
                              <a:xfrm>
                                <a:off x="0" y="-1"/>
                                <a:ext cx="7315200" cy="1130373"/>
                              </a:xfrm>
                              <a:custGeom>
                                <a:avLst/>
                                <a:gdLst>
                                  <a:gd name="connsiteX0" fmla="*/ 0 w 7312660"/>
                                  <a:gd name="connsiteY0" fmla="*/ 0 h 1215390"/>
                                  <a:gd name="connsiteX1" fmla="*/ 7312660 w 7312660"/>
                                  <a:gd name="connsiteY1" fmla="*/ 0 h 1215390"/>
                                  <a:gd name="connsiteX2" fmla="*/ 7312660 w 7312660"/>
                                  <a:gd name="connsiteY2" fmla="*/ 1215390 h 1215390"/>
                                  <a:gd name="connsiteX3" fmla="*/ 0 w 7312660"/>
                                  <a:gd name="connsiteY3" fmla="*/ 1215390 h 1215390"/>
                                  <a:gd name="connsiteX4" fmla="*/ 0 w 7312660"/>
                                  <a:gd name="connsiteY4" fmla="*/ 0 h 1215390"/>
                                  <a:gd name="connsiteX0" fmla="*/ 0 w 7312660"/>
                                  <a:gd name="connsiteY0" fmla="*/ 0 h 1215390"/>
                                  <a:gd name="connsiteX1" fmla="*/ 7312660 w 7312660"/>
                                  <a:gd name="connsiteY1" fmla="*/ 0 h 1215390"/>
                                  <a:gd name="connsiteX2" fmla="*/ 7312660 w 7312660"/>
                                  <a:gd name="connsiteY2" fmla="*/ 1215390 h 1215390"/>
                                  <a:gd name="connsiteX3" fmla="*/ 3667125 w 7312660"/>
                                  <a:gd name="connsiteY3" fmla="*/ 120967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215390 h 1215390"/>
                                  <a:gd name="connsiteX3" fmla="*/ 3619500 w 7312660"/>
                                  <a:gd name="connsiteY3" fmla="*/ 73342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129665 h 1215390"/>
                                  <a:gd name="connsiteX3" fmla="*/ 3619500 w 7312660"/>
                                  <a:gd name="connsiteY3" fmla="*/ 733425 h 1215390"/>
                                  <a:gd name="connsiteX4" fmla="*/ 0 w 7312660"/>
                                  <a:gd name="connsiteY4" fmla="*/ 1215390 h 1215390"/>
                                  <a:gd name="connsiteX5" fmla="*/ 0 w 7312660"/>
                                  <a:gd name="connsiteY5" fmla="*/ 0 h 1215390"/>
                                  <a:gd name="connsiteX0" fmla="*/ 9525 w 7322185"/>
                                  <a:gd name="connsiteY0" fmla="*/ 0 h 1129665"/>
                                  <a:gd name="connsiteX1" fmla="*/ 7322185 w 7322185"/>
                                  <a:gd name="connsiteY1" fmla="*/ 0 h 1129665"/>
                                  <a:gd name="connsiteX2" fmla="*/ 7322185 w 7322185"/>
                                  <a:gd name="connsiteY2" fmla="*/ 1129665 h 1129665"/>
                                  <a:gd name="connsiteX3" fmla="*/ 3629025 w 7322185"/>
                                  <a:gd name="connsiteY3" fmla="*/ 733425 h 1129665"/>
                                  <a:gd name="connsiteX4" fmla="*/ 0 w 7322185"/>
                                  <a:gd name="connsiteY4" fmla="*/ 1091565 h 1129665"/>
                                  <a:gd name="connsiteX5" fmla="*/ 9525 w 7322185"/>
                                  <a:gd name="connsiteY5" fmla="*/ 0 h 1129665"/>
                                  <a:gd name="connsiteX0" fmla="*/ 0 w 7312660"/>
                                  <a:gd name="connsiteY0" fmla="*/ 0 h 1129665"/>
                                  <a:gd name="connsiteX1" fmla="*/ 7312660 w 7312660"/>
                                  <a:gd name="connsiteY1" fmla="*/ 0 h 1129665"/>
                                  <a:gd name="connsiteX2" fmla="*/ 7312660 w 7312660"/>
                                  <a:gd name="connsiteY2" fmla="*/ 1129665 h 1129665"/>
                                  <a:gd name="connsiteX3" fmla="*/ 3619500 w 7312660"/>
                                  <a:gd name="connsiteY3" fmla="*/ 733425 h 1129665"/>
                                  <a:gd name="connsiteX4" fmla="*/ 0 w 7312660"/>
                                  <a:gd name="connsiteY4" fmla="*/ 1091565 h 1129665"/>
                                  <a:gd name="connsiteX5" fmla="*/ 0 w 7312660"/>
                                  <a:gd name="connsiteY5" fmla="*/ 0 h 11296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312660" h="1129665">
                                    <a:moveTo>
                                      <a:pt x="0" y="0"/>
                                    </a:moveTo>
                                    <a:lnTo>
                                      <a:pt x="7312660" y="0"/>
                                    </a:lnTo>
                                    <a:lnTo>
                                      <a:pt x="7312660" y="1129665"/>
                                    </a:lnTo>
                                    <a:lnTo>
                                      <a:pt x="3619500" y="733425"/>
                                    </a:lnTo>
                                    <a:lnTo>
                                      <a:pt x="0" y="1091565"/>
                                    </a:lnTo>
                                    <a:lnTo>
                                      <a:pt x="0" y="0"/>
                                    </a:lnTo>
                                    <a:close/>
                                  </a:path>
                                </a:pathLst>
                              </a:cu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 name="Rectangle 151"/>
                            <wps:cNvSpPr/>
                            <wps:spPr>
                              <a:xfrm>
                                <a:off x="0" y="0"/>
                                <a:ext cx="7315200" cy="1216152"/>
                              </a:xfrm>
                              <a:prstGeom prst="rect">
                                <a:avLst/>
                              </a:prstGeom>
                              <a:blipFill>
                                <a:blip r:embed="rId11"/>
                                <a:stretch>
                                  <a:fillRect r="-7574"/>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94100</wp14:pctWidth>
                    </wp14:sizeRelH>
                    <wp14:sizeRelV relativeFrom="page">
                      <wp14:pctHeight>12100</wp14:pctHeight>
                    </wp14:sizeRelV>
                  </wp:anchor>
                </w:drawing>
              </mc:Choice>
              <mc:Fallback>
                <w:pict>
                  <v:group w14:anchorId="74EA81F7" id="Group 149" o:spid="_x0000_s1026" style="position:absolute;margin-left:0;margin-top:0;width:8in;height:95.7pt;z-index:251676672;mso-width-percent:941;mso-height-percent:121;mso-top-percent:23;mso-position-horizontal:center;mso-position-horizontal-relative:page;mso-position-vertical-relative:page;mso-width-percent:941;mso-height-percent:121;mso-top-percent:23" coordorigin="" coordsize="73152,121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">
                    <v:shape id="Rectangle 51" o:spid="_x0000_s1027" style="position:absolute;width:73152;height:11303;visibility:visible;mso-wrap-style:square;v-text-anchor:middle" coordsize="7312660,1129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" path="m,l7312660,r,1129665l3619500,733425,,1091565,,xe" fillcolor="#4472c4 [3204]" stroked="f" strokeweight="1pt">
                      <v:stroke joinstyle="miter"/>
                      <v:path arrowok="t" o:connecttype="custom" o:connectlocs="0,0;7315200,0;7315200,1130373;3620757,733885;0,1092249;0,0" o:connectangles="0,0,0,0,0,0"/>
                    </v:shape>
                    <v:rect id="Rectangle 151" o:spid="_x0000_s1028" style="position:absolute;width:73152;height:121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" stroked="f" strokeweight="1pt">
                      <v:fill r:id="rId12" o:title="" recolor="t" rotate="t" type="frame"/>
                    </v:rect>
                    <w10:wrap anchorx="page" anchory="page"/>
                  </v:group>
                </w:pict>
              </mc:Fallback>
            </mc:AlternateContent>
          </w:r>
        </w:p>
        <w:p w14:paraId="07FC1E7D" w14:textId="344D3776" w:rsidR="00C170FB" w:rsidRDefault="00EF580D" w:rsidP="00180DBC">
          <w:pPr>
            <w:rPr>
              <w:rFonts w:asciiTheme="majorHAnsi" w:hAnsiTheme="majorHAnsi" w:cstheme="majorHAnsi"/>
              <w:b/>
              <w:bCs/>
              <w:color w:val="4472C4" w:themeColor="accent1"/>
              <w:sz w:val="32"/>
              <w:szCs w:val="32"/>
            </w:rPr>
          </w:pPr>
          <w:r>
            <w:rPr>
              <w:noProof/>
            </w:rPr>
            <mc:AlternateContent>
              <mc:Choice Requires="wps">
                <w:drawing>
                  <wp:anchor distT="0" distB="0" distL="114300" distR="114300" simplePos="0" relativeHeight="251673600" behindDoc="0" locked="0" layoutInCell="1" allowOverlap="1" wp14:anchorId="0D7AC349" wp14:editId="774016C3">
                    <wp:simplePos x="0" y="0"/>
                    <wp:positionH relativeFrom="page">
                      <wp:posOffset>552450</wp:posOffset>
                    </wp:positionH>
                    <wp:positionV relativeFrom="page">
                      <wp:posOffset>2095500</wp:posOffset>
                    </wp:positionV>
                    <wp:extent cx="6429375" cy="7689850"/>
                    <wp:effectExtent l="0" t="0" r="0" b="6350"/>
                    <wp:wrapSquare wrapText="bothSides"/>
                    <wp:docPr id="154" name="Text Box 154"/>
                    <wp:cNvGraphicFramePr/>
                    <a:graphic xmlns:a="http://schemas.openxmlformats.org/drawingml/2006/main">
                      <a:graphicData uri="http://schemas.microsoft.com/office/word/2010/wordprocessingShape">
                        <wps:wsp>
                          <wps:cNvSpPr txBox="1"/>
                          <wps:spPr>
                            <a:xfrm>
                              <a:off x="0" y="0"/>
                              <a:ext cx="6429375" cy="7689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B983EEB" w14:textId="02E65ED7" w:rsidR="00634193" w:rsidRDefault="00634193" w:rsidP="0053279B">
                                <w:pPr>
                                  <w:jc w:val="right"/>
                                  <w:rPr>
                                    <w:b/>
                                    <w:bCs/>
                                    <w:color w:val="404040" w:themeColor="text1" w:themeTint="BF"/>
                                    <w:sz w:val="48"/>
                                    <w:szCs w:val="48"/>
                                  </w:rPr>
                                </w:pPr>
                                <w:r>
                                  <w:rPr>
                                    <w:rFonts w:asciiTheme="majorHAnsi" w:hAnsiTheme="majorHAnsi" w:cstheme="majorHAnsi"/>
                                    <w:b/>
                                    <w:bCs/>
                                    <w:color w:val="4472C4" w:themeColor="accent1"/>
                                    <w:sz w:val="52"/>
                                    <w:szCs w:val="52"/>
                                  </w:rPr>
                                  <w:t xml:space="preserve">A Guide to </w:t>
                                </w:r>
                                <w:r w:rsidR="00EF580D">
                                  <w:rPr>
                                    <w:rFonts w:asciiTheme="majorHAnsi" w:hAnsiTheme="majorHAnsi" w:cstheme="majorHAnsi"/>
                                    <w:b/>
                                    <w:bCs/>
                                    <w:color w:val="4472C4" w:themeColor="accent1"/>
                                    <w:sz w:val="52"/>
                                    <w:szCs w:val="52"/>
                                  </w:rPr>
                                  <w:t>Adapting and</w:t>
                                </w:r>
                                <w:r>
                                  <w:rPr>
                                    <w:rFonts w:asciiTheme="majorHAnsi" w:hAnsiTheme="majorHAnsi" w:cstheme="majorHAnsi"/>
                                    <w:b/>
                                    <w:bCs/>
                                    <w:color w:val="4472C4" w:themeColor="accent1"/>
                                    <w:sz w:val="52"/>
                                    <w:szCs w:val="52"/>
                                  </w:rPr>
                                  <w:t xml:space="preserve"> Using</w:t>
                                </w:r>
                                <w:r w:rsidRPr="00C27951">
                                  <w:rPr>
                                    <w:rFonts w:asciiTheme="majorHAnsi" w:hAnsiTheme="majorHAnsi" w:cstheme="majorHAnsi"/>
                                    <w:b/>
                                    <w:bCs/>
                                    <w:color w:val="4472C4" w:themeColor="accent1"/>
                                    <w:sz w:val="52"/>
                                    <w:szCs w:val="52"/>
                                  </w:rPr>
                                  <w:t xml:space="preserve"> Knowledge, Attitude</w:t>
                                </w:r>
                                <w:r>
                                  <w:rPr>
                                    <w:rFonts w:asciiTheme="majorHAnsi" w:hAnsiTheme="majorHAnsi" w:cstheme="majorHAnsi"/>
                                    <w:b/>
                                    <w:bCs/>
                                    <w:color w:val="4472C4" w:themeColor="accent1"/>
                                    <w:sz w:val="52"/>
                                    <w:szCs w:val="52"/>
                                  </w:rPr>
                                  <w:t>s,</w:t>
                                </w:r>
                                <w:r w:rsidRPr="00C27951">
                                  <w:rPr>
                                    <w:rFonts w:asciiTheme="majorHAnsi" w:hAnsiTheme="majorHAnsi" w:cstheme="majorHAnsi"/>
                                    <w:b/>
                                    <w:bCs/>
                                    <w:color w:val="4472C4" w:themeColor="accent1"/>
                                    <w:sz w:val="52"/>
                                    <w:szCs w:val="52"/>
                                  </w:rPr>
                                  <w:t xml:space="preserve"> and Practice</w:t>
                                </w:r>
                                <w:r>
                                  <w:rPr>
                                    <w:rFonts w:asciiTheme="majorHAnsi" w:hAnsiTheme="majorHAnsi" w:cstheme="majorHAnsi"/>
                                    <w:b/>
                                    <w:bCs/>
                                    <w:color w:val="4472C4" w:themeColor="accent1"/>
                                    <w:sz w:val="52"/>
                                    <w:szCs w:val="52"/>
                                  </w:rPr>
                                  <w:t>s</w:t>
                                </w:r>
                                <w:r w:rsidRPr="00C27951">
                                  <w:rPr>
                                    <w:rFonts w:asciiTheme="majorHAnsi" w:hAnsiTheme="majorHAnsi" w:cstheme="majorHAnsi"/>
                                    <w:b/>
                                    <w:bCs/>
                                    <w:color w:val="4472C4" w:themeColor="accent1"/>
                                    <w:sz w:val="52"/>
                                    <w:szCs w:val="52"/>
                                  </w:rPr>
                                  <w:t xml:space="preserve"> (KAP) Surveys </w:t>
                                </w:r>
                                <w:r>
                                  <w:rPr>
                                    <w:rFonts w:asciiTheme="majorHAnsi" w:hAnsiTheme="majorHAnsi" w:cstheme="majorHAnsi"/>
                                    <w:b/>
                                    <w:bCs/>
                                    <w:color w:val="4472C4" w:themeColor="accent1"/>
                                    <w:sz w:val="52"/>
                                    <w:szCs w:val="52"/>
                                  </w:rPr>
                                  <w:t>During an Ebola Response</w:t>
                                </w:r>
                                <w:r>
                                  <w:rPr>
                                    <w:b/>
                                    <w:bCs/>
                                    <w:color w:val="404040" w:themeColor="text1" w:themeTint="BF"/>
                                    <w:sz w:val="48"/>
                                    <w:szCs w:val="48"/>
                                  </w:rPr>
                                  <w:t xml:space="preserve"> </w:t>
                                </w:r>
                              </w:p>
                              <w:p w14:paraId="5AD10FA2" w14:textId="2151962B" w:rsidR="00DA163B" w:rsidRDefault="00DA163B" w:rsidP="0053279B">
                                <w:pPr>
                                  <w:jc w:val="right"/>
                                  <w:rPr>
                                    <w:b/>
                                    <w:bCs/>
                                    <w:color w:val="404040" w:themeColor="text1" w:themeTint="BF"/>
                                    <w:sz w:val="48"/>
                                    <w:szCs w:val="48"/>
                                  </w:rPr>
                                </w:pPr>
                                <w:r>
                                  <w:rPr>
                                    <w:noProof/>
                                  </w:rPr>
                                  <w:drawing>
                                    <wp:inline distT="0" distB="0" distL="0" distR="0" wp14:anchorId="51FAB1B5" wp14:editId="19804E8A">
                                      <wp:extent cx="2152650" cy="1019175"/>
                                      <wp:effectExtent l="0" t="0" r="0" b="9525"/>
                                      <wp:docPr id="9" name="Picture 9" descr="Log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10;&#10;Description automatically generated with medium confidence"/>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152650" cy="1019175"/>
                                              </a:xfrm>
                                              <a:prstGeom prst="rect">
                                                <a:avLst/>
                                              </a:prstGeom>
                                              <a:noFill/>
                                              <a:ln>
                                                <a:noFill/>
                                              </a:ln>
                                            </pic:spPr>
                                          </pic:pic>
                                        </a:graphicData>
                                      </a:graphic>
                                    </wp:inline>
                                  </w:drawing>
                                </w:r>
                              </w:p>
                              <w:p w14:paraId="469146D9" w14:textId="522ED826" w:rsidR="00634193" w:rsidRDefault="00F77064" w:rsidP="00833CF4">
                                <w:pPr>
                                  <w:jc w:val="right"/>
                                </w:pPr>
                                <w:sdt>
                                  <w:sdtPr>
                                    <w:rPr>
                                      <w:rFonts w:asciiTheme="majorHAnsi" w:hAnsiTheme="majorHAnsi" w:cstheme="majorHAnsi"/>
                                      <w:b/>
                                      <w:bCs/>
                                      <w:sz w:val="52"/>
                                      <w:szCs w:val="52"/>
                                    </w:rPr>
                                    <w:alias w:val="Subtitle"/>
                                    <w:tag w:val=""/>
                                    <w:id w:val="169457003"/>
                                    <w:showingPlcHdr/>
                                    <w:dataBinding w:prefixMappings="xmlns:ns0='http://purl.org/dc/elements/1.1/' xmlns:ns1='http://schemas.openxmlformats.org/package/2006/metadata/core-properties' " w:xpath="/ns1:coreProperties[1]/ns0:subject[1]" w:storeItemID="{6C3C8BC8-F283-45AE-878A-BAB7291924A1}"/>
                                    <w:text/>
                                  </w:sdtPr>
                                  <w:sdtEndPr/>
                                  <w:sdtContent>
                                    <w:r w:rsidR="00EF580D">
                                      <w:rPr>
                                        <w:rFonts w:asciiTheme="majorHAnsi" w:hAnsiTheme="majorHAnsi" w:cstheme="majorHAnsi"/>
                                        <w:b/>
                                        <w:bCs/>
                                        <w:sz w:val="52"/>
                                        <w:szCs w:val="52"/>
                                      </w:rPr>
                                      <w:t xml:space="preserve">     </w:t>
                                    </w:r>
                                  </w:sdtContent>
                                </w:sdt>
                              </w:p>
                              <w:p w14:paraId="021C58D7" w14:textId="77777777" w:rsidR="00634193" w:rsidRDefault="00634193" w:rsidP="00E86FC3">
                                <w:pPr>
                                  <w:pStyle w:val="ListParagraph"/>
                                  <w:ind w:left="288"/>
                                  <w:rPr>
                                    <w:b/>
                                    <w:bCs/>
                                    <w:color w:val="A6A6A6" w:themeColor="background1" w:themeShade="A6"/>
                                  </w:rPr>
                                </w:pPr>
                              </w:p>
                              <w:p w14:paraId="6258FF42" w14:textId="77777777" w:rsidR="00634193" w:rsidRDefault="00634193" w:rsidP="00E86FC3">
                                <w:pPr>
                                  <w:pStyle w:val="ListParagraph"/>
                                  <w:ind w:left="288"/>
                                  <w:rPr>
                                    <w:b/>
                                    <w:bCs/>
                                    <w:color w:val="A6A6A6" w:themeColor="background1" w:themeShade="A6"/>
                                  </w:rPr>
                                </w:pPr>
                              </w:p>
                              <w:p w14:paraId="033D99F5" w14:textId="77777777" w:rsidR="00634193" w:rsidRDefault="00634193" w:rsidP="00E86FC3">
                                <w:pPr>
                                  <w:pStyle w:val="ListParagraph"/>
                                  <w:ind w:left="288"/>
                                  <w:rPr>
                                    <w:b/>
                                    <w:bCs/>
                                    <w:color w:val="A6A6A6" w:themeColor="background1" w:themeShade="A6"/>
                                  </w:rPr>
                                </w:pPr>
                              </w:p>
                              <w:p w14:paraId="2EDB6C39" w14:textId="77777777" w:rsidR="00634193" w:rsidRDefault="00634193" w:rsidP="00E86FC3">
                                <w:pPr>
                                  <w:pStyle w:val="ListParagraph"/>
                                  <w:ind w:left="288"/>
                                  <w:rPr>
                                    <w:b/>
                                    <w:bCs/>
                                    <w:color w:val="A6A6A6" w:themeColor="background1" w:themeShade="A6"/>
                                  </w:rPr>
                                </w:pPr>
                              </w:p>
                              <w:p w14:paraId="0272443E" w14:textId="77777777" w:rsidR="00634193" w:rsidRDefault="00634193" w:rsidP="00E86FC3">
                                <w:pPr>
                                  <w:pStyle w:val="ListParagraph"/>
                                  <w:ind w:left="288"/>
                                  <w:rPr>
                                    <w:b/>
                                    <w:bCs/>
                                  </w:rPr>
                                </w:pPr>
                              </w:p>
                              <w:p w14:paraId="3B196B1F" w14:textId="77777777" w:rsidR="00634193" w:rsidRDefault="00634193" w:rsidP="00E86FC3">
                                <w:pPr>
                                  <w:pStyle w:val="ListParagraph"/>
                                  <w:ind w:left="288"/>
                                  <w:rPr>
                                    <w:b/>
                                    <w:bCs/>
                                  </w:rPr>
                                </w:pPr>
                              </w:p>
                              <w:p w14:paraId="084E27BA" w14:textId="77777777" w:rsidR="00634193" w:rsidRDefault="00634193" w:rsidP="00E86FC3">
                                <w:pPr>
                                  <w:pStyle w:val="ListParagraph"/>
                                  <w:ind w:left="288"/>
                                  <w:rPr>
                                    <w:b/>
                                    <w:bCs/>
                                  </w:rPr>
                                </w:pPr>
                              </w:p>
                              <w:p w14:paraId="4E9AB17B" w14:textId="77777777" w:rsidR="00634193" w:rsidRDefault="00634193" w:rsidP="00E86FC3">
                                <w:pPr>
                                  <w:pStyle w:val="ListParagraph"/>
                                  <w:ind w:left="288"/>
                                  <w:rPr>
                                    <w:b/>
                                    <w:bCs/>
                                  </w:rPr>
                                </w:pPr>
                              </w:p>
                              <w:p w14:paraId="163BBCC0" w14:textId="77777777" w:rsidR="00634193" w:rsidRDefault="00634193" w:rsidP="00E86FC3">
                                <w:pPr>
                                  <w:pStyle w:val="ListParagraph"/>
                                  <w:ind w:left="288"/>
                                  <w:rPr>
                                    <w:b/>
                                    <w:bCs/>
                                  </w:rPr>
                                </w:pPr>
                              </w:p>
                              <w:p w14:paraId="5E42E318" w14:textId="77777777" w:rsidR="00634193" w:rsidRDefault="00634193" w:rsidP="00A047E8">
                                <w:pPr>
                                  <w:pStyle w:val="ListParagraph"/>
                                  <w:ind w:left="1416"/>
                                  <w:rPr>
                                    <w:b/>
                                    <w:bCs/>
                                  </w:rPr>
                                </w:pPr>
                              </w:p>
                              <w:p w14:paraId="5475929D" w14:textId="77777777" w:rsidR="00634193" w:rsidRPr="00511F29" w:rsidRDefault="00634193" w:rsidP="00A047E8">
                                <w:pPr>
                                  <w:pStyle w:val="ListParagraph"/>
                                  <w:ind w:left="1416"/>
                                </w:pPr>
                              </w:p>
                              <w:bookmarkStart w:id="1" w:name="_Hlk64908187"/>
                              <w:bookmarkStart w:id="2" w:name="_Hlk64908188"/>
                              <w:p w14:paraId="30F07E99" w14:textId="3ED167AD" w:rsidR="00634193" w:rsidRPr="00C27951" w:rsidRDefault="00F77064" w:rsidP="0053279B">
                                <w:pPr>
                                  <w:jc w:val="right"/>
                                  <w:rPr>
                                    <w:b/>
                                    <w:bCs/>
                                    <w:smallCaps/>
                                    <w:color w:val="404040" w:themeColor="text1" w:themeTint="BF"/>
                                    <w:sz w:val="48"/>
                                    <w:szCs w:val="48"/>
                                  </w:rPr>
                                </w:pPr>
                                <w:sdt>
                                  <w:sdtPr>
                                    <w:rPr>
                                      <w:b/>
                                      <w:bCs/>
                                      <w:color w:val="404040" w:themeColor="text1" w:themeTint="BF"/>
                                      <w:sz w:val="48"/>
                                      <w:szCs w:val="48"/>
                                    </w:rPr>
                                    <w:alias w:val="Subtitle"/>
                                    <w:tag w:val=""/>
                                    <w:id w:val="1759551507"/>
                                    <w:showingPlcHdr/>
                                    <w:dataBinding w:prefixMappings="xmlns:ns0='http://purl.org/dc/elements/1.1/' xmlns:ns1='http://schemas.openxmlformats.org/package/2006/metadata/core-properties' " w:xpath="/ns1:coreProperties[1]/ns0:subject[1]" w:storeItemID="{6C3C8BC8-F283-45AE-878A-BAB7291924A1}"/>
                                    <w:text/>
                                  </w:sdtPr>
                                  <w:sdtEndPr/>
                                  <w:sdtContent>
                                    <w:r w:rsidR="00A02D30">
                                      <w:rPr>
                                        <w:b/>
                                        <w:bCs/>
                                        <w:color w:val="404040" w:themeColor="text1" w:themeTint="BF"/>
                                        <w:sz w:val="48"/>
                                        <w:szCs w:val="48"/>
                                      </w:rPr>
                                      <w:t xml:space="preserve">     </w:t>
                                    </w:r>
                                  </w:sdtContent>
                                </w:sdt>
                                <w:bookmarkEnd w:id="1"/>
                                <w:bookmarkEnd w:id="2"/>
                              </w:p>
                            </w:txbxContent>
                          </wps:txbx>
                          <wps:bodyPr rot="0" spcFirstLastPara="0" vertOverflow="overflow" horzOverflow="overflow" vert="horz" wrap="square" lIns="1600200" tIns="0" rIns="685800" bIns="0" numCol="1" spcCol="0" rtlCol="0" fromWordArt="0" anchor="b"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0D7AC349" id="_x0000_t202" coordsize="21600,21600" o:spt="202" path="m,l,21600r21600,l21600,xe">
                    <v:stroke joinstyle="miter"/>
                    <v:path gradientshapeok="t" o:connecttype="rect"/>
                  </v:shapetype>
                  <v:shape id="Text Box 154" o:spid="_x0000_s1026" type="#_x0000_t202" style="position:absolute;margin-left:43.5pt;margin-top:165pt;width:506.25pt;height:605.5pt;z-index:251673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" filled="f" stroked="f" strokeweight=".5pt">
                    <v:textbox inset="126pt,0,54pt,0">
                      <w:txbxContent>
                        <w:p w14:paraId="0B983EEB" w14:textId="02E65ED7" w:rsidR="00634193" w:rsidRDefault="00634193" w:rsidP="0053279B">
                          <w:pPr>
                            <w:jc w:val="right"/>
                            <w:rPr>
                              <w:b/>
                              <w:bCs/>
                              <w:color w:val="404040" w:themeColor="text1" w:themeTint="BF"/>
                              <w:sz w:val="48"/>
                              <w:szCs w:val="48"/>
                            </w:rPr>
                          </w:pPr>
                          <w:r>
                            <w:rPr>
                              <w:rFonts w:asciiTheme="majorHAnsi" w:hAnsiTheme="majorHAnsi" w:cstheme="majorHAnsi"/>
                              <w:b/>
                              <w:bCs/>
                              <w:color w:val="4472C4" w:themeColor="accent1"/>
                              <w:sz w:val="52"/>
                              <w:szCs w:val="52"/>
                            </w:rPr>
                            <w:t xml:space="preserve">A Guide to </w:t>
                          </w:r>
                          <w:r w:rsidR="00EF580D">
                            <w:rPr>
                              <w:rFonts w:asciiTheme="majorHAnsi" w:hAnsiTheme="majorHAnsi" w:cstheme="majorHAnsi"/>
                              <w:b/>
                              <w:bCs/>
                              <w:color w:val="4472C4" w:themeColor="accent1"/>
                              <w:sz w:val="52"/>
                              <w:szCs w:val="52"/>
                            </w:rPr>
                            <w:t>Adapting and</w:t>
                          </w:r>
                          <w:r>
                            <w:rPr>
                              <w:rFonts w:asciiTheme="majorHAnsi" w:hAnsiTheme="majorHAnsi" w:cstheme="majorHAnsi"/>
                              <w:b/>
                              <w:bCs/>
                              <w:color w:val="4472C4" w:themeColor="accent1"/>
                              <w:sz w:val="52"/>
                              <w:szCs w:val="52"/>
                            </w:rPr>
                            <w:t xml:space="preserve"> Using</w:t>
                          </w:r>
                          <w:r w:rsidRPr="00C27951">
                            <w:rPr>
                              <w:rFonts w:asciiTheme="majorHAnsi" w:hAnsiTheme="majorHAnsi" w:cstheme="majorHAnsi"/>
                              <w:b/>
                              <w:bCs/>
                              <w:color w:val="4472C4" w:themeColor="accent1"/>
                              <w:sz w:val="52"/>
                              <w:szCs w:val="52"/>
                            </w:rPr>
                            <w:t xml:space="preserve"> Knowledge, Attitude</w:t>
                          </w:r>
                          <w:r>
                            <w:rPr>
                              <w:rFonts w:asciiTheme="majorHAnsi" w:hAnsiTheme="majorHAnsi" w:cstheme="majorHAnsi"/>
                              <w:b/>
                              <w:bCs/>
                              <w:color w:val="4472C4" w:themeColor="accent1"/>
                              <w:sz w:val="52"/>
                              <w:szCs w:val="52"/>
                            </w:rPr>
                            <w:t>s,</w:t>
                          </w:r>
                          <w:r w:rsidRPr="00C27951">
                            <w:rPr>
                              <w:rFonts w:asciiTheme="majorHAnsi" w:hAnsiTheme="majorHAnsi" w:cstheme="majorHAnsi"/>
                              <w:b/>
                              <w:bCs/>
                              <w:color w:val="4472C4" w:themeColor="accent1"/>
                              <w:sz w:val="52"/>
                              <w:szCs w:val="52"/>
                            </w:rPr>
                            <w:t xml:space="preserve"> and Practice</w:t>
                          </w:r>
                          <w:r>
                            <w:rPr>
                              <w:rFonts w:asciiTheme="majorHAnsi" w:hAnsiTheme="majorHAnsi" w:cstheme="majorHAnsi"/>
                              <w:b/>
                              <w:bCs/>
                              <w:color w:val="4472C4" w:themeColor="accent1"/>
                              <w:sz w:val="52"/>
                              <w:szCs w:val="52"/>
                            </w:rPr>
                            <w:t>s</w:t>
                          </w:r>
                          <w:r w:rsidRPr="00C27951">
                            <w:rPr>
                              <w:rFonts w:asciiTheme="majorHAnsi" w:hAnsiTheme="majorHAnsi" w:cstheme="majorHAnsi"/>
                              <w:b/>
                              <w:bCs/>
                              <w:color w:val="4472C4" w:themeColor="accent1"/>
                              <w:sz w:val="52"/>
                              <w:szCs w:val="52"/>
                            </w:rPr>
                            <w:t xml:space="preserve"> (KAP) Surveys </w:t>
                          </w:r>
                          <w:r>
                            <w:rPr>
                              <w:rFonts w:asciiTheme="majorHAnsi" w:hAnsiTheme="majorHAnsi" w:cstheme="majorHAnsi"/>
                              <w:b/>
                              <w:bCs/>
                              <w:color w:val="4472C4" w:themeColor="accent1"/>
                              <w:sz w:val="52"/>
                              <w:szCs w:val="52"/>
                            </w:rPr>
                            <w:t>During an Ebola Response</w:t>
                          </w:r>
                          <w:r>
                            <w:rPr>
                              <w:b/>
                              <w:bCs/>
                              <w:color w:val="404040" w:themeColor="text1" w:themeTint="BF"/>
                              <w:sz w:val="48"/>
                              <w:szCs w:val="48"/>
                            </w:rPr>
                            <w:t xml:space="preserve"> </w:t>
                          </w:r>
                        </w:p>
                        <w:p w14:paraId="5AD10FA2" w14:textId="2151962B" w:rsidR="00DA163B" w:rsidRDefault="00DA163B" w:rsidP="0053279B">
                          <w:pPr>
                            <w:jc w:val="right"/>
                            <w:rPr>
                              <w:b/>
                              <w:bCs/>
                              <w:color w:val="404040" w:themeColor="text1" w:themeTint="BF"/>
                              <w:sz w:val="48"/>
                              <w:szCs w:val="48"/>
                            </w:rPr>
                          </w:pPr>
                          <w:r>
                            <w:rPr>
                              <w:noProof/>
                            </w:rPr>
                            <w:drawing>
                              <wp:inline distT="0" distB="0" distL="0" distR="0" wp14:anchorId="51FAB1B5" wp14:editId="19804E8A">
                                <wp:extent cx="2152650" cy="1019175"/>
                                <wp:effectExtent l="0" t="0" r="0" b="9525"/>
                                <wp:docPr id="9" name="Picture 9" descr="Log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10;&#10;Description automatically generated with medium confidence"/>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152650" cy="1019175"/>
                                        </a:xfrm>
                                        <a:prstGeom prst="rect">
                                          <a:avLst/>
                                        </a:prstGeom>
                                        <a:noFill/>
                                        <a:ln>
                                          <a:noFill/>
                                        </a:ln>
                                      </pic:spPr>
                                    </pic:pic>
                                  </a:graphicData>
                                </a:graphic>
                              </wp:inline>
                            </w:drawing>
                          </w:r>
                        </w:p>
                        <w:p w14:paraId="469146D9" w14:textId="522ED826" w:rsidR="00634193" w:rsidRDefault="00F77064" w:rsidP="00833CF4">
                          <w:pPr>
                            <w:jc w:val="right"/>
                          </w:pPr>
                          <w:sdt>
                            <w:sdtPr>
                              <w:rPr>
                                <w:rFonts w:asciiTheme="majorHAnsi" w:hAnsiTheme="majorHAnsi" w:cstheme="majorHAnsi"/>
                                <w:b/>
                                <w:bCs/>
                                <w:sz w:val="52"/>
                                <w:szCs w:val="52"/>
                              </w:rPr>
                              <w:alias w:val="Subtitle"/>
                              <w:tag w:val=""/>
                              <w:id w:val="169457003"/>
                              <w:showingPlcHdr/>
                              <w:dataBinding w:prefixMappings="xmlns:ns0='http://purl.org/dc/elements/1.1/' xmlns:ns1='http://schemas.openxmlformats.org/package/2006/metadata/core-properties' " w:xpath="/ns1:coreProperties[1]/ns0:subject[1]" w:storeItemID="{6C3C8BC8-F283-45AE-878A-BAB7291924A1}"/>
                              <w:text/>
                            </w:sdtPr>
                            <w:sdtEndPr/>
                            <w:sdtContent>
                              <w:r w:rsidR="00EF580D">
                                <w:rPr>
                                  <w:rFonts w:asciiTheme="majorHAnsi" w:hAnsiTheme="majorHAnsi" w:cstheme="majorHAnsi"/>
                                  <w:b/>
                                  <w:bCs/>
                                  <w:sz w:val="52"/>
                                  <w:szCs w:val="52"/>
                                </w:rPr>
                                <w:t xml:space="preserve">     </w:t>
                              </w:r>
                            </w:sdtContent>
                          </w:sdt>
                        </w:p>
                        <w:p w14:paraId="021C58D7" w14:textId="77777777" w:rsidR="00634193" w:rsidRDefault="00634193" w:rsidP="00E86FC3">
                          <w:pPr>
                            <w:pStyle w:val="ListParagraph"/>
                            <w:ind w:left="288"/>
                            <w:rPr>
                              <w:b/>
                              <w:bCs/>
                              <w:color w:val="A6A6A6" w:themeColor="background1" w:themeShade="A6"/>
                            </w:rPr>
                          </w:pPr>
                        </w:p>
                        <w:p w14:paraId="6258FF42" w14:textId="77777777" w:rsidR="00634193" w:rsidRDefault="00634193" w:rsidP="00E86FC3">
                          <w:pPr>
                            <w:pStyle w:val="ListParagraph"/>
                            <w:ind w:left="288"/>
                            <w:rPr>
                              <w:b/>
                              <w:bCs/>
                              <w:color w:val="A6A6A6" w:themeColor="background1" w:themeShade="A6"/>
                            </w:rPr>
                          </w:pPr>
                        </w:p>
                        <w:p w14:paraId="033D99F5" w14:textId="77777777" w:rsidR="00634193" w:rsidRDefault="00634193" w:rsidP="00E86FC3">
                          <w:pPr>
                            <w:pStyle w:val="ListParagraph"/>
                            <w:ind w:left="288"/>
                            <w:rPr>
                              <w:b/>
                              <w:bCs/>
                              <w:color w:val="A6A6A6" w:themeColor="background1" w:themeShade="A6"/>
                            </w:rPr>
                          </w:pPr>
                        </w:p>
                        <w:p w14:paraId="2EDB6C39" w14:textId="77777777" w:rsidR="00634193" w:rsidRDefault="00634193" w:rsidP="00E86FC3">
                          <w:pPr>
                            <w:pStyle w:val="ListParagraph"/>
                            <w:ind w:left="288"/>
                            <w:rPr>
                              <w:b/>
                              <w:bCs/>
                              <w:color w:val="A6A6A6" w:themeColor="background1" w:themeShade="A6"/>
                            </w:rPr>
                          </w:pPr>
                        </w:p>
                        <w:p w14:paraId="0272443E" w14:textId="77777777" w:rsidR="00634193" w:rsidRDefault="00634193" w:rsidP="00E86FC3">
                          <w:pPr>
                            <w:pStyle w:val="ListParagraph"/>
                            <w:ind w:left="288"/>
                            <w:rPr>
                              <w:b/>
                              <w:bCs/>
                            </w:rPr>
                          </w:pPr>
                        </w:p>
                        <w:p w14:paraId="3B196B1F" w14:textId="77777777" w:rsidR="00634193" w:rsidRDefault="00634193" w:rsidP="00E86FC3">
                          <w:pPr>
                            <w:pStyle w:val="ListParagraph"/>
                            <w:ind w:left="288"/>
                            <w:rPr>
                              <w:b/>
                              <w:bCs/>
                            </w:rPr>
                          </w:pPr>
                        </w:p>
                        <w:p w14:paraId="084E27BA" w14:textId="77777777" w:rsidR="00634193" w:rsidRDefault="00634193" w:rsidP="00E86FC3">
                          <w:pPr>
                            <w:pStyle w:val="ListParagraph"/>
                            <w:ind w:left="288"/>
                            <w:rPr>
                              <w:b/>
                              <w:bCs/>
                            </w:rPr>
                          </w:pPr>
                        </w:p>
                        <w:p w14:paraId="4E9AB17B" w14:textId="77777777" w:rsidR="00634193" w:rsidRDefault="00634193" w:rsidP="00E86FC3">
                          <w:pPr>
                            <w:pStyle w:val="ListParagraph"/>
                            <w:ind w:left="288"/>
                            <w:rPr>
                              <w:b/>
                              <w:bCs/>
                            </w:rPr>
                          </w:pPr>
                        </w:p>
                        <w:p w14:paraId="163BBCC0" w14:textId="77777777" w:rsidR="00634193" w:rsidRDefault="00634193" w:rsidP="00E86FC3">
                          <w:pPr>
                            <w:pStyle w:val="ListParagraph"/>
                            <w:ind w:left="288"/>
                            <w:rPr>
                              <w:b/>
                              <w:bCs/>
                            </w:rPr>
                          </w:pPr>
                        </w:p>
                        <w:p w14:paraId="5E42E318" w14:textId="77777777" w:rsidR="00634193" w:rsidRDefault="00634193" w:rsidP="00A047E8">
                          <w:pPr>
                            <w:pStyle w:val="ListParagraph"/>
                            <w:ind w:left="1416"/>
                            <w:rPr>
                              <w:b/>
                              <w:bCs/>
                            </w:rPr>
                          </w:pPr>
                        </w:p>
                        <w:p w14:paraId="5475929D" w14:textId="77777777" w:rsidR="00634193" w:rsidRPr="00511F29" w:rsidRDefault="00634193" w:rsidP="00A047E8">
                          <w:pPr>
                            <w:pStyle w:val="ListParagraph"/>
                            <w:ind w:left="1416"/>
                          </w:pPr>
                        </w:p>
                        <w:bookmarkStart w:id="3" w:name="_Hlk64908187"/>
                        <w:bookmarkStart w:id="4" w:name="_Hlk64908188"/>
                        <w:p w14:paraId="30F07E99" w14:textId="3ED167AD" w:rsidR="00634193" w:rsidRPr="00C27951" w:rsidRDefault="00F77064" w:rsidP="0053279B">
                          <w:pPr>
                            <w:jc w:val="right"/>
                            <w:rPr>
                              <w:b/>
                              <w:bCs/>
                              <w:smallCaps/>
                              <w:color w:val="404040" w:themeColor="text1" w:themeTint="BF"/>
                              <w:sz w:val="48"/>
                              <w:szCs w:val="48"/>
                            </w:rPr>
                          </w:pPr>
                          <w:sdt>
                            <w:sdtPr>
                              <w:rPr>
                                <w:b/>
                                <w:bCs/>
                                <w:color w:val="404040" w:themeColor="text1" w:themeTint="BF"/>
                                <w:sz w:val="48"/>
                                <w:szCs w:val="48"/>
                              </w:rPr>
                              <w:alias w:val="Subtitle"/>
                              <w:tag w:val=""/>
                              <w:id w:val="1759551507"/>
                              <w:showingPlcHdr/>
                              <w:dataBinding w:prefixMappings="xmlns:ns0='http://purl.org/dc/elements/1.1/' xmlns:ns1='http://schemas.openxmlformats.org/package/2006/metadata/core-properties' " w:xpath="/ns1:coreProperties[1]/ns0:subject[1]" w:storeItemID="{6C3C8BC8-F283-45AE-878A-BAB7291924A1}"/>
                              <w:text/>
                            </w:sdtPr>
                            <w:sdtEndPr/>
                            <w:sdtContent>
                              <w:r w:rsidR="00A02D30">
                                <w:rPr>
                                  <w:b/>
                                  <w:bCs/>
                                  <w:color w:val="404040" w:themeColor="text1" w:themeTint="BF"/>
                                  <w:sz w:val="48"/>
                                  <w:szCs w:val="48"/>
                                </w:rPr>
                                <w:t xml:space="preserve">     </w:t>
                              </w:r>
                            </w:sdtContent>
                          </w:sdt>
                          <w:bookmarkEnd w:id="3"/>
                          <w:bookmarkEnd w:id="4"/>
                        </w:p>
                      </w:txbxContent>
                    </v:textbox>
                    <w10:wrap type="square" anchorx="page" anchory="page"/>
                  </v:shape>
                </w:pict>
              </mc:Fallback>
            </mc:AlternateContent>
          </w:r>
        </w:p>
      </w:sdtContent>
    </w:sdt>
    <w:p w14:paraId="25295261" w14:textId="77777777" w:rsidR="00F4012C" w:rsidRDefault="00F4012C" w:rsidP="00634193">
      <w:pPr>
        <w:spacing w:after="0" w:line="240" w:lineRule="auto"/>
      </w:pPr>
    </w:p>
    <w:p w14:paraId="5EF8893C" w14:textId="77777777" w:rsidR="00F4012C" w:rsidRDefault="00F4012C" w:rsidP="00634193">
      <w:pPr>
        <w:spacing w:after="0" w:line="240" w:lineRule="auto"/>
      </w:pPr>
    </w:p>
    <w:p w14:paraId="752FEBEB" w14:textId="77777777" w:rsidR="00F4012C" w:rsidRDefault="00F4012C" w:rsidP="00634193">
      <w:pPr>
        <w:spacing w:after="0" w:line="240" w:lineRule="auto"/>
      </w:pPr>
    </w:p>
    <w:p w14:paraId="7E568139" w14:textId="77777777" w:rsidR="003462C4" w:rsidRDefault="003462C4"/>
    <w:p w14:paraId="72DAE510" w14:textId="77777777" w:rsidR="003462C4" w:rsidRDefault="003462C4"/>
    <w:p w14:paraId="585458B1" w14:textId="77777777" w:rsidR="003462C4" w:rsidRDefault="003462C4" w:rsidP="003462C4">
      <w:pPr>
        <w:jc w:val="center"/>
      </w:pPr>
    </w:p>
    <w:p w14:paraId="36DB57C4" w14:textId="7D65D9D1" w:rsidR="003462C4" w:rsidRDefault="003462C4" w:rsidP="003462C4">
      <w:pPr>
        <w:jc w:val="center"/>
        <w:rPr>
          <w:rStyle w:val="Hyperlink"/>
          <w:color w:val="000000"/>
          <w:lang w:val="en"/>
        </w:rPr>
      </w:pPr>
      <w:r w:rsidRPr="00B26F85">
        <w:rPr>
          <w:lang w:val="en"/>
        </w:rPr>
        <w:t>This material was produced through a cooperation agreement (no. 1 NU2HGH000047-01-00) between the US Centers for Disease Control</w:t>
      </w:r>
      <w:r>
        <w:rPr>
          <w:lang w:val="en"/>
        </w:rPr>
        <w:t xml:space="preserve"> and Prevention (US CDC) </w:t>
      </w:r>
      <w:r w:rsidRPr="00B26F85">
        <w:rPr>
          <w:lang w:val="en"/>
        </w:rPr>
        <w:t>and RTI International, 2022. It is offered free of charge for use in community analysis and research</w:t>
      </w:r>
      <w:r>
        <w:rPr>
          <w:lang w:val="en"/>
        </w:rPr>
        <w:t xml:space="preserve"> with acknowledgement of </w:t>
      </w:r>
      <w:r w:rsidRPr="009A6BEA">
        <w:rPr>
          <w:b/>
          <w:bCs/>
          <w:lang w:val="en"/>
        </w:rPr>
        <w:t>US CDC and RTI International</w:t>
      </w:r>
      <w:r w:rsidRPr="00B26F85">
        <w:rPr>
          <w:lang w:val="en"/>
        </w:rPr>
        <w:t xml:space="preserve"> </w:t>
      </w:r>
      <w:r>
        <w:rPr>
          <w:lang w:val="en"/>
        </w:rPr>
        <w:t>as the original authors of the guide, the survey questionn</w:t>
      </w:r>
      <w:r w:rsidRPr="00B26F85">
        <w:rPr>
          <w:lang w:val="en"/>
        </w:rPr>
        <w:t xml:space="preserve">aires, and </w:t>
      </w:r>
      <w:r>
        <w:rPr>
          <w:lang w:val="en"/>
        </w:rPr>
        <w:t xml:space="preserve">all </w:t>
      </w:r>
      <w:r w:rsidRPr="00B26F85">
        <w:rPr>
          <w:lang w:val="en"/>
        </w:rPr>
        <w:t>Excel templates</w:t>
      </w:r>
      <w:r>
        <w:rPr>
          <w:lang w:val="en"/>
        </w:rPr>
        <w:t xml:space="preserve"> and data dictionary.</w:t>
      </w:r>
      <w:r w:rsidRPr="00B26F85">
        <w:rPr>
          <w:lang w:val="en"/>
        </w:rPr>
        <w:t xml:space="preserve"> For more information, contact</w:t>
      </w:r>
      <w:r w:rsidR="00D424E9">
        <w:rPr>
          <w:lang w:val="en"/>
        </w:rPr>
        <w:t xml:space="preserve"> Giulia Earle-Richardson, US Centers for Disease Control and Prevention, National Center for Emerging and Zoonotic Diseases, </w:t>
      </w:r>
      <w:hyperlink r:id="rId14" w:history="1">
        <w:r w:rsidR="00752F66" w:rsidRPr="00C37014">
          <w:rPr>
            <w:rStyle w:val="Hyperlink"/>
            <w:lang w:val="en"/>
          </w:rPr>
          <w:t xml:space="preserve"> GEarle-Richardson@cdc.gov</w:t>
        </w:r>
      </w:hyperlink>
      <w:r>
        <w:rPr>
          <w:rStyle w:val="Hyperlink"/>
          <w:color w:val="000000"/>
          <w:lang w:val="en"/>
        </w:rPr>
        <w:t>.</w:t>
      </w:r>
    </w:p>
    <w:p w14:paraId="17C2CF66" w14:textId="77777777" w:rsidR="003462C4" w:rsidRPr="002A67A8" w:rsidRDefault="003462C4" w:rsidP="003462C4">
      <w:pPr>
        <w:jc w:val="center"/>
        <w:rPr>
          <w:rFonts w:cs="Myriad Pro SemiCond"/>
          <w:color w:val="000000"/>
        </w:rPr>
      </w:pPr>
      <w:r w:rsidRPr="002A67A8">
        <w:rPr>
          <w:rFonts w:cs="Myriad Pro SemiCond"/>
          <w:color w:val="000000"/>
        </w:rPr>
        <w:t xml:space="preserve">The findings and conclusions in this </w:t>
      </w:r>
      <w:r>
        <w:rPr>
          <w:rFonts w:cs="Myriad Pro SemiCond"/>
          <w:color w:val="000000"/>
        </w:rPr>
        <w:t xml:space="preserve">document </w:t>
      </w:r>
      <w:r w:rsidRPr="002A67A8">
        <w:rPr>
          <w:rFonts w:cs="Myriad Pro SemiCond"/>
          <w:color w:val="000000"/>
        </w:rPr>
        <w:t>are those of the authors and do not necessarily represent the official position of the CDC.</w:t>
      </w:r>
    </w:p>
    <w:p w14:paraId="53E1E057" w14:textId="77777777" w:rsidR="001F77E5" w:rsidRDefault="001F77E5"/>
    <w:p w14:paraId="0B602D89" w14:textId="77777777" w:rsidR="001F77E5" w:rsidRDefault="001F77E5"/>
    <w:p w14:paraId="13039BAB" w14:textId="3239D506" w:rsidR="001F77E5" w:rsidRPr="001F77E5" w:rsidRDefault="001F77E5" w:rsidP="001F77E5">
      <w:pPr>
        <w:jc w:val="center"/>
        <w:rPr>
          <w:lang w:val="en"/>
        </w:rPr>
      </w:pPr>
      <w:r w:rsidRPr="001F77E5">
        <w:rPr>
          <w:lang w:val="en"/>
        </w:rPr>
        <w:br w:type="page"/>
      </w:r>
    </w:p>
    <w:bookmarkStart w:id="5" w:name="_Hlk133216675" w:displacedByCustomXml="next"/>
    <w:sdt>
      <w:sdtPr>
        <w:rPr>
          <w:rFonts w:asciiTheme="minorHAnsi" w:eastAsiaTheme="minorHAnsi" w:hAnsiTheme="minorHAnsi" w:cstheme="minorBidi"/>
          <w:color w:val="auto"/>
          <w:sz w:val="22"/>
          <w:szCs w:val="22"/>
        </w:rPr>
        <w:id w:val="1253625936"/>
        <w:docPartObj>
          <w:docPartGallery w:val="Table of Contents"/>
          <w:docPartUnique/>
        </w:docPartObj>
      </w:sdtPr>
      <w:sdtEndPr>
        <w:rPr>
          <w:b/>
          <w:bCs/>
          <w:noProof/>
        </w:rPr>
      </w:sdtEndPr>
      <w:sdtContent>
        <w:p w14:paraId="7F16EABD" w14:textId="3FD6009B" w:rsidR="00152A72" w:rsidRDefault="00152A72">
          <w:pPr>
            <w:pStyle w:val="TOCHeading"/>
          </w:pPr>
          <w:r>
            <w:t>Contents</w:t>
          </w:r>
        </w:p>
        <w:p w14:paraId="5614131D" w14:textId="748535D2" w:rsidR="001B1C91" w:rsidRDefault="00152A72">
          <w:pPr>
            <w:pStyle w:val="TOC1"/>
            <w:rPr>
              <w:rFonts w:eastAsiaTheme="minorEastAsia"/>
              <w:noProof/>
            </w:rPr>
          </w:pPr>
          <w:r>
            <w:fldChar w:fldCharType="begin"/>
          </w:r>
          <w:r>
            <w:instrText xml:space="preserve"> TOC \o "1-3" \h \z \u </w:instrText>
          </w:r>
          <w:r>
            <w:fldChar w:fldCharType="separate"/>
          </w:r>
          <w:hyperlink w:anchor="_Toc138313918" w:history="1">
            <w:r w:rsidR="001B1C91" w:rsidRPr="00FD371C">
              <w:rPr>
                <w:rStyle w:val="Hyperlink"/>
                <w:noProof/>
              </w:rPr>
              <w:t>1</w:t>
            </w:r>
            <w:r w:rsidR="001B1C91">
              <w:rPr>
                <w:rFonts w:eastAsiaTheme="minorEastAsia"/>
                <w:noProof/>
              </w:rPr>
              <w:tab/>
            </w:r>
            <w:r w:rsidR="00BA7778">
              <w:rPr>
                <w:rFonts w:eastAsiaTheme="minorEastAsia"/>
                <w:noProof/>
              </w:rPr>
              <w:t xml:space="preserve"> </w:t>
            </w:r>
            <w:r w:rsidR="001B1C91" w:rsidRPr="00FD371C">
              <w:rPr>
                <w:rStyle w:val="Hyperlink"/>
                <w:noProof/>
              </w:rPr>
              <w:t>How to use this document</w:t>
            </w:r>
            <w:r w:rsidR="001B1C91">
              <w:rPr>
                <w:noProof/>
                <w:webHidden/>
              </w:rPr>
              <w:tab/>
            </w:r>
            <w:r w:rsidR="001B1C91">
              <w:rPr>
                <w:noProof/>
                <w:webHidden/>
              </w:rPr>
              <w:fldChar w:fldCharType="begin"/>
            </w:r>
            <w:r w:rsidR="001B1C91">
              <w:rPr>
                <w:noProof/>
                <w:webHidden/>
              </w:rPr>
              <w:instrText xml:space="preserve"> PAGEREF _Toc138313918 \h </w:instrText>
            </w:r>
            <w:r w:rsidR="001B1C91">
              <w:rPr>
                <w:noProof/>
                <w:webHidden/>
              </w:rPr>
            </w:r>
            <w:r w:rsidR="001B1C91">
              <w:rPr>
                <w:noProof/>
                <w:webHidden/>
              </w:rPr>
              <w:fldChar w:fldCharType="separate"/>
            </w:r>
            <w:r w:rsidR="00F43B6A">
              <w:rPr>
                <w:noProof/>
                <w:webHidden/>
              </w:rPr>
              <w:t>3</w:t>
            </w:r>
            <w:r w:rsidR="001B1C91">
              <w:rPr>
                <w:noProof/>
                <w:webHidden/>
              </w:rPr>
              <w:fldChar w:fldCharType="end"/>
            </w:r>
          </w:hyperlink>
        </w:p>
        <w:p w14:paraId="5B2E18A0" w14:textId="7F163E35" w:rsidR="001B1C91" w:rsidRDefault="00F77064">
          <w:pPr>
            <w:pStyle w:val="TOC1"/>
            <w:rPr>
              <w:rFonts w:eastAsiaTheme="minorEastAsia"/>
              <w:noProof/>
            </w:rPr>
          </w:pPr>
          <w:hyperlink w:anchor="_Toc138313919" w:history="1">
            <w:r w:rsidR="001B1C91" w:rsidRPr="00FD371C">
              <w:rPr>
                <w:rStyle w:val="Hyperlink"/>
                <w:noProof/>
              </w:rPr>
              <w:t>2</w:t>
            </w:r>
            <w:r w:rsidR="001B1C91">
              <w:rPr>
                <w:rFonts w:eastAsiaTheme="minorEastAsia"/>
                <w:noProof/>
              </w:rPr>
              <w:tab/>
            </w:r>
            <w:r w:rsidR="00BA7778">
              <w:rPr>
                <w:rFonts w:eastAsiaTheme="minorEastAsia"/>
                <w:noProof/>
              </w:rPr>
              <w:t xml:space="preserve"> </w:t>
            </w:r>
            <w:r w:rsidR="001B1C91" w:rsidRPr="00FD371C">
              <w:rPr>
                <w:rStyle w:val="Hyperlink"/>
                <w:noProof/>
              </w:rPr>
              <w:t>Planning the resources needed for a KAP survey</w:t>
            </w:r>
            <w:r w:rsidR="001B1C91">
              <w:rPr>
                <w:noProof/>
                <w:webHidden/>
              </w:rPr>
              <w:tab/>
            </w:r>
            <w:r w:rsidR="001B1C91">
              <w:rPr>
                <w:noProof/>
                <w:webHidden/>
              </w:rPr>
              <w:fldChar w:fldCharType="begin"/>
            </w:r>
            <w:r w:rsidR="001B1C91">
              <w:rPr>
                <w:noProof/>
                <w:webHidden/>
              </w:rPr>
              <w:instrText xml:space="preserve"> PAGEREF _Toc138313919 \h </w:instrText>
            </w:r>
            <w:r w:rsidR="001B1C91">
              <w:rPr>
                <w:noProof/>
                <w:webHidden/>
              </w:rPr>
            </w:r>
            <w:r w:rsidR="001B1C91">
              <w:rPr>
                <w:noProof/>
                <w:webHidden/>
              </w:rPr>
              <w:fldChar w:fldCharType="separate"/>
            </w:r>
            <w:r w:rsidR="00F43B6A">
              <w:rPr>
                <w:noProof/>
                <w:webHidden/>
              </w:rPr>
              <w:t>3</w:t>
            </w:r>
            <w:r w:rsidR="001B1C91">
              <w:rPr>
                <w:noProof/>
                <w:webHidden/>
              </w:rPr>
              <w:fldChar w:fldCharType="end"/>
            </w:r>
          </w:hyperlink>
        </w:p>
        <w:p w14:paraId="36E43C89" w14:textId="7AE7B939" w:rsidR="001B1C91" w:rsidRDefault="00F77064">
          <w:pPr>
            <w:pStyle w:val="TOC1"/>
            <w:rPr>
              <w:rFonts w:eastAsiaTheme="minorEastAsia"/>
              <w:noProof/>
            </w:rPr>
          </w:pPr>
          <w:hyperlink w:anchor="_Toc138313923" w:history="1">
            <w:r w:rsidR="001B1C91" w:rsidRPr="00FD371C">
              <w:rPr>
                <w:rStyle w:val="Hyperlink"/>
                <w:noProof/>
              </w:rPr>
              <w:t xml:space="preserve">3  </w:t>
            </w:r>
            <w:r w:rsidR="00BA7778">
              <w:rPr>
                <w:rStyle w:val="Hyperlink"/>
                <w:noProof/>
              </w:rPr>
              <w:t xml:space="preserve"> </w:t>
            </w:r>
            <w:r w:rsidR="001B1C91" w:rsidRPr="00FD371C">
              <w:rPr>
                <w:rStyle w:val="Hyperlink"/>
                <w:noProof/>
              </w:rPr>
              <w:t>Defining survey goals, selecting and adapting KAP survey questionnaires</w:t>
            </w:r>
            <w:r w:rsidR="001B1C91">
              <w:rPr>
                <w:noProof/>
                <w:webHidden/>
              </w:rPr>
              <w:tab/>
            </w:r>
            <w:r w:rsidR="001B1C91">
              <w:rPr>
                <w:noProof/>
                <w:webHidden/>
              </w:rPr>
              <w:fldChar w:fldCharType="begin"/>
            </w:r>
            <w:r w:rsidR="001B1C91">
              <w:rPr>
                <w:noProof/>
                <w:webHidden/>
              </w:rPr>
              <w:instrText xml:space="preserve"> PAGEREF _Toc138313923 \h </w:instrText>
            </w:r>
            <w:r w:rsidR="001B1C91">
              <w:rPr>
                <w:noProof/>
                <w:webHidden/>
              </w:rPr>
            </w:r>
            <w:r w:rsidR="001B1C91">
              <w:rPr>
                <w:noProof/>
                <w:webHidden/>
              </w:rPr>
              <w:fldChar w:fldCharType="separate"/>
            </w:r>
            <w:r w:rsidR="00F43B6A">
              <w:rPr>
                <w:noProof/>
                <w:webHidden/>
              </w:rPr>
              <w:t>6</w:t>
            </w:r>
            <w:r w:rsidR="001B1C91">
              <w:rPr>
                <w:noProof/>
                <w:webHidden/>
              </w:rPr>
              <w:fldChar w:fldCharType="end"/>
            </w:r>
          </w:hyperlink>
        </w:p>
        <w:p w14:paraId="5C4A6574" w14:textId="627F0E35" w:rsidR="001B1C91" w:rsidRDefault="00F77064">
          <w:pPr>
            <w:pStyle w:val="TOC1"/>
            <w:rPr>
              <w:rFonts w:eastAsiaTheme="minorEastAsia"/>
              <w:noProof/>
            </w:rPr>
          </w:pPr>
          <w:hyperlink w:anchor="_Toc138313933" w:history="1">
            <w:r w:rsidR="001B1C91" w:rsidRPr="00FD371C">
              <w:rPr>
                <w:rStyle w:val="Hyperlink"/>
                <w:noProof/>
              </w:rPr>
              <w:t xml:space="preserve">4  </w:t>
            </w:r>
            <w:r w:rsidR="00BA7778">
              <w:rPr>
                <w:rStyle w:val="Hyperlink"/>
                <w:noProof/>
              </w:rPr>
              <w:t xml:space="preserve"> </w:t>
            </w:r>
            <w:r w:rsidR="001B1C91" w:rsidRPr="00FD371C">
              <w:rPr>
                <w:rStyle w:val="Hyperlink"/>
                <w:noProof/>
              </w:rPr>
              <w:t>Piloting the survey with intended audience</w:t>
            </w:r>
            <w:r w:rsidR="001B1C91">
              <w:rPr>
                <w:noProof/>
                <w:webHidden/>
              </w:rPr>
              <w:tab/>
            </w:r>
            <w:r w:rsidR="001B1C91">
              <w:rPr>
                <w:noProof/>
                <w:webHidden/>
              </w:rPr>
              <w:fldChar w:fldCharType="begin"/>
            </w:r>
            <w:r w:rsidR="001B1C91">
              <w:rPr>
                <w:noProof/>
                <w:webHidden/>
              </w:rPr>
              <w:instrText xml:space="preserve"> PAGEREF _Toc138313933 \h </w:instrText>
            </w:r>
            <w:r w:rsidR="001B1C91">
              <w:rPr>
                <w:noProof/>
                <w:webHidden/>
              </w:rPr>
            </w:r>
            <w:r w:rsidR="001B1C91">
              <w:rPr>
                <w:noProof/>
                <w:webHidden/>
              </w:rPr>
              <w:fldChar w:fldCharType="separate"/>
            </w:r>
            <w:r w:rsidR="00F43B6A">
              <w:rPr>
                <w:noProof/>
                <w:webHidden/>
              </w:rPr>
              <w:t>13</w:t>
            </w:r>
            <w:r w:rsidR="001B1C91">
              <w:rPr>
                <w:noProof/>
                <w:webHidden/>
              </w:rPr>
              <w:fldChar w:fldCharType="end"/>
            </w:r>
          </w:hyperlink>
        </w:p>
        <w:p w14:paraId="2D22EDA8" w14:textId="72141EF0" w:rsidR="001B1C91" w:rsidRDefault="00F77064">
          <w:pPr>
            <w:pStyle w:val="TOC1"/>
            <w:rPr>
              <w:rFonts w:eastAsiaTheme="minorEastAsia"/>
              <w:noProof/>
            </w:rPr>
          </w:pPr>
          <w:hyperlink w:anchor="_Toc138313934" w:history="1">
            <w:r w:rsidR="001B1C91" w:rsidRPr="00FD371C">
              <w:rPr>
                <w:rStyle w:val="Hyperlink"/>
                <w:noProof/>
              </w:rPr>
              <w:t xml:space="preserve">5 </w:t>
            </w:r>
            <w:r w:rsidR="00BA7778">
              <w:rPr>
                <w:rStyle w:val="Hyperlink"/>
                <w:noProof/>
              </w:rPr>
              <w:t xml:space="preserve">  </w:t>
            </w:r>
            <w:r w:rsidR="001B1C91" w:rsidRPr="00FD371C">
              <w:rPr>
                <w:rStyle w:val="Hyperlink"/>
                <w:noProof/>
              </w:rPr>
              <w:t>Choosing tablet or paper questionnaires</w:t>
            </w:r>
            <w:r w:rsidR="001B1C91">
              <w:rPr>
                <w:noProof/>
                <w:webHidden/>
              </w:rPr>
              <w:tab/>
            </w:r>
            <w:r w:rsidR="001B1C91">
              <w:rPr>
                <w:noProof/>
                <w:webHidden/>
              </w:rPr>
              <w:fldChar w:fldCharType="begin"/>
            </w:r>
            <w:r w:rsidR="001B1C91">
              <w:rPr>
                <w:noProof/>
                <w:webHidden/>
              </w:rPr>
              <w:instrText xml:space="preserve"> PAGEREF _Toc138313934 \h </w:instrText>
            </w:r>
            <w:r w:rsidR="001B1C91">
              <w:rPr>
                <w:noProof/>
                <w:webHidden/>
              </w:rPr>
            </w:r>
            <w:r w:rsidR="001B1C91">
              <w:rPr>
                <w:noProof/>
                <w:webHidden/>
              </w:rPr>
              <w:fldChar w:fldCharType="separate"/>
            </w:r>
            <w:r w:rsidR="00F43B6A">
              <w:rPr>
                <w:noProof/>
                <w:webHidden/>
              </w:rPr>
              <w:t>14</w:t>
            </w:r>
            <w:r w:rsidR="001B1C91">
              <w:rPr>
                <w:noProof/>
                <w:webHidden/>
              </w:rPr>
              <w:fldChar w:fldCharType="end"/>
            </w:r>
          </w:hyperlink>
        </w:p>
        <w:p w14:paraId="25F4A5F7" w14:textId="1934A62E" w:rsidR="001B1C91" w:rsidRDefault="00F77064">
          <w:pPr>
            <w:pStyle w:val="TOC1"/>
            <w:rPr>
              <w:rFonts w:eastAsiaTheme="minorEastAsia"/>
              <w:noProof/>
            </w:rPr>
          </w:pPr>
          <w:hyperlink w:anchor="_Toc138313936" w:history="1">
            <w:r w:rsidR="001B1C91" w:rsidRPr="00FD371C">
              <w:rPr>
                <w:rStyle w:val="Hyperlink"/>
                <w:noProof/>
              </w:rPr>
              <w:t xml:space="preserve">6 </w:t>
            </w:r>
            <w:r w:rsidR="00BA7778">
              <w:rPr>
                <w:rStyle w:val="Hyperlink"/>
                <w:noProof/>
              </w:rPr>
              <w:t xml:space="preserve">  </w:t>
            </w:r>
            <w:r w:rsidR="001B1C91" w:rsidRPr="00FD371C">
              <w:rPr>
                <w:rStyle w:val="Hyperlink"/>
                <w:noProof/>
              </w:rPr>
              <w:t>Sampling KAP survey participants</w:t>
            </w:r>
            <w:r w:rsidR="001B1C91">
              <w:rPr>
                <w:noProof/>
                <w:webHidden/>
              </w:rPr>
              <w:tab/>
            </w:r>
            <w:r w:rsidR="001B1C91">
              <w:rPr>
                <w:noProof/>
                <w:webHidden/>
              </w:rPr>
              <w:fldChar w:fldCharType="begin"/>
            </w:r>
            <w:r w:rsidR="001B1C91">
              <w:rPr>
                <w:noProof/>
                <w:webHidden/>
              </w:rPr>
              <w:instrText xml:space="preserve"> PAGEREF _Toc138313936 \h </w:instrText>
            </w:r>
            <w:r w:rsidR="001B1C91">
              <w:rPr>
                <w:noProof/>
                <w:webHidden/>
              </w:rPr>
            </w:r>
            <w:r w:rsidR="001B1C91">
              <w:rPr>
                <w:noProof/>
                <w:webHidden/>
              </w:rPr>
              <w:fldChar w:fldCharType="separate"/>
            </w:r>
            <w:r w:rsidR="00F43B6A">
              <w:rPr>
                <w:noProof/>
                <w:webHidden/>
              </w:rPr>
              <w:t>18</w:t>
            </w:r>
            <w:r w:rsidR="001B1C91">
              <w:rPr>
                <w:noProof/>
                <w:webHidden/>
              </w:rPr>
              <w:fldChar w:fldCharType="end"/>
            </w:r>
          </w:hyperlink>
        </w:p>
        <w:p w14:paraId="25EC0789" w14:textId="32275DC9" w:rsidR="001B1C91" w:rsidRDefault="00F77064">
          <w:pPr>
            <w:pStyle w:val="TOC1"/>
            <w:rPr>
              <w:rFonts w:eastAsiaTheme="minorEastAsia"/>
              <w:noProof/>
            </w:rPr>
          </w:pPr>
          <w:hyperlink w:anchor="_Toc138313939" w:history="1">
            <w:r w:rsidR="001B1C91" w:rsidRPr="00FD371C">
              <w:rPr>
                <w:rStyle w:val="Hyperlink"/>
                <w:noProof/>
              </w:rPr>
              <w:t>7</w:t>
            </w:r>
            <w:r w:rsidR="00BA7778">
              <w:rPr>
                <w:rStyle w:val="Hyperlink"/>
                <w:noProof/>
              </w:rPr>
              <w:t xml:space="preserve"> </w:t>
            </w:r>
            <w:r w:rsidR="001B1C91" w:rsidRPr="00FD371C">
              <w:rPr>
                <w:rStyle w:val="Hyperlink"/>
                <w:noProof/>
              </w:rPr>
              <w:t xml:space="preserve"> </w:t>
            </w:r>
            <w:r w:rsidR="00BA7778">
              <w:rPr>
                <w:rStyle w:val="Hyperlink"/>
                <w:noProof/>
              </w:rPr>
              <w:t xml:space="preserve"> </w:t>
            </w:r>
            <w:r w:rsidR="001B1C91" w:rsidRPr="00FD371C">
              <w:rPr>
                <w:rStyle w:val="Hyperlink"/>
                <w:noProof/>
              </w:rPr>
              <w:t>Recruiting survey data collectors</w:t>
            </w:r>
            <w:r w:rsidR="001B1C91">
              <w:rPr>
                <w:noProof/>
                <w:webHidden/>
              </w:rPr>
              <w:tab/>
            </w:r>
            <w:r w:rsidR="001B1C91">
              <w:rPr>
                <w:noProof/>
                <w:webHidden/>
              </w:rPr>
              <w:fldChar w:fldCharType="begin"/>
            </w:r>
            <w:r w:rsidR="001B1C91">
              <w:rPr>
                <w:noProof/>
                <w:webHidden/>
              </w:rPr>
              <w:instrText xml:space="preserve"> PAGEREF _Toc138313939 \h </w:instrText>
            </w:r>
            <w:r w:rsidR="001B1C91">
              <w:rPr>
                <w:noProof/>
                <w:webHidden/>
              </w:rPr>
            </w:r>
            <w:r w:rsidR="001B1C91">
              <w:rPr>
                <w:noProof/>
                <w:webHidden/>
              </w:rPr>
              <w:fldChar w:fldCharType="separate"/>
            </w:r>
            <w:r w:rsidR="00F43B6A">
              <w:rPr>
                <w:noProof/>
                <w:webHidden/>
              </w:rPr>
              <w:t>29</w:t>
            </w:r>
            <w:r w:rsidR="001B1C91">
              <w:rPr>
                <w:noProof/>
                <w:webHidden/>
              </w:rPr>
              <w:fldChar w:fldCharType="end"/>
            </w:r>
          </w:hyperlink>
        </w:p>
        <w:p w14:paraId="6AE9DE25" w14:textId="76AB83A3" w:rsidR="001B1C91" w:rsidRDefault="00F77064">
          <w:pPr>
            <w:pStyle w:val="TOC1"/>
            <w:rPr>
              <w:rFonts w:eastAsiaTheme="minorEastAsia"/>
              <w:noProof/>
            </w:rPr>
          </w:pPr>
          <w:hyperlink w:anchor="_Toc138313940" w:history="1">
            <w:r w:rsidR="001B1C91" w:rsidRPr="00FD371C">
              <w:rPr>
                <w:rStyle w:val="Hyperlink"/>
                <w:noProof/>
              </w:rPr>
              <w:t xml:space="preserve">8 </w:t>
            </w:r>
            <w:r w:rsidR="00BA7778">
              <w:rPr>
                <w:rStyle w:val="Hyperlink"/>
                <w:noProof/>
              </w:rPr>
              <w:t xml:space="preserve">  </w:t>
            </w:r>
            <w:r w:rsidR="001B1C91" w:rsidRPr="00FD371C">
              <w:rPr>
                <w:rStyle w:val="Hyperlink"/>
                <w:noProof/>
              </w:rPr>
              <w:t>Training survey data collectors</w:t>
            </w:r>
            <w:r w:rsidR="001B1C91">
              <w:rPr>
                <w:noProof/>
                <w:webHidden/>
              </w:rPr>
              <w:tab/>
            </w:r>
            <w:r w:rsidR="001B1C91">
              <w:rPr>
                <w:noProof/>
                <w:webHidden/>
              </w:rPr>
              <w:fldChar w:fldCharType="begin"/>
            </w:r>
            <w:r w:rsidR="001B1C91">
              <w:rPr>
                <w:noProof/>
                <w:webHidden/>
              </w:rPr>
              <w:instrText xml:space="preserve"> PAGEREF _Toc138313940 \h </w:instrText>
            </w:r>
            <w:r w:rsidR="001B1C91">
              <w:rPr>
                <w:noProof/>
                <w:webHidden/>
              </w:rPr>
            </w:r>
            <w:r w:rsidR="001B1C91">
              <w:rPr>
                <w:noProof/>
                <w:webHidden/>
              </w:rPr>
              <w:fldChar w:fldCharType="separate"/>
            </w:r>
            <w:r w:rsidR="00F43B6A">
              <w:rPr>
                <w:noProof/>
                <w:webHidden/>
              </w:rPr>
              <w:t>29</w:t>
            </w:r>
            <w:r w:rsidR="001B1C91">
              <w:rPr>
                <w:noProof/>
                <w:webHidden/>
              </w:rPr>
              <w:fldChar w:fldCharType="end"/>
            </w:r>
          </w:hyperlink>
        </w:p>
        <w:p w14:paraId="15C67553" w14:textId="503D8FF2" w:rsidR="001B1C91" w:rsidRDefault="00F77064">
          <w:pPr>
            <w:pStyle w:val="TOC1"/>
            <w:rPr>
              <w:rFonts w:eastAsiaTheme="minorEastAsia"/>
              <w:noProof/>
            </w:rPr>
          </w:pPr>
          <w:hyperlink w:anchor="_Toc138313951" w:history="1">
            <w:r w:rsidR="001B1C91" w:rsidRPr="00FD371C">
              <w:rPr>
                <w:rStyle w:val="Hyperlink"/>
                <w:noProof/>
              </w:rPr>
              <w:t xml:space="preserve">9 </w:t>
            </w:r>
            <w:r w:rsidR="00BA7778">
              <w:rPr>
                <w:rStyle w:val="Hyperlink"/>
                <w:noProof/>
              </w:rPr>
              <w:t xml:space="preserve">  </w:t>
            </w:r>
            <w:r w:rsidR="001B1C91" w:rsidRPr="00FD371C">
              <w:rPr>
                <w:rStyle w:val="Hyperlink"/>
                <w:noProof/>
              </w:rPr>
              <w:t>Final planning for data collection</w:t>
            </w:r>
            <w:r w:rsidR="001B1C91">
              <w:rPr>
                <w:noProof/>
                <w:webHidden/>
              </w:rPr>
              <w:tab/>
            </w:r>
            <w:r w:rsidR="001B1C91">
              <w:rPr>
                <w:noProof/>
                <w:webHidden/>
              </w:rPr>
              <w:fldChar w:fldCharType="begin"/>
            </w:r>
            <w:r w:rsidR="001B1C91">
              <w:rPr>
                <w:noProof/>
                <w:webHidden/>
              </w:rPr>
              <w:instrText xml:space="preserve"> PAGEREF _Toc138313951 \h </w:instrText>
            </w:r>
            <w:r w:rsidR="001B1C91">
              <w:rPr>
                <w:noProof/>
                <w:webHidden/>
              </w:rPr>
            </w:r>
            <w:r w:rsidR="001B1C91">
              <w:rPr>
                <w:noProof/>
                <w:webHidden/>
              </w:rPr>
              <w:fldChar w:fldCharType="separate"/>
            </w:r>
            <w:r w:rsidR="00F43B6A">
              <w:rPr>
                <w:noProof/>
                <w:webHidden/>
              </w:rPr>
              <w:t>32</w:t>
            </w:r>
            <w:r w:rsidR="001B1C91">
              <w:rPr>
                <w:noProof/>
                <w:webHidden/>
              </w:rPr>
              <w:fldChar w:fldCharType="end"/>
            </w:r>
          </w:hyperlink>
        </w:p>
        <w:p w14:paraId="755BDFCA" w14:textId="170BB155" w:rsidR="001B1C91" w:rsidRDefault="00F77064">
          <w:pPr>
            <w:pStyle w:val="TOC1"/>
            <w:rPr>
              <w:rFonts w:eastAsiaTheme="minorEastAsia"/>
              <w:noProof/>
            </w:rPr>
          </w:pPr>
          <w:hyperlink w:anchor="_Toc138313956" w:history="1">
            <w:r w:rsidR="001B1C91" w:rsidRPr="00FD371C">
              <w:rPr>
                <w:rStyle w:val="Hyperlink"/>
                <w:noProof/>
              </w:rPr>
              <w:t>10 Data collection</w:t>
            </w:r>
            <w:r w:rsidR="001B1C91">
              <w:rPr>
                <w:noProof/>
                <w:webHidden/>
              </w:rPr>
              <w:tab/>
            </w:r>
            <w:r w:rsidR="001B1C91">
              <w:rPr>
                <w:noProof/>
                <w:webHidden/>
              </w:rPr>
              <w:fldChar w:fldCharType="begin"/>
            </w:r>
            <w:r w:rsidR="001B1C91">
              <w:rPr>
                <w:noProof/>
                <w:webHidden/>
              </w:rPr>
              <w:instrText xml:space="preserve"> PAGEREF _Toc138313956 \h </w:instrText>
            </w:r>
            <w:r w:rsidR="001B1C91">
              <w:rPr>
                <w:noProof/>
                <w:webHidden/>
              </w:rPr>
            </w:r>
            <w:r w:rsidR="001B1C91">
              <w:rPr>
                <w:noProof/>
                <w:webHidden/>
              </w:rPr>
              <w:fldChar w:fldCharType="separate"/>
            </w:r>
            <w:r w:rsidR="00F43B6A">
              <w:rPr>
                <w:noProof/>
                <w:webHidden/>
              </w:rPr>
              <w:t>34</w:t>
            </w:r>
            <w:r w:rsidR="001B1C91">
              <w:rPr>
                <w:noProof/>
                <w:webHidden/>
              </w:rPr>
              <w:fldChar w:fldCharType="end"/>
            </w:r>
          </w:hyperlink>
        </w:p>
        <w:p w14:paraId="1758B5CF" w14:textId="3D27DCB2" w:rsidR="001B1C91" w:rsidRDefault="00F77064">
          <w:pPr>
            <w:pStyle w:val="TOC1"/>
            <w:rPr>
              <w:rFonts w:eastAsiaTheme="minorEastAsia"/>
              <w:noProof/>
            </w:rPr>
          </w:pPr>
          <w:hyperlink w:anchor="_Toc138313959" w:history="1">
            <w:r w:rsidR="001B1C91" w:rsidRPr="00FD371C">
              <w:rPr>
                <w:rStyle w:val="Hyperlink"/>
                <w:noProof/>
              </w:rPr>
              <w:t>11 Data entry, download and verification</w:t>
            </w:r>
            <w:r w:rsidR="001B1C91">
              <w:rPr>
                <w:noProof/>
                <w:webHidden/>
              </w:rPr>
              <w:tab/>
            </w:r>
            <w:r w:rsidR="001B1C91">
              <w:rPr>
                <w:noProof/>
                <w:webHidden/>
              </w:rPr>
              <w:fldChar w:fldCharType="begin"/>
            </w:r>
            <w:r w:rsidR="001B1C91">
              <w:rPr>
                <w:noProof/>
                <w:webHidden/>
              </w:rPr>
              <w:instrText xml:space="preserve"> PAGEREF _Toc138313959 \h </w:instrText>
            </w:r>
            <w:r w:rsidR="001B1C91">
              <w:rPr>
                <w:noProof/>
                <w:webHidden/>
              </w:rPr>
            </w:r>
            <w:r w:rsidR="001B1C91">
              <w:rPr>
                <w:noProof/>
                <w:webHidden/>
              </w:rPr>
              <w:fldChar w:fldCharType="separate"/>
            </w:r>
            <w:r w:rsidR="00F43B6A">
              <w:rPr>
                <w:noProof/>
                <w:webHidden/>
              </w:rPr>
              <w:t>35</w:t>
            </w:r>
            <w:r w:rsidR="001B1C91">
              <w:rPr>
                <w:noProof/>
                <w:webHidden/>
              </w:rPr>
              <w:fldChar w:fldCharType="end"/>
            </w:r>
          </w:hyperlink>
        </w:p>
        <w:p w14:paraId="4F2E0B83" w14:textId="03B21A4B" w:rsidR="001B1C91" w:rsidRDefault="00F77064">
          <w:pPr>
            <w:pStyle w:val="TOC1"/>
            <w:rPr>
              <w:rFonts w:eastAsiaTheme="minorEastAsia"/>
              <w:noProof/>
            </w:rPr>
          </w:pPr>
          <w:hyperlink w:anchor="_Toc138313968" w:history="1">
            <w:r w:rsidR="001B1C91" w:rsidRPr="00FD371C">
              <w:rPr>
                <w:rStyle w:val="Hyperlink"/>
                <w:noProof/>
              </w:rPr>
              <w:t>12 Preparing the data for analysis</w:t>
            </w:r>
            <w:r w:rsidR="001B1C91">
              <w:rPr>
                <w:noProof/>
                <w:webHidden/>
              </w:rPr>
              <w:tab/>
            </w:r>
            <w:r w:rsidR="001B1C91">
              <w:rPr>
                <w:noProof/>
                <w:webHidden/>
              </w:rPr>
              <w:fldChar w:fldCharType="begin"/>
            </w:r>
            <w:r w:rsidR="001B1C91">
              <w:rPr>
                <w:noProof/>
                <w:webHidden/>
              </w:rPr>
              <w:instrText xml:space="preserve"> PAGEREF _Toc138313968 \h </w:instrText>
            </w:r>
            <w:r w:rsidR="001B1C91">
              <w:rPr>
                <w:noProof/>
                <w:webHidden/>
              </w:rPr>
            </w:r>
            <w:r w:rsidR="001B1C91">
              <w:rPr>
                <w:noProof/>
                <w:webHidden/>
              </w:rPr>
              <w:fldChar w:fldCharType="separate"/>
            </w:r>
            <w:r w:rsidR="00F43B6A">
              <w:rPr>
                <w:noProof/>
                <w:webHidden/>
              </w:rPr>
              <w:t>45</w:t>
            </w:r>
            <w:r w:rsidR="001B1C91">
              <w:rPr>
                <w:noProof/>
                <w:webHidden/>
              </w:rPr>
              <w:fldChar w:fldCharType="end"/>
            </w:r>
          </w:hyperlink>
        </w:p>
        <w:p w14:paraId="16E2663B" w14:textId="23EC6AEA" w:rsidR="001B1C91" w:rsidRDefault="00F77064">
          <w:pPr>
            <w:pStyle w:val="TOC1"/>
            <w:rPr>
              <w:rFonts w:eastAsiaTheme="minorEastAsia"/>
              <w:noProof/>
            </w:rPr>
          </w:pPr>
          <w:hyperlink w:anchor="_Toc138313977" w:history="1">
            <w:r w:rsidR="001B1C91" w:rsidRPr="00FD371C">
              <w:rPr>
                <w:rStyle w:val="Hyperlink"/>
                <w:noProof/>
              </w:rPr>
              <w:t>13 Data analysis and reporting</w:t>
            </w:r>
            <w:r w:rsidR="001B1C91">
              <w:rPr>
                <w:noProof/>
                <w:webHidden/>
              </w:rPr>
              <w:tab/>
            </w:r>
            <w:r w:rsidR="001B1C91">
              <w:rPr>
                <w:noProof/>
                <w:webHidden/>
              </w:rPr>
              <w:fldChar w:fldCharType="begin"/>
            </w:r>
            <w:r w:rsidR="001B1C91">
              <w:rPr>
                <w:noProof/>
                <w:webHidden/>
              </w:rPr>
              <w:instrText xml:space="preserve"> PAGEREF _Toc138313977 \h </w:instrText>
            </w:r>
            <w:r w:rsidR="001B1C91">
              <w:rPr>
                <w:noProof/>
                <w:webHidden/>
              </w:rPr>
            </w:r>
            <w:r w:rsidR="001B1C91">
              <w:rPr>
                <w:noProof/>
                <w:webHidden/>
              </w:rPr>
              <w:fldChar w:fldCharType="separate"/>
            </w:r>
            <w:r w:rsidR="00F43B6A">
              <w:rPr>
                <w:noProof/>
                <w:webHidden/>
              </w:rPr>
              <w:t>47</w:t>
            </w:r>
            <w:r w:rsidR="001B1C91">
              <w:rPr>
                <w:noProof/>
                <w:webHidden/>
              </w:rPr>
              <w:fldChar w:fldCharType="end"/>
            </w:r>
          </w:hyperlink>
        </w:p>
        <w:p w14:paraId="547AACD5" w14:textId="757E301C" w:rsidR="001B1C91" w:rsidRDefault="00F77064">
          <w:pPr>
            <w:pStyle w:val="TOC1"/>
            <w:rPr>
              <w:rFonts w:eastAsiaTheme="minorEastAsia"/>
              <w:noProof/>
            </w:rPr>
          </w:pPr>
          <w:hyperlink w:anchor="_Toc138313990" w:history="1">
            <w:r w:rsidR="001B1C91" w:rsidRPr="00FD371C">
              <w:rPr>
                <w:rStyle w:val="Hyperlink"/>
                <w:noProof/>
              </w:rPr>
              <w:t>14 Documentation and storage</w:t>
            </w:r>
            <w:r w:rsidR="001B1C91">
              <w:rPr>
                <w:noProof/>
                <w:webHidden/>
              </w:rPr>
              <w:tab/>
            </w:r>
            <w:r w:rsidR="001B1C91">
              <w:rPr>
                <w:noProof/>
                <w:webHidden/>
              </w:rPr>
              <w:fldChar w:fldCharType="begin"/>
            </w:r>
            <w:r w:rsidR="001B1C91">
              <w:rPr>
                <w:noProof/>
                <w:webHidden/>
              </w:rPr>
              <w:instrText xml:space="preserve"> PAGEREF _Toc138313990 \h </w:instrText>
            </w:r>
            <w:r w:rsidR="001B1C91">
              <w:rPr>
                <w:noProof/>
                <w:webHidden/>
              </w:rPr>
            </w:r>
            <w:r w:rsidR="001B1C91">
              <w:rPr>
                <w:noProof/>
                <w:webHidden/>
              </w:rPr>
              <w:fldChar w:fldCharType="separate"/>
            </w:r>
            <w:r w:rsidR="00F43B6A">
              <w:rPr>
                <w:noProof/>
                <w:webHidden/>
              </w:rPr>
              <w:t>57</w:t>
            </w:r>
            <w:r w:rsidR="001B1C91">
              <w:rPr>
                <w:noProof/>
                <w:webHidden/>
              </w:rPr>
              <w:fldChar w:fldCharType="end"/>
            </w:r>
          </w:hyperlink>
        </w:p>
        <w:p w14:paraId="01453E26" w14:textId="4D1C845C" w:rsidR="001B1C91" w:rsidRDefault="00F77064">
          <w:pPr>
            <w:pStyle w:val="TOC1"/>
            <w:rPr>
              <w:rFonts w:eastAsiaTheme="minorEastAsia"/>
              <w:noProof/>
            </w:rPr>
          </w:pPr>
          <w:hyperlink w:anchor="_Toc138313991" w:history="1">
            <w:r w:rsidR="001B1C91" w:rsidRPr="00FD371C">
              <w:rPr>
                <w:rStyle w:val="Hyperlink"/>
                <w:noProof/>
              </w:rPr>
              <w:t>15 Authors and acknowledgements</w:t>
            </w:r>
            <w:r w:rsidR="001B1C91">
              <w:rPr>
                <w:noProof/>
                <w:webHidden/>
              </w:rPr>
              <w:tab/>
            </w:r>
            <w:r w:rsidR="001B1C91">
              <w:rPr>
                <w:noProof/>
                <w:webHidden/>
              </w:rPr>
              <w:fldChar w:fldCharType="begin"/>
            </w:r>
            <w:r w:rsidR="001B1C91">
              <w:rPr>
                <w:noProof/>
                <w:webHidden/>
              </w:rPr>
              <w:instrText xml:space="preserve"> PAGEREF _Toc138313991 \h </w:instrText>
            </w:r>
            <w:r w:rsidR="001B1C91">
              <w:rPr>
                <w:noProof/>
                <w:webHidden/>
              </w:rPr>
            </w:r>
            <w:r w:rsidR="001B1C91">
              <w:rPr>
                <w:noProof/>
                <w:webHidden/>
              </w:rPr>
              <w:fldChar w:fldCharType="separate"/>
            </w:r>
            <w:r w:rsidR="00F43B6A">
              <w:rPr>
                <w:noProof/>
                <w:webHidden/>
              </w:rPr>
              <w:t>57</w:t>
            </w:r>
            <w:r w:rsidR="001B1C91">
              <w:rPr>
                <w:noProof/>
                <w:webHidden/>
              </w:rPr>
              <w:fldChar w:fldCharType="end"/>
            </w:r>
          </w:hyperlink>
        </w:p>
        <w:p w14:paraId="586DF851" w14:textId="419AE5B4" w:rsidR="001B1C91" w:rsidRDefault="00F77064">
          <w:pPr>
            <w:pStyle w:val="TOC1"/>
            <w:rPr>
              <w:rFonts w:eastAsiaTheme="minorEastAsia"/>
              <w:noProof/>
            </w:rPr>
          </w:pPr>
          <w:hyperlink w:anchor="_Toc138313992" w:history="1">
            <w:r w:rsidR="001B1C91" w:rsidRPr="00FD371C">
              <w:rPr>
                <w:rStyle w:val="Hyperlink"/>
                <w:noProof/>
              </w:rPr>
              <w:t>16 Appendices</w:t>
            </w:r>
            <w:r w:rsidR="001B1C91">
              <w:rPr>
                <w:noProof/>
                <w:webHidden/>
              </w:rPr>
              <w:tab/>
            </w:r>
            <w:r w:rsidR="001B1C91">
              <w:rPr>
                <w:noProof/>
                <w:webHidden/>
              </w:rPr>
              <w:fldChar w:fldCharType="begin"/>
            </w:r>
            <w:r w:rsidR="001B1C91">
              <w:rPr>
                <w:noProof/>
                <w:webHidden/>
              </w:rPr>
              <w:instrText xml:space="preserve"> PAGEREF _Toc138313992 \h </w:instrText>
            </w:r>
            <w:r w:rsidR="001B1C91">
              <w:rPr>
                <w:noProof/>
                <w:webHidden/>
              </w:rPr>
            </w:r>
            <w:r w:rsidR="001B1C91">
              <w:rPr>
                <w:noProof/>
                <w:webHidden/>
              </w:rPr>
              <w:fldChar w:fldCharType="separate"/>
            </w:r>
            <w:r w:rsidR="00F43B6A">
              <w:rPr>
                <w:noProof/>
                <w:webHidden/>
              </w:rPr>
              <w:t>58</w:t>
            </w:r>
            <w:r w:rsidR="001B1C91">
              <w:rPr>
                <w:noProof/>
                <w:webHidden/>
              </w:rPr>
              <w:fldChar w:fldCharType="end"/>
            </w:r>
          </w:hyperlink>
        </w:p>
        <w:p w14:paraId="0DDC2454" w14:textId="57188A48" w:rsidR="001B1C91" w:rsidRDefault="00F77064">
          <w:pPr>
            <w:pStyle w:val="TOC2"/>
            <w:rPr>
              <w:rFonts w:eastAsiaTheme="minorEastAsia"/>
            </w:rPr>
          </w:pPr>
          <w:hyperlink w:anchor="_Toc138313993" w:history="1">
            <w:r w:rsidR="001B1C91" w:rsidRPr="00FD371C">
              <w:rPr>
                <w:rStyle w:val="Hyperlink"/>
              </w:rPr>
              <w:t>Appendix A. KAP toolkit</w:t>
            </w:r>
            <w:r w:rsidR="001B1C91">
              <w:rPr>
                <w:webHidden/>
              </w:rPr>
              <w:tab/>
            </w:r>
            <w:r w:rsidR="001B1C91">
              <w:rPr>
                <w:webHidden/>
              </w:rPr>
              <w:fldChar w:fldCharType="begin"/>
            </w:r>
            <w:r w:rsidR="001B1C91">
              <w:rPr>
                <w:webHidden/>
              </w:rPr>
              <w:instrText xml:space="preserve"> PAGEREF _Toc138313993 \h </w:instrText>
            </w:r>
            <w:r w:rsidR="001B1C91">
              <w:rPr>
                <w:webHidden/>
              </w:rPr>
            </w:r>
            <w:r w:rsidR="001B1C91">
              <w:rPr>
                <w:webHidden/>
              </w:rPr>
              <w:fldChar w:fldCharType="separate"/>
            </w:r>
            <w:r w:rsidR="00F43B6A">
              <w:rPr>
                <w:webHidden/>
              </w:rPr>
              <w:t>58</w:t>
            </w:r>
            <w:r w:rsidR="001B1C91">
              <w:rPr>
                <w:webHidden/>
              </w:rPr>
              <w:fldChar w:fldCharType="end"/>
            </w:r>
          </w:hyperlink>
        </w:p>
        <w:p w14:paraId="516A74D8" w14:textId="60DB6B66" w:rsidR="001B1C91" w:rsidRDefault="00F77064">
          <w:pPr>
            <w:pStyle w:val="TOC2"/>
            <w:rPr>
              <w:rFonts w:eastAsiaTheme="minorEastAsia"/>
            </w:rPr>
          </w:pPr>
          <w:hyperlink w:anchor="_Toc138313994" w:history="1">
            <w:r w:rsidR="001B1C91" w:rsidRPr="00FD371C">
              <w:rPr>
                <w:rStyle w:val="Hyperlink"/>
                <w:lang w:val="fr-FR"/>
              </w:rPr>
              <w:t>Appendix A.1. Survey #1 Questionnaire (English)</w:t>
            </w:r>
            <w:r w:rsidR="001B1C91">
              <w:rPr>
                <w:webHidden/>
              </w:rPr>
              <w:tab/>
            </w:r>
            <w:r w:rsidR="001B1C91">
              <w:rPr>
                <w:webHidden/>
              </w:rPr>
              <w:fldChar w:fldCharType="begin"/>
            </w:r>
            <w:r w:rsidR="001B1C91">
              <w:rPr>
                <w:webHidden/>
              </w:rPr>
              <w:instrText xml:space="preserve"> PAGEREF _Toc138313994 \h </w:instrText>
            </w:r>
            <w:r w:rsidR="001B1C91">
              <w:rPr>
                <w:webHidden/>
              </w:rPr>
            </w:r>
            <w:r w:rsidR="001B1C91">
              <w:rPr>
                <w:webHidden/>
              </w:rPr>
              <w:fldChar w:fldCharType="separate"/>
            </w:r>
            <w:r w:rsidR="00F43B6A">
              <w:rPr>
                <w:webHidden/>
              </w:rPr>
              <w:t>58</w:t>
            </w:r>
            <w:r w:rsidR="001B1C91">
              <w:rPr>
                <w:webHidden/>
              </w:rPr>
              <w:fldChar w:fldCharType="end"/>
            </w:r>
          </w:hyperlink>
        </w:p>
        <w:p w14:paraId="7C11637F" w14:textId="5186651E" w:rsidR="001B1C91" w:rsidRDefault="00F77064">
          <w:pPr>
            <w:pStyle w:val="TOC2"/>
            <w:rPr>
              <w:rFonts w:eastAsiaTheme="minorEastAsia"/>
            </w:rPr>
          </w:pPr>
          <w:hyperlink w:anchor="_Toc138313995" w:history="1">
            <w:r w:rsidR="001B1C91" w:rsidRPr="00FD371C">
              <w:rPr>
                <w:rStyle w:val="Hyperlink"/>
                <w:lang w:val="fr-FR"/>
              </w:rPr>
              <w:t>Appendix A.2. KoBo Survey XLS File Questionnaire 1</w:t>
            </w:r>
            <w:r w:rsidR="001B1C91">
              <w:rPr>
                <w:webHidden/>
              </w:rPr>
              <w:tab/>
            </w:r>
            <w:r w:rsidR="001B1C91">
              <w:rPr>
                <w:webHidden/>
              </w:rPr>
              <w:fldChar w:fldCharType="begin"/>
            </w:r>
            <w:r w:rsidR="001B1C91">
              <w:rPr>
                <w:webHidden/>
              </w:rPr>
              <w:instrText xml:space="preserve"> PAGEREF _Toc138313995 \h </w:instrText>
            </w:r>
            <w:r w:rsidR="001B1C91">
              <w:rPr>
                <w:webHidden/>
              </w:rPr>
            </w:r>
            <w:r w:rsidR="001B1C91">
              <w:rPr>
                <w:webHidden/>
              </w:rPr>
              <w:fldChar w:fldCharType="separate"/>
            </w:r>
            <w:r w:rsidR="00F43B6A">
              <w:rPr>
                <w:webHidden/>
              </w:rPr>
              <w:t>77</w:t>
            </w:r>
            <w:r w:rsidR="001B1C91">
              <w:rPr>
                <w:webHidden/>
              </w:rPr>
              <w:fldChar w:fldCharType="end"/>
            </w:r>
          </w:hyperlink>
        </w:p>
        <w:p w14:paraId="422307F5" w14:textId="6506C2B4" w:rsidR="001B1C91" w:rsidRDefault="00F77064">
          <w:pPr>
            <w:pStyle w:val="TOC2"/>
            <w:rPr>
              <w:rFonts w:eastAsiaTheme="minorEastAsia"/>
            </w:rPr>
          </w:pPr>
          <w:hyperlink w:anchor="_Toc138313996" w:history="1">
            <w:r w:rsidR="001B1C91" w:rsidRPr="00FD371C">
              <w:rPr>
                <w:rStyle w:val="Hyperlink"/>
              </w:rPr>
              <w:t>Appendix A.3. CDC Ebola survey #1 results template</w:t>
            </w:r>
            <w:r w:rsidR="001B1C91">
              <w:rPr>
                <w:webHidden/>
              </w:rPr>
              <w:tab/>
            </w:r>
            <w:r w:rsidR="001B1C91">
              <w:rPr>
                <w:webHidden/>
              </w:rPr>
              <w:fldChar w:fldCharType="begin"/>
            </w:r>
            <w:r w:rsidR="001B1C91">
              <w:rPr>
                <w:webHidden/>
              </w:rPr>
              <w:instrText xml:space="preserve"> PAGEREF _Toc138313996 \h </w:instrText>
            </w:r>
            <w:r w:rsidR="001B1C91">
              <w:rPr>
                <w:webHidden/>
              </w:rPr>
            </w:r>
            <w:r w:rsidR="001B1C91">
              <w:rPr>
                <w:webHidden/>
              </w:rPr>
              <w:fldChar w:fldCharType="separate"/>
            </w:r>
            <w:r w:rsidR="00F43B6A">
              <w:rPr>
                <w:webHidden/>
              </w:rPr>
              <w:t>78</w:t>
            </w:r>
            <w:r w:rsidR="001B1C91">
              <w:rPr>
                <w:webHidden/>
              </w:rPr>
              <w:fldChar w:fldCharType="end"/>
            </w:r>
          </w:hyperlink>
        </w:p>
        <w:p w14:paraId="54F50F8E" w14:textId="4057C2A8" w:rsidR="001B1C91" w:rsidRDefault="00F77064">
          <w:pPr>
            <w:pStyle w:val="TOC2"/>
            <w:rPr>
              <w:rFonts w:eastAsiaTheme="minorEastAsia"/>
            </w:rPr>
          </w:pPr>
          <w:hyperlink w:anchor="_Toc138313997" w:history="1">
            <w:r w:rsidR="001B1C91" w:rsidRPr="00FD371C">
              <w:rPr>
                <w:rStyle w:val="Hyperlink"/>
                <w:lang w:val="fr-FR"/>
              </w:rPr>
              <w:t>Appendix A.4. Survey #2 Questionnaire (English)</w:t>
            </w:r>
            <w:r w:rsidR="001B1C91">
              <w:rPr>
                <w:webHidden/>
              </w:rPr>
              <w:tab/>
            </w:r>
            <w:r w:rsidR="001B1C91">
              <w:rPr>
                <w:webHidden/>
              </w:rPr>
              <w:fldChar w:fldCharType="begin"/>
            </w:r>
            <w:r w:rsidR="001B1C91">
              <w:rPr>
                <w:webHidden/>
              </w:rPr>
              <w:instrText xml:space="preserve"> PAGEREF _Toc138313997 \h </w:instrText>
            </w:r>
            <w:r w:rsidR="001B1C91">
              <w:rPr>
                <w:webHidden/>
              </w:rPr>
            </w:r>
            <w:r w:rsidR="001B1C91">
              <w:rPr>
                <w:webHidden/>
              </w:rPr>
              <w:fldChar w:fldCharType="separate"/>
            </w:r>
            <w:r w:rsidR="00F43B6A">
              <w:rPr>
                <w:webHidden/>
              </w:rPr>
              <w:t>79</w:t>
            </w:r>
            <w:r w:rsidR="001B1C91">
              <w:rPr>
                <w:webHidden/>
              </w:rPr>
              <w:fldChar w:fldCharType="end"/>
            </w:r>
          </w:hyperlink>
        </w:p>
        <w:p w14:paraId="58629459" w14:textId="6C6A5EF7" w:rsidR="001B1C91" w:rsidRDefault="00F77064">
          <w:pPr>
            <w:pStyle w:val="TOC2"/>
            <w:rPr>
              <w:rFonts w:eastAsiaTheme="minorEastAsia"/>
            </w:rPr>
          </w:pPr>
          <w:hyperlink w:anchor="_Toc138313998" w:history="1">
            <w:r w:rsidR="001B1C91" w:rsidRPr="00FD371C">
              <w:rPr>
                <w:rStyle w:val="Hyperlink"/>
                <w:lang w:val="fr-FR"/>
              </w:rPr>
              <w:t>Appendix A.5. KoBo Survey XLS File Questionnaire 2</w:t>
            </w:r>
            <w:r w:rsidR="001B1C91">
              <w:rPr>
                <w:webHidden/>
              </w:rPr>
              <w:tab/>
            </w:r>
            <w:r w:rsidR="001B1C91">
              <w:rPr>
                <w:webHidden/>
              </w:rPr>
              <w:fldChar w:fldCharType="begin"/>
            </w:r>
            <w:r w:rsidR="001B1C91">
              <w:rPr>
                <w:webHidden/>
              </w:rPr>
              <w:instrText xml:space="preserve"> PAGEREF _Toc138313998 \h </w:instrText>
            </w:r>
            <w:r w:rsidR="001B1C91">
              <w:rPr>
                <w:webHidden/>
              </w:rPr>
            </w:r>
            <w:r w:rsidR="001B1C91">
              <w:rPr>
                <w:webHidden/>
              </w:rPr>
              <w:fldChar w:fldCharType="separate"/>
            </w:r>
            <w:r w:rsidR="00F43B6A">
              <w:rPr>
                <w:webHidden/>
              </w:rPr>
              <w:t>92</w:t>
            </w:r>
            <w:r w:rsidR="001B1C91">
              <w:rPr>
                <w:webHidden/>
              </w:rPr>
              <w:fldChar w:fldCharType="end"/>
            </w:r>
          </w:hyperlink>
        </w:p>
        <w:p w14:paraId="58E20B66" w14:textId="55D3E3C2" w:rsidR="001B1C91" w:rsidRDefault="00F77064">
          <w:pPr>
            <w:pStyle w:val="TOC2"/>
            <w:rPr>
              <w:rFonts w:eastAsiaTheme="minorEastAsia"/>
            </w:rPr>
          </w:pPr>
          <w:hyperlink w:anchor="_Toc138313999" w:history="1">
            <w:r w:rsidR="001B1C91" w:rsidRPr="00FD371C">
              <w:rPr>
                <w:rStyle w:val="Hyperlink"/>
              </w:rPr>
              <w:t>Appendix A.6. CDC Ebola survey #2 results template</w:t>
            </w:r>
            <w:r w:rsidR="001B1C91">
              <w:rPr>
                <w:webHidden/>
              </w:rPr>
              <w:tab/>
            </w:r>
            <w:r w:rsidR="001B1C91">
              <w:rPr>
                <w:webHidden/>
              </w:rPr>
              <w:fldChar w:fldCharType="begin"/>
            </w:r>
            <w:r w:rsidR="001B1C91">
              <w:rPr>
                <w:webHidden/>
              </w:rPr>
              <w:instrText xml:space="preserve"> PAGEREF _Toc138313999 \h </w:instrText>
            </w:r>
            <w:r w:rsidR="001B1C91">
              <w:rPr>
                <w:webHidden/>
              </w:rPr>
            </w:r>
            <w:r w:rsidR="001B1C91">
              <w:rPr>
                <w:webHidden/>
              </w:rPr>
              <w:fldChar w:fldCharType="separate"/>
            </w:r>
            <w:r w:rsidR="00F43B6A">
              <w:rPr>
                <w:webHidden/>
              </w:rPr>
              <w:t>93</w:t>
            </w:r>
            <w:r w:rsidR="001B1C91">
              <w:rPr>
                <w:webHidden/>
              </w:rPr>
              <w:fldChar w:fldCharType="end"/>
            </w:r>
          </w:hyperlink>
        </w:p>
        <w:p w14:paraId="72DC2590" w14:textId="30950C51" w:rsidR="001B1C91" w:rsidRDefault="00F77064">
          <w:pPr>
            <w:pStyle w:val="TOC2"/>
            <w:rPr>
              <w:rFonts w:eastAsiaTheme="minorEastAsia"/>
            </w:rPr>
          </w:pPr>
          <w:hyperlink w:anchor="_Toc138314000" w:history="1">
            <w:r w:rsidR="001B1C91" w:rsidRPr="00FD371C">
              <w:rPr>
                <w:rStyle w:val="Hyperlink"/>
              </w:rPr>
              <w:t>Appendix A.7. CDC Data Dictionary for Ebola surveys #1 and #2</w:t>
            </w:r>
            <w:r w:rsidR="001B1C91">
              <w:rPr>
                <w:webHidden/>
              </w:rPr>
              <w:tab/>
            </w:r>
            <w:r w:rsidR="001B1C91">
              <w:rPr>
                <w:webHidden/>
              </w:rPr>
              <w:fldChar w:fldCharType="begin"/>
            </w:r>
            <w:r w:rsidR="001B1C91">
              <w:rPr>
                <w:webHidden/>
              </w:rPr>
              <w:instrText xml:space="preserve"> PAGEREF _Toc138314000 \h </w:instrText>
            </w:r>
            <w:r w:rsidR="001B1C91">
              <w:rPr>
                <w:webHidden/>
              </w:rPr>
            </w:r>
            <w:r w:rsidR="001B1C91">
              <w:rPr>
                <w:webHidden/>
              </w:rPr>
              <w:fldChar w:fldCharType="separate"/>
            </w:r>
            <w:r w:rsidR="00F43B6A">
              <w:rPr>
                <w:webHidden/>
              </w:rPr>
              <w:t>94</w:t>
            </w:r>
            <w:r w:rsidR="001B1C91">
              <w:rPr>
                <w:webHidden/>
              </w:rPr>
              <w:fldChar w:fldCharType="end"/>
            </w:r>
          </w:hyperlink>
        </w:p>
        <w:p w14:paraId="0299F988" w14:textId="35145170" w:rsidR="001B1C91" w:rsidRDefault="00F77064">
          <w:pPr>
            <w:pStyle w:val="TOC2"/>
            <w:rPr>
              <w:rFonts w:eastAsiaTheme="minorEastAsia"/>
            </w:rPr>
          </w:pPr>
          <w:hyperlink w:anchor="_Toc138314001" w:history="1">
            <w:r w:rsidR="001B1C91" w:rsidRPr="00FD371C">
              <w:rPr>
                <w:rStyle w:val="Hyperlink"/>
              </w:rPr>
              <w:t>Appendix B. List of Published Ebola KAP Surveys</w:t>
            </w:r>
            <w:r w:rsidR="001B1C91">
              <w:rPr>
                <w:webHidden/>
              </w:rPr>
              <w:tab/>
            </w:r>
            <w:r w:rsidR="001B1C91">
              <w:rPr>
                <w:webHidden/>
              </w:rPr>
              <w:fldChar w:fldCharType="begin"/>
            </w:r>
            <w:r w:rsidR="001B1C91">
              <w:rPr>
                <w:webHidden/>
              </w:rPr>
              <w:instrText xml:space="preserve"> PAGEREF _Toc138314001 \h </w:instrText>
            </w:r>
            <w:r w:rsidR="001B1C91">
              <w:rPr>
                <w:webHidden/>
              </w:rPr>
            </w:r>
            <w:r w:rsidR="001B1C91">
              <w:rPr>
                <w:webHidden/>
              </w:rPr>
              <w:fldChar w:fldCharType="separate"/>
            </w:r>
            <w:r w:rsidR="00F43B6A">
              <w:rPr>
                <w:webHidden/>
              </w:rPr>
              <w:t>95</w:t>
            </w:r>
            <w:r w:rsidR="001B1C91">
              <w:rPr>
                <w:webHidden/>
              </w:rPr>
              <w:fldChar w:fldCharType="end"/>
            </w:r>
          </w:hyperlink>
        </w:p>
        <w:p w14:paraId="5C5206E1" w14:textId="2FFDAEAF" w:rsidR="001B1C91" w:rsidRDefault="00F77064">
          <w:pPr>
            <w:pStyle w:val="TOC2"/>
            <w:rPr>
              <w:rFonts w:eastAsiaTheme="minorEastAsia"/>
            </w:rPr>
          </w:pPr>
          <w:hyperlink w:anchor="_Toc138314003" w:history="1">
            <w:r w:rsidR="001B1C91" w:rsidRPr="00FD371C">
              <w:rPr>
                <w:rStyle w:val="Hyperlink"/>
              </w:rPr>
              <w:t>Appendix C. List of workshop participants</w:t>
            </w:r>
            <w:r w:rsidR="001B1C91">
              <w:rPr>
                <w:webHidden/>
              </w:rPr>
              <w:tab/>
            </w:r>
            <w:r w:rsidR="001B1C91">
              <w:rPr>
                <w:webHidden/>
              </w:rPr>
              <w:fldChar w:fldCharType="begin"/>
            </w:r>
            <w:r w:rsidR="001B1C91">
              <w:rPr>
                <w:webHidden/>
              </w:rPr>
              <w:instrText xml:space="preserve"> PAGEREF _Toc138314003 \h </w:instrText>
            </w:r>
            <w:r w:rsidR="001B1C91">
              <w:rPr>
                <w:webHidden/>
              </w:rPr>
            </w:r>
            <w:r w:rsidR="001B1C91">
              <w:rPr>
                <w:webHidden/>
              </w:rPr>
              <w:fldChar w:fldCharType="separate"/>
            </w:r>
            <w:r w:rsidR="00F43B6A">
              <w:rPr>
                <w:webHidden/>
              </w:rPr>
              <w:t>97</w:t>
            </w:r>
            <w:r w:rsidR="001B1C91">
              <w:rPr>
                <w:webHidden/>
              </w:rPr>
              <w:fldChar w:fldCharType="end"/>
            </w:r>
          </w:hyperlink>
        </w:p>
        <w:p w14:paraId="2D3852EA" w14:textId="6EDF2ABA" w:rsidR="00152A72" w:rsidRDefault="00152A72">
          <w:r>
            <w:rPr>
              <w:b/>
              <w:bCs/>
              <w:noProof/>
            </w:rPr>
            <w:fldChar w:fldCharType="end"/>
          </w:r>
        </w:p>
      </w:sdtContent>
    </w:sdt>
    <w:bookmarkEnd w:id="5" w:displacedByCustomXml="prev"/>
    <w:p w14:paraId="5B14E0FA" w14:textId="508DC846" w:rsidR="00817EF2" w:rsidRDefault="00817EF2">
      <w:r>
        <w:br w:type="page"/>
      </w:r>
    </w:p>
    <w:p w14:paraId="72E46CEC" w14:textId="4D8CEA9A" w:rsidR="005F69D5" w:rsidRDefault="00FF1579" w:rsidP="00FF1579">
      <w:pPr>
        <w:pStyle w:val="Heading1"/>
        <w:spacing w:after="120"/>
        <w:ind w:left="432" w:hanging="432"/>
      </w:pPr>
      <w:bookmarkStart w:id="6" w:name="_Toc138313918"/>
      <w:r>
        <w:lastRenderedPageBreak/>
        <w:t>1</w:t>
      </w:r>
      <w:r>
        <w:tab/>
        <w:t>How</w:t>
      </w:r>
      <w:r w:rsidR="002B2F0A">
        <w:t xml:space="preserve"> to use</w:t>
      </w:r>
      <w:r w:rsidR="007C2DBD">
        <w:t xml:space="preserve"> this document</w:t>
      </w:r>
      <w:bookmarkEnd w:id="6"/>
    </w:p>
    <w:p w14:paraId="088A92D6" w14:textId="69186E2A" w:rsidR="00F325B3" w:rsidRDefault="00BE0414" w:rsidP="00EE0DB8">
      <w:r>
        <w:t xml:space="preserve">This document </w:t>
      </w:r>
      <w:r w:rsidR="00666F8D">
        <w:t xml:space="preserve">helps you </w:t>
      </w:r>
      <w:r w:rsidR="00202DB3">
        <w:t xml:space="preserve">plan and implement a </w:t>
      </w:r>
      <w:r w:rsidR="00BB1DD8">
        <w:t>Knowledge, Attitudes and Practices (</w:t>
      </w:r>
      <w:r w:rsidR="00202DB3">
        <w:t>KAP</w:t>
      </w:r>
      <w:r w:rsidR="00BB1DD8">
        <w:t>)</w:t>
      </w:r>
      <w:r w:rsidR="00202DB3">
        <w:t xml:space="preserve"> survey</w:t>
      </w:r>
      <w:r w:rsidR="00F223CB">
        <w:t xml:space="preserve"> </w:t>
      </w:r>
      <w:r w:rsidR="00717F8A">
        <w:t>during an Ebola outbreak</w:t>
      </w:r>
      <w:r w:rsidR="00202DB3">
        <w:t xml:space="preserve">. </w:t>
      </w:r>
      <w:r w:rsidR="00BB1DD8">
        <w:t xml:space="preserve">In the appendix there are two </w:t>
      </w:r>
      <w:r w:rsidR="00202DB3">
        <w:t>KAP survey</w:t>
      </w:r>
      <w:r w:rsidR="00E60EF0">
        <w:t xml:space="preserve"> questionnaires</w:t>
      </w:r>
      <w:r w:rsidR="00202DB3">
        <w:t xml:space="preserve"> that you can use</w:t>
      </w:r>
      <w:r w:rsidR="00717F8A">
        <w:t xml:space="preserve">. The first survey </w:t>
      </w:r>
      <w:r w:rsidR="00BB1DD8">
        <w:t xml:space="preserve">questionnaire </w:t>
      </w:r>
      <w:r w:rsidR="00717F8A">
        <w:t xml:space="preserve">is about people’s knowledge, </w:t>
      </w:r>
      <w:r w:rsidR="00601C9F">
        <w:t>attitudes</w:t>
      </w:r>
      <w:r w:rsidR="00717F8A">
        <w:t xml:space="preserve"> and practices </w:t>
      </w:r>
      <w:r w:rsidR="008E0B40">
        <w:t>related to Ebola</w:t>
      </w:r>
      <w:r w:rsidR="00F325B3">
        <w:t xml:space="preserve"> virus disease</w:t>
      </w:r>
      <w:r w:rsidR="008E0B40">
        <w:t xml:space="preserve">, while the second has questions about how people view Ebola </w:t>
      </w:r>
      <w:r w:rsidR="00F325B3">
        <w:t>control</w:t>
      </w:r>
      <w:r w:rsidR="008E0B40">
        <w:t xml:space="preserve"> activities led by the government or by others. </w:t>
      </w:r>
      <w:r w:rsidR="00F325B3">
        <w:t xml:space="preserve">The first survey is designed to be most useful at the beginning of an outbreak, while the second is designed for use when Ebola control activities are well underway.  </w:t>
      </w:r>
    </w:p>
    <w:p w14:paraId="7F0DAFA9" w14:textId="4065D1C9" w:rsidR="00BE0414" w:rsidRDefault="00F325B3" w:rsidP="00EE0DB8">
      <w:r>
        <w:t>You may decide to use one or both survey questionnaires</w:t>
      </w:r>
      <w:r w:rsidR="00D94BC0">
        <w:t xml:space="preserve"> as they are</w:t>
      </w:r>
      <w:r>
        <w:t>, or to modify them to meet your needs</w:t>
      </w:r>
      <w:r w:rsidR="00EE0DB8">
        <w:t xml:space="preserve">. </w:t>
      </w:r>
      <w:r w:rsidR="00411DD7">
        <w:t xml:space="preserve"> </w:t>
      </w:r>
      <w:r w:rsidR="00EE0DB8">
        <w:t>Y</w:t>
      </w:r>
      <w:r w:rsidR="00BE0414">
        <w:t xml:space="preserve">ou will need to test your surveys locally to </w:t>
      </w:r>
      <w:r w:rsidR="00C742EF">
        <w:t>ensure</w:t>
      </w:r>
      <w:r w:rsidR="00BE0414">
        <w:t xml:space="preserve"> that the</w:t>
      </w:r>
      <w:r w:rsidR="00C742EF">
        <w:t xml:space="preserve"> people you are surveying can understand the</w:t>
      </w:r>
      <w:r w:rsidR="00BE0414">
        <w:t xml:space="preserve"> questions (both </w:t>
      </w:r>
      <w:r w:rsidR="00C742EF">
        <w:t xml:space="preserve">the </w:t>
      </w:r>
      <w:r w:rsidR="00BE0414">
        <w:t>terminology and language), that the survey doesn’t take too long, and that that the instructions for the data collectors are clear</w:t>
      </w:r>
      <w:r w:rsidR="00C742EF">
        <w:t xml:space="preserve"> and easy to follow</w:t>
      </w:r>
      <w:r w:rsidR="00BE0414">
        <w:t xml:space="preserve">.  </w:t>
      </w:r>
    </w:p>
    <w:p w14:paraId="3C4FDE7C" w14:textId="4EFAF8EA" w:rsidR="00A756B6" w:rsidRDefault="002B2F0A" w:rsidP="00A756B6">
      <w:r>
        <w:t>T</w:t>
      </w:r>
      <w:r w:rsidR="00385420" w:rsidRPr="009011EB">
        <w:t xml:space="preserve">his document </w:t>
      </w:r>
      <w:r w:rsidR="002A4C9A">
        <w:t xml:space="preserve">guides you in customizing your Ebola </w:t>
      </w:r>
      <w:r w:rsidR="009C75C9">
        <w:t>KAP survey</w:t>
      </w:r>
      <w:r w:rsidR="00AE19C4">
        <w:t xml:space="preserve"> and </w:t>
      </w:r>
      <w:r w:rsidR="002C5370">
        <w:t xml:space="preserve">planning for data collection, </w:t>
      </w:r>
      <w:r w:rsidR="00C742EF">
        <w:t>including</w:t>
      </w:r>
      <w:r w:rsidR="004953CA">
        <w:t xml:space="preserve"> how to</w:t>
      </w:r>
      <w:r w:rsidR="009C75C9">
        <w:t>:</w:t>
      </w:r>
      <w:r w:rsidR="00A756B6">
        <w:t xml:space="preserve"> define your goals for the survey, plan for the resources you will need, select and adapt the survey questions, plan the data collection, organize and train your team, collect the data, download and clean the data, and organize your results and generate charts for presentation. </w:t>
      </w:r>
    </w:p>
    <w:p w14:paraId="3D3CC0DF" w14:textId="56671C4A" w:rsidR="00BA37B4" w:rsidRDefault="00FF1579" w:rsidP="00FF1579">
      <w:pPr>
        <w:pStyle w:val="Heading1"/>
        <w:spacing w:after="120"/>
        <w:ind w:left="432" w:hanging="432"/>
      </w:pPr>
      <w:bookmarkStart w:id="7" w:name="_Toc138313919"/>
      <w:r>
        <w:t>2</w:t>
      </w:r>
      <w:r>
        <w:tab/>
      </w:r>
      <w:r w:rsidR="00E533D2" w:rsidRPr="00E533D2">
        <w:t>Planning the resources needed for a KAP survey</w:t>
      </w:r>
      <w:bookmarkEnd w:id="7"/>
      <w:r w:rsidR="00E533D2" w:rsidRPr="00E533D2">
        <w:t xml:space="preserve"> </w:t>
      </w:r>
    </w:p>
    <w:p w14:paraId="034995B2" w14:textId="147F9A1D" w:rsidR="006B60B8" w:rsidRDefault="000640D6" w:rsidP="00B41AA6">
      <w:r>
        <w:t xml:space="preserve">Before beginning a KAP survey project, </w:t>
      </w:r>
      <w:r w:rsidR="001215E5">
        <w:t xml:space="preserve">it’s important to understand </w:t>
      </w:r>
      <w:r w:rsidR="006B60B8">
        <w:t>everything</w:t>
      </w:r>
      <w:r w:rsidR="001215E5">
        <w:t xml:space="preserve"> that </w:t>
      </w:r>
      <w:r w:rsidR="00E6499E">
        <w:t xml:space="preserve">will be </w:t>
      </w:r>
      <w:r w:rsidR="00BB1DD8">
        <w:t>needed</w:t>
      </w:r>
      <w:r w:rsidR="001215E5">
        <w:t>.</w:t>
      </w:r>
      <w:r w:rsidR="00BB1DD8">
        <w:t xml:space="preserve"> Y</w:t>
      </w:r>
      <w:r w:rsidR="00582AA1">
        <w:t xml:space="preserve">ou will need people to play different roles and </w:t>
      </w:r>
      <w:r w:rsidR="004F7E3B">
        <w:t xml:space="preserve">you will need a budget to support staff and pay for other expenses. </w:t>
      </w:r>
      <w:r w:rsidR="00935957">
        <w:t xml:space="preserve">This section reviews what you will need. </w:t>
      </w:r>
    </w:p>
    <w:p w14:paraId="78EF0F16" w14:textId="7455E52D" w:rsidR="00B41AA6" w:rsidRPr="00F87DBF" w:rsidRDefault="00FF1579" w:rsidP="00F87DBF">
      <w:pPr>
        <w:pStyle w:val="Heading1"/>
        <w:spacing w:after="120"/>
        <w:ind w:left="864" w:hanging="576"/>
        <w:rPr>
          <w:sz w:val="26"/>
          <w:szCs w:val="26"/>
        </w:rPr>
      </w:pPr>
      <w:bookmarkStart w:id="8" w:name="_Toc98259010"/>
      <w:bookmarkStart w:id="9" w:name="_Toc98947626"/>
      <w:bookmarkStart w:id="10" w:name="_Toc98948045"/>
      <w:bookmarkStart w:id="11" w:name="_Toc98948973"/>
      <w:bookmarkStart w:id="12" w:name="_Toc99459435"/>
      <w:bookmarkStart w:id="13" w:name="_Toc100844924"/>
      <w:bookmarkStart w:id="14" w:name="_Toc100845161"/>
      <w:bookmarkStart w:id="15" w:name="_Toc101961563"/>
      <w:bookmarkStart w:id="16" w:name="_Toc102128164"/>
      <w:bookmarkStart w:id="17" w:name="_Toc102301655"/>
      <w:bookmarkStart w:id="18" w:name="_Toc102301896"/>
      <w:bookmarkStart w:id="19" w:name="_Toc102302481"/>
      <w:bookmarkStart w:id="20" w:name="_Toc102302582"/>
      <w:bookmarkStart w:id="21" w:name="_Toc103176491"/>
      <w:bookmarkStart w:id="22" w:name="_Toc103597918"/>
      <w:bookmarkStart w:id="23" w:name="_Toc127965114"/>
      <w:bookmarkStart w:id="24" w:name="_Toc133842599"/>
      <w:bookmarkStart w:id="25" w:name="_Toc133844777"/>
      <w:bookmarkStart w:id="26" w:name="_Toc133847619"/>
      <w:bookmarkStart w:id="27" w:name="_Toc134022250"/>
      <w:bookmarkStart w:id="28" w:name="_Toc138313920"/>
      <w:r w:rsidRPr="00F87DBF">
        <w:rPr>
          <w:sz w:val="26"/>
          <w:szCs w:val="26"/>
        </w:rPr>
        <w:t>2.</w:t>
      </w:r>
      <w:r w:rsidR="00F87DBF" w:rsidRPr="00F87DBF">
        <w:rPr>
          <w:sz w:val="26"/>
          <w:szCs w:val="26"/>
        </w:rPr>
        <w:t>1</w:t>
      </w:r>
      <w:r w:rsidR="00510B5F">
        <w:rPr>
          <w:sz w:val="26"/>
          <w:szCs w:val="26"/>
        </w:rPr>
        <w:t xml:space="preserve"> </w:t>
      </w:r>
      <w:r w:rsidR="009E65A8" w:rsidRPr="00F87DBF">
        <w:rPr>
          <w:sz w:val="26"/>
          <w:szCs w:val="26"/>
        </w:rPr>
        <w:t>Personnel</w:t>
      </w:r>
      <w:bookmarkStart w:id="29" w:name="_Toc45029855"/>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r w:rsidR="009E65A8" w:rsidRPr="00F87DBF">
        <w:rPr>
          <w:sz w:val="26"/>
          <w:szCs w:val="26"/>
        </w:rPr>
        <w:t xml:space="preserve"> </w:t>
      </w:r>
      <w:bookmarkEnd w:id="29"/>
    </w:p>
    <w:p w14:paraId="2310079A" w14:textId="69457113" w:rsidR="000640D6" w:rsidRDefault="00235020" w:rsidP="00DA3C7E">
      <w:pPr>
        <w:spacing w:after="0"/>
      </w:pPr>
      <w:r>
        <w:t>S</w:t>
      </w:r>
      <w:r w:rsidR="00E23D00">
        <w:t xml:space="preserve">everal different </w:t>
      </w:r>
      <w:r w:rsidR="00BF2A9B">
        <w:t xml:space="preserve">types of people play a role in the design and use of a </w:t>
      </w:r>
      <w:r w:rsidR="000640D6">
        <w:t>KAP survey</w:t>
      </w:r>
      <w:r w:rsidR="00191772">
        <w:t>:</w:t>
      </w:r>
    </w:p>
    <w:p w14:paraId="5EA31287" w14:textId="3296788B" w:rsidR="001E2204" w:rsidRDefault="00B41AA6" w:rsidP="00201C13">
      <w:pPr>
        <w:pStyle w:val="ListParagraph"/>
        <w:numPr>
          <w:ilvl w:val="0"/>
          <w:numId w:val="14"/>
        </w:numPr>
      </w:pPr>
      <w:r w:rsidRPr="0066093E">
        <w:rPr>
          <w:b/>
          <w:bCs/>
        </w:rPr>
        <w:t>Project lead</w:t>
      </w:r>
      <w:r w:rsidR="00BF2A9B">
        <w:t xml:space="preserve"> </w:t>
      </w:r>
      <w:r w:rsidR="001E2204">
        <w:rPr>
          <w:b/>
          <w:bCs/>
        </w:rPr>
        <w:t>–</w:t>
      </w:r>
      <w:r w:rsidR="001E2204">
        <w:t xml:space="preserve"> </w:t>
      </w:r>
      <w:r w:rsidR="00191772">
        <w:t>This i</w:t>
      </w:r>
      <w:r>
        <w:t xml:space="preserve">ndividual </w:t>
      </w:r>
      <w:r w:rsidR="00727820">
        <w:t xml:space="preserve">is </w:t>
      </w:r>
      <w:r>
        <w:t xml:space="preserve">responsible for the overall success of the survey. </w:t>
      </w:r>
      <w:r w:rsidR="001E2204">
        <w:t>The lead’s role is to:</w:t>
      </w:r>
    </w:p>
    <w:p w14:paraId="74BB3DF4" w14:textId="48A62E3B" w:rsidR="001E2204" w:rsidRDefault="001E2204" w:rsidP="00201C13">
      <w:pPr>
        <w:pStyle w:val="ListParagraph"/>
        <w:numPr>
          <w:ilvl w:val="1"/>
          <w:numId w:val="14"/>
        </w:numPr>
      </w:pPr>
      <w:r>
        <w:t>W</w:t>
      </w:r>
      <w:r w:rsidR="00B41AA6">
        <w:t>ork with</w:t>
      </w:r>
      <w:r w:rsidR="009D2993">
        <w:t xml:space="preserve"> collaborators (like local researchers, community leaders, and local government officials), and Ebola response leaders </w:t>
      </w:r>
      <w:r w:rsidR="00B41AA6">
        <w:t xml:space="preserve">to </w:t>
      </w:r>
      <w:r w:rsidR="009D2993">
        <w:t xml:space="preserve">define the </w:t>
      </w:r>
      <w:r>
        <w:t xml:space="preserve">goals of the </w:t>
      </w:r>
      <w:r w:rsidR="009D2993">
        <w:t xml:space="preserve">KAP survey and to </w:t>
      </w:r>
      <w:r>
        <w:t>ensure the survey has sufficient</w:t>
      </w:r>
      <w:r w:rsidR="00B41AA6">
        <w:t xml:space="preserve"> funding and staffing </w:t>
      </w:r>
    </w:p>
    <w:p w14:paraId="19B3A745" w14:textId="3AE13ABF" w:rsidR="001E2204" w:rsidRDefault="001E2204" w:rsidP="00201C13">
      <w:pPr>
        <w:pStyle w:val="ListParagraph"/>
        <w:numPr>
          <w:ilvl w:val="1"/>
          <w:numId w:val="14"/>
        </w:numPr>
      </w:pPr>
      <w:r>
        <w:t>P</w:t>
      </w:r>
      <w:r w:rsidR="00BF2A9B">
        <w:t>lan the survey</w:t>
      </w:r>
      <w:r w:rsidR="00356DA0">
        <w:t xml:space="preserve"> project</w:t>
      </w:r>
      <w:r w:rsidR="00BF2A9B">
        <w:t>, making sure there are adequate staff and time for the collection and analysis of the data</w:t>
      </w:r>
    </w:p>
    <w:p w14:paraId="2C2348EF" w14:textId="3D87F0B9" w:rsidR="00B41AA6" w:rsidRDefault="001E2204" w:rsidP="00201C13">
      <w:pPr>
        <w:pStyle w:val="ListParagraph"/>
        <w:numPr>
          <w:ilvl w:val="1"/>
          <w:numId w:val="14"/>
        </w:numPr>
      </w:pPr>
      <w:r>
        <w:t>S</w:t>
      </w:r>
      <w:r w:rsidR="009D2993">
        <w:t>har</w:t>
      </w:r>
      <w:r>
        <w:t>e the survey</w:t>
      </w:r>
      <w:r w:rsidR="009D2993">
        <w:t xml:space="preserve"> results </w:t>
      </w:r>
      <w:r w:rsidR="00BF2A9B">
        <w:t xml:space="preserve">with the partners who can use the results for action </w:t>
      </w:r>
    </w:p>
    <w:p w14:paraId="30EA5406" w14:textId="11F3973E" w:rsidR="00727820" w:rsidRDefault="009D2993" w:rsidP="00201C13">
      <w:pPr>
        <w:pStyle w:val="ListParagraph"/>
        <w:numPr>
          <w:ilvl w:val="0"/>
          <w:numId w:val="14"/>
        </w:numPr>
      </w:pPr>
      <w:r>
        <w:rPr>
          <w:b/>
          <w:bCs/>
        </w:rPr>
        <w:t>Ebola r</w:t>
      </w:r>
      <w:r w:rsidR="00BF2A9B">
        <w:rPr>
          <w:b/>
          <w:bCs/>
        </w:rPr>
        <w:t>esponse teams, local and regional governmental structures, and other users of the information –</w:t>
      </w:r>
      <w:r w:rsidR="00593D1C">
        <w:t xml:space="preserve"> </w:t>
      </w:r>
      <w:r w:rsidR="00BF2A9B">
        <w:t>These individuals play an important role at the beginning of the process</w:t>
      </w:r>
      <w:r w:rsidR="00727820">
        <w:t xml:space="preserve">. Their role is to: </w:t>
      </w:r>
      <w:r w:rsidR="00BF2A9B">
        <w:t xml:space="preserve"> </w:t>
      </w:r>
    </w:p>
    <w:p w14:paraId="4F530FFC" w14:textId="4228DF25" w:rsidR="00727820" w:rsidRDefault="00727820" w:rsidP="00201C13">
      <w:pPr>
        <w:pStyle w:val="ListParagraph"/>
        <w:numPr>
          <w:ilvl w:val="1"/>
          <w:numId w:val="14"/>
        </w:numPr>
      </w:pPr>
      <w:r>
        <w:t>H</w:t>
      </w:r>
      <w:r w:rsidR="00BF2A9B">
        <w:t xml:space="preserve">elp define the </w:t>
      </w:r>
      <w:r w:rsidR="009D2993">
        <w:t>KAP survey goals</w:t>
      </w:r>
    </w:p>
    <w:p w14:paraId="55A71AB8" w14:textId="35057492" w:rsidR="00727820" w:rsidRDefault="00727820" w:rsidP="00201C13">
      <w:pPr>
        <w:pStyle w:val="ListParagraph"/>
        <w:numPr>
          <w:ilvl w:val="1"/>
          <w:numId w:val="14"/>
        </w:numPr>
      </w:pPr>
      <w:r>
        <w:t>Help</w:t>
      </w:r>
      <w:r w:rsidR="0080416D">
        <w:t xml:space="preserve"> adapt the instrument to the local context</w:t>
      </w:r>
    </w:p>
    <w:p w14:paraId="075DC6E4" w14:textId="4FE46B79" w:rsidR="00BF2A9B" w:rsidRDefault="00727820" w:rsidP="00201C13">
      <w:pPr>
        <w:pStyle w:val="ListParagraph"/>
        <w:numPr>
          <w:ilvl w:val="1"/>
          <w:numId w:val="14"/>
        </w:numPr>
      </w:pPr>
      <w:r>
        <w:t>R</w:t>
      </w:r>
      <w:r w:rsidR="00BF2A9B">
        <w:t>eceiv</w:t>
      </w:r>
      <w:r>
        <w:t>e</w:t>
      </w:r>
      <w:r w:rsidR="00BF2A9B">
        <w:t xml:space="preserve"> the </w:t>
      </w:r>
      <w:r w:rsidR="00C217EE">
        <w:t>survey results</w:t>
      </w:r>
      <w:r w:rsidR="00BF2A9B">
        <w:t xml:space="preserve"> and apply it to their work in the response</w:t>
      </w:r>
    </w:p>
    <w:p w14:paraId="1A40C3CB" w14:textId="0C765B1E" w:rsidR="00593D1C" w:rsidRDefault="00BF2A9B" w:rsidP="00201C13">
      <w:pPr>
        <w:pStyle w:val="ListParagraph"/>
        <w:numPr>
          <w:ilvl w:val="0"/>
          <w:numId w:val="14"/>
        </w:numPr>
      </w:pPr>
      <w:r w:rsidRPr="0088527A">
        <w:rPr>
          <w:b/>
          <w:bCs/>
        </w:rPr>
        <w:t>Behavioral scientists</w:t>
      </w:r>
      <w:r w:rsidR="00976A27">
        <w:rPr>
          <w:b/>
          <w:bCs/>
        </w:rPr>
        <w:t xml:space="preserve">, </w:t>
      </w:r>
      <w:r w:rsidR="00856826">
        <w:rPr>
          <w:b/>
          <w:bCs/>
        </w:rPr>
        <w:t>epidemiologists,</w:t>
      </w:r>
      <w:r w:rsidRPr="0088527A">
        <w:rPr>
          <w:b/>
          <w:bCs/>
        </w:rPr>
        <w:t xml:space="preserve"> and statisticians –</w:t>
      </w:r>
      <w:r>
        <w:t xml:space="preserve"> </w:t>
      </w:r>
      <w:r w:rsidR="00CD2823">
        <w:t>T</w:t>
      </w:r>
      <w:r>
        <w:t xml:space="preserve">hese technical experts </w:t>
      </w:r>
      <w:r w:rsidR="00272EE7">
        <w:t xml:space="preserve">can help you revise the </w:t>
      </w:r>
      <w:r w:rsidR="007841A7">
        <w:t>toolkit survey questionnaires</w:t>
      </w:r>
      <w:r w:rsidR="00272EE7">
        <w:t>. I</w:t>
      </w:r>
      <w:r>
        <w:t xml:space="preserve">f possible, </w:t>
      </w:r>
      <w:r w:rsidR="00A6481F">
        <w:t>the survey team</w:t>
      </w:r>
      <w:r>
        <w:t xml:space="preserve"> should have access to experts</w:t>
      </w:r>
      <w:r w:rsidR="000C348B">
        <w:t xml:space="preserve"> in </w:t>
      </w:r>
      <w:r w:rsidR="007E742D">
        <w:t>behavioral</w:t>
      </w:r>
      <w:r w:rsidR="000C348B">
        <w:t xml:space="preserve"> science and statistics</w:t>
      </w:r>
      <w:r w:rsidR="00272EE7">
        <w:t>, even if they are not full-time members of your staff</w:t>
      </w:r>
      <w:r>
        <w:t xml:space="preserve">. </w:t>
      </w:r>
    </w:p>
    <w:p w14:paraId="799F9143" w14:textId="7DCDC7C8" w:rsidR="006315B7" w:rsidRPr="006315B7" w:rsidRDefault="00B531A2" w:rsidP="00201C13">
      <w:pPr>
        <w:pStyle w:val="ListParagraph"/>
        <w:numPr>
          <w:ilvl w:val="0"/>
          <w:numId w:val="14"/>
        </w:numPr>
      </w:pPr>
      <w:r>
        <w:rPr>
          <w:b/>
          <w:bCs/>
        </w:rPr>
        <w:t>Technical</w:t>
      </w:r>
      <w:r w:rsidR="006315B7" w:rsidRPr="003551EF">
        <w:rPr>
          <w:b/>
          <w:bCs/>
        </w:rPr>
        <w:t xml:space="preserve"> team –</w:t>
      </w:r>
      <w:r w:rsidR="006315B7">
        <w:t xml:space="preserve"> </w:t>
      </w:r>
      <w:r w:rsidR="003551EF">
        <w:t>Within th</w:t>
      </w:r>
      <w:r>
        <w:t>is</w:t>
      </w:r>
      <w:r w:rsidR="003551EF">
        <w:t xml:space="preserve"> team there are </w:t>
      </w:r>
      <w:r>
        <w:t xml:space="preserve">members with </w:t>
      </w:r>
      <w:r w:rsidR="003551EF">
        <w:t>several different roles. O</w:t>
      </w:r>
      <w:r w:rsidR="006315B7">
        <w:t>ne individual may fill more than one role:</w:t>
      </w:r>
    </w:p>
    <w:p w14:paraId="008826DD" w14:textId="46DADAAF" w:rsidR="006315B7" w:rsidRPr="006315B7" w:rsidRDefault="006315B7" w:rsidP="00201C13">
      <w:pPr>
        <w:pStyle w:val="ListParagraph"/>
        <w:numPr>
          <w:ilvl w:val="1"/>
          <w:numId w:val="14"/>
        </w:numPr>
      </w:pPr>
      <w:r>
        <w:rPr>
          <w:b/>
          <w:bCs/>
        </w:rPr>
        <w:t xml:space="preserve">Survey </w:t>
      </w:r>
      <w:r w:rsidR="00356DA0">
        <w:rPr>
          <w:b/>
          <w:bCs/>
        </w:rPr>
        <w:t>scientist</w:t>
      </w:r>
      <w:r w:rsidR="00DD1210">
        <w:rPr>
          <w:b/>
          <w:bCs/>
        </w:rPr>
        <w:t xml:space="preserve"> </w:t>
      </w:r>
      <w:r>
        <w:rPr>
          <w:b/>
          <w:bCs/>
        </w:rPr>
        <w:t xml:space="preserve">– </w:t>
      </w:r>
      <w:r w:rsidR="00B531A2" w:rsidRPr="00D86CBF">
        <w:t>This person</w:t>
      </w:r>
      <w:r w:rsidR="00B531A2">
        <w:rPr>
          <w:b/>
          <w:bCs/>
        </w:rPr>
        <w:t xml:space="preserve"> </w:t>
      </w:r>
      <w:r>
        <w:t>works with the project lead to make all of the revisions to the survey instruments (including translations into local language</w:t>
      </w:r>
      <w:r w:rsidR="00531B0D">
        <w:t>s</w:t>
      </w:r>
      <w:r>
        <w:t xml:space="preserve">), creates the strategy, identifies the size and type of the KAP survey sample, and </w:t>
      </w:r>
      <w:r w:rsidR="00531B0D">
        <w:t>helps</w:t>
      </w:r>
      <w:r>
        <w:t xml:space="preserve"> hir</w:t>
      </w:r>
      <w:r w:rsidR="00531B0D">
        <w:t>e</w:t>
      </w:r>
      <w:r>
        <w:t xml:space="preserve"> data collectors.</w:t>
      </w:r>
    </w:p>
    <w:p w14:paraId="21F009EF" w14:textId="596CCBDC" w:rsidR="006315B7" w:rsidRDefault="006315B7" w:rsidP="00201C13">
      <w:pPr>
        <w:pStyle w:val="ListParagraph"/>
        <w:numPr>
          <w:ilvl w:val="1"/>
          <w:numId w:val="14"/>
        </w:numPr>
      </w:pPr>
      <w:r w:rsidRPr="0066093E">
        <w:rPr>
          <w:b/>
          <w:bCs/>
        </w:rPr>
        <w:lastRenderedPageBreak/>
        <w:t>Data manager</w:t>
      </w:r>
      <w:r w:rsidR="003551EF">
        <w:t xml:space="preserve"> </w:t>
      </w:r>
      <w:r w:rsidR="00BE5ACF">
        <w:rPr>
          <w:b/>
          <w:bCs/>
        </w:rPr>
        <w:t xml:space="preserve">– </w:t>
      </w:r>
      <w:r>
        <w:t>Once the survey is final, this person programs the data entry software. The data manager manages the mobile data collection platform and cleans and codes data for analysis. This person will lead the analysis</w:t>
      </w:r>
      <w:r w:rsidR="00DC22AD">
        <w:t xml:space="preserve"> of data</w:t>
      </w:r>
      <w:r>
        <w:t>.</w:t>
      </w:r>
    </w:p>
    <w:p w14:paraId="2F807060" w14:textId="3ACF74D5" w:rsidR="008C71B9" w:rsidRDefault="005B5E6C" w:rsidP="00201C13">
      <w:pPr>
        <w:pStyle w:val="ListParagraph"/>
        <w:numPr>
          <w:ilvl w:val="1"/>
          <w:numId w:val="14"/>
        </w:numPr>
      </w:pPr>
      <w:r w:rsidRPr="0066093E">
        <w:rPr>
          <w:b/>
          <w:bCs/>
        </w:rPr>
        <w:t>Field coordinator</w:t>
      </w:r>
      <w:r w:rsidR="003551EF">
        <w:t xml:space="preserve"> </w:t>
      </w:r>
      <w:r w:rsidR="00BE5ACF">
        <w:rPr>
          <w:b/>
          <w:bCs/>
        </w:rPr>
        <w:t xml:space="preserve">– </w:t>
      </w:r>
      <w:r w:rsidR="00191772">
        <w:t>This person is responsible for training survey data collectors, supervising field supervisors</w:t>
      </w:r>
      <w:r w:rsidR="000F715A">
        <w:t>,</w:t>
      </w:r>
      <w:r w:rsidR="00191772">
        <w:t xml:space="preserve"> and supporting survey data collectors.</w:t>
      </w:r>
      <w:r>
        <w:t xml:space="preserve"> </w:t>
      </w:r>
      <w:r w:rsidR="006315B7">
        <w:t>Th</w:t>
      </w:r>
      <w:r w:rsidR="000F715A">
        <w:t>is person</w:t>
      </w:r>
      <w:r w:rsidR="009D2993">
        <w:t xml:space="preserve"> also create</w:t>
      </w:r>
      <w:r w:rsidR="000F715A">
        <w:t>s</w:t>
      </w:r>
      <w:r w:rsidR="009D2993">
        <w:t xml:space="preserve"> </w:t>
      </w:r>
      <w:r w:rsidR="006315B7">
        <w:t>field packets that instruct the data collectors where to start</w:t>
      </w:r>
      <w:r w:rsidR="000F715A">
        <w:t xml:space="preserve"> their survey</w:t>
      </w:r>
      <w:r w:rsidR="006315B7">
        <w:t>, what process to use going from house to house, and how to record refusals.</w:t>
      </w:r>
    </w:p>
    <w:p w14:paraId="6C49DF23" w14:textId="6CB9C46A" w:rsidR="005B5E6C" w:rsidRDefault="005B5E6C" w:rsidP="00201C13">
      <w:pPr>
        <w:pStyle w:val="ListParagraph"/>
        <w:numPr>
          <w:ilvl w:val="1"/>
          <w:numId w:val="14"/>
        </w:numPr>
      </w:pPr>
      <w:r w:rsidRPr="0066093E">
        <w:rPr>
          <w:b/>
          <w:bCs/>
        </w:rPr>
        <w:t>Field supervisor</w:t>
      </w:r>
      <w:r w:rsidR="003551EF">
        <w:t xml:space="preserve"> </w:t>
      </w:r>
      <w:r w:rsidR="00BE5ACF">
        <w:rPr>
          <w:b/>
          <w:bCs/>
        </w:rPr>
        <w:t xml:space="preserve">– </w:t>
      </w:r>
      <w:r w:rsidR="00191772">
        <w:t xml:space="preserve">Field supervisors </w:t>
      </w:r>
      <w:r w:rsidR="00A94B06">
        <w:t xml:space="preserve">go out into the field </w:t>
      </w:r>
      <w:r w:rsidR="000F715A">
        <w:t>when</w:t>
      </w:r>
      <w:r w:rsidR="00A94B06">
        <w:t xml:space="preserve"> data </w:t>
      </w:r>
      <w:r w:rsidR="000F715A">
        <w:t xml:space="preserve">are being </w:t>
      </w:r>
      <w:r w:rsidR="00A94B06">
        <w:t>collect</w:t>
      </w:r>
      <w:r w:rsidR="000F715A">
        <w:t>ed</w:t>
      </w:r>
      <w:r w:rsidR="00A94B06">
        <w:t xml:space="preserve"> to support the data collectors and address issues that may arise. </w:t>
      </w:r>
      <w:r w:rsidR="002146D6">
        <w:t>The</w:t>
      </w:r>
      <w:r w:rsidR="000F715A">
        <w:t>y</w:t>
      </w:r>
      <w:r w:rsidR="002146D6">
        <w:t xml:space="preserve"> ensure that </w:t>
      </w:r>
      <w:r w:rsidR="000F715A">
        <w:t xml:space="preserve">data collectors follow the </w:t>
      </w:r>
      <w:r w:rsidR="002146D6">
        <w:t xml:space="preserve">protocols, especially </w:t>
      </w:r>
      <w:r w:rsidR="000F715A">
        <w:t xml:space="preserve">protocols </w:t>
      </w:r>
      <w:r w:rsidR="002146D6">
        <w:t xml:space="preserve">for </w:t>
      </w:r>
      <w:r w:rsidR="000F715A">
        <w:t xml:space="preserve">obtaining </w:t>
      </w:r>
      <w:r w:rsidR="002146D6">
        <w:t xml:space="preserve">informed consent and asking the questions as written. </w:t>
      </w:r>
    </w:p>
    <w:p w14:paraId="7B702B14" w14:textId="4E2B00F0" w:rsidR="00593D1C" w:rsidRDefault="00593D1C" w:rsidP="00201C13">
      <w:pPr>
        <w:pStyle w:val="ListParagraph"/>
        <w:numPr>
          <w:ilvl w:val="1"/>
          <w:numId w:val="14"/>
        </w:numPr>
        <w:spacing w:after="120"/>
      </w:pPr>
      <w:r w:rsidRPr="0066093E">
        <w:rPr>
          <w:b/>
          <w:bCs/>
        </w:rPr>
        <w:t>Survey data collectors</w:t>
      </w:r>
      <w:r w:rsidR="003551EF">
        <w:t xml:space="preserve"> </w:t>
      </w:r>
      <w:r w:rsidR="00BE5ACF">
        <w:rPr>
          <w:b/>
          <w:bCs/>
        </w:rPr>
        <w:t xml:space="preserve">– </w:t>
      </w:r>
      <w:r>
        <w:t>These team members conduct surveys with the population</w:t>
      </w:r>
      <w:r w:rsidR="00A94B06">
        <w:t>. If possible</w:t>
      </w:r>
      <w:r w:rsidR="003551EF">
        <w:t>,</w:t>
      </w:r>
      <w:r w:rsidR="00A94B06">
        <w:t xml:space="preserve"> they should be recruited from the local population</w:t>
      </w:r>
      <w:r w:rsidR="000011A7">
        <w:t xml:space="preserve"> and speak the same language</w:t>
      </w:r>
      <w:r w:rsidR="000F715A">
        <w:t xml:space="preserve">, and </w:t>
      </w:r>
      <w:r w:rsidR="00227272">
        <w:t xml:space="preserve">teams should </w:t>
      </w:r>
      <w:r w:rsidR="000F715A">
        <w:t>include</w:t>
      </w:r>
      <w:r w:rsidR="002146D6">
        <w:t xml:space="preserve"> both men and women. </w:t>
      </w:r>
    </w:p>
    <w:p w14:paraId="36EE7C0D" w14:textId="6311B95C" w:rsidR="00164065" w:rsidRPr="00F87DBF" w:rsidRDefault="00F87DBF" w:rsidP="00F87DBF">
      <w:pPr>
        <w:pStyle w:val="Heading1"/>
        <w:spacing w:after="120"/>
        <w:ind w:left="864" w:hanging="576"/>
        <w:rPr>
          <w:sz w:val="26"/>
          <w:szCs w:val="26"/>
        </w:rPr>
      </w:pPr>
      <w:bookmarkStart w:id="30" w:name="_Toc45029856"/>
      <w:bookmarkStart w:id="31" w:name="_Toc98259011"/>
      <w:bookmarkStart w:id="32" w:name="_Toc98947627"/>
      <w:bookmarkStart w:id="33" w:name="_Toc98948046"/>
      <w:bookmarkStart w:id="34" w:name="_Toc98948974"/>
      <w:bookmarkStart w:id="35" w:name="_Toc99459436"/>
      <w:bookmarkStart w:id="36" w:name="_Toc100844925"/>
      <w:bookmarkStart w:id="37" w:name="_Toc100845162"/>
      <w:bookmarkStart w:id="38" w:name="_Toc101961564"/>
      <w:bookmarkStart w:id="39" w:name="_Toc102128165"/>
      <w:bookmarkStart w:id="40" w:name="_Toc102301656"/>
      <w:bookmarkStart w:id="41" w:name="_Toc102301897"/>
      <w:bookmarkStart w:id="42" w:name="_Toc102302482"/>
      <w:bookmarkStart w:id="43" w:name="_Toc102302583"/>
      <w:bookmarkStart w:id="44" w:name="_Toc103176492"/>
      <w:bookmarkStart w:id="45" w:name="_Toc103597919"/>
      <w:bookmarkStart w:id="46" w:name="_Toc127965115"/>
      <w:bookmarkStart w:id="47" w:name="_Toc133842600"/>
      <w:bookmarkStart w:id="48" w:name="_Toc133844778"/>
      <w:bookmarkStart w:id="49" w:name="_Toc133847620"/>
      <w:bookmarkStart w:id="50" w:name="_Toc134022251"/>
      <w:bookmarkStart w:id="51" w:name="_Toc138313921"/>
      <w:r w:rsidRPr="00F87DBF">
        <w:rPr>
          <w:sz w:val="26"/>
          <w:szCs w:val="26"/>
        </w:rPr>
        <w:t xml:space="preserve">2.2 </w:t>
      </w:r>
      <w:r w:rsidR="00E27531" w:rsidRPr="00F87DBF">
        <w:rPr>
          <w:sz w:val="26"/>
          <w:szCs w:val="26"/>
        </w:rPr>
        <w:t>Duration</w:t>
      </w:r>
      <w:r w:rsidR="009E65A8" w:rsidRPr="00F87DBF">
        <w:rPr>
          <w:sz w:val="26"/>
          <w:szCs w:val="26"/>
        </w:rPr>
        <w:t xml:space="preserve">: </w:t>
      </w:r>
      <w:r w:rsidR="00510B5F">
        <w:rPr>
          <w:sz w:val="26"/>
          <w:szCs w:val="26"/>
        </w:rPr>
        <w:t>s</w:t>
      </w:r>
      <w:r w:rsidR="00246715" w:rsidRPr="00F87DBF">
        <w:rPr>
          <w:sz w:val="26"/>
          <w:szCs w:val="26"/>
        </w:rPr>
        <w:t>urvey timeline</w:t>
      </w:r>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p>
    <w:p w14:paraId="60B919DB" w14:textId="6CD0BC84" w:rsidR="004B55BB" w:rsidRDefault="005179D3" w:rsidP="004B55BB">
      <w:r>
        <w:t xml:space="preserve">The </w:t>
      </w:r>
      <w:r w:rsidR="00246715">
        <w:t>following</w:t>
      </w:r>
      <w:r>
        <w:t xml:space="preserve"> timeline </w:t>
      </w:r>
      <w:r w:rsidR="00607DCC">
        <w:t>shows</w:t>
      </w:r>
      <w:r w:rsidR="001E0B46">
        <w:t xml:space="preserve"> </w:t>
      </w:r>
      <w:r w:rsidR="004F2965">
        <w:t xml:space="preserve">the sequence of steps for </w:t>
      </w:r>
      <w:r w:rsidR="00607DCC">
        <w:t>preparing</w:t>
      </w:r>
      <w:r w:rsidR="00246715">
        <w:t xml:space="preserve"> and</w:t>
      </w:r>
      <w:r w:rsidR="004F2965">
        <w:t xml:space="preserve"> </w:t>
      </w:r>
      <w:r w:rsidR="00246715">
        <w:t>conducting</w:t>
      </w:r>
      <w:r w:rsidR="004F2965">
        <w:t xml:space="preserve"> a KAP survey. While the time it takes to accomplish each step may vary, it is important to take each step in order and </w:t>
      </w:r>
      <w:r w:rsidR="00246715">
        <w:t xml:space="preserve">to </w:t>
      </w:r>
      <w:r w:rsidR="004F2965">
        <w:t xml:space="preserve">not skip any steps.  </w:t>
      </w:r>
      <w:r w:rsidR="00E8765D">
        <w:t xml:space="preserve">This </w:t>
      </w:r>
      <w:r w:rsidR="004F2965">
        <w:t xml:space="preserve">calendar </w:t>
      </w:r>
      <w:r w:rsidR="00E8765D">
        <w:t>assumes that financial support for the survey has already been obtained</w:t>
      </w:r>
      <w:r w:rsidR="00744A41">
        <w:t xml:space="preserve"> according to a budget outlined </w:t>
      </w:r>
      <w:r w:rsidR="00816A4C">
        <w:t>above.</w:t>
      </w:r>
      <w:r w:rsidR="00744A41">
        <w:t xml:space="preserve"> </w:t>
      </w:r>
      <w:r w:rsidR="004F2965">
        <w:t xml:space="preserve"> </w:t>
      </w:r>
    </w:p>
    <w:p w14:paraId="5A58B7A6" w14:textId="16446FD2" w:rsidR="00954EB7" w:rsidRPr="007841A7" w:rsidRDefault="00954EB7" w:rsidP="007841A7">
      <w:pPr>
        <w:jc w:val="center"/>
        <w:rPr>
          <w:b/>
          <w:bCs/>
        </w:rPr>
      </w:pPr>
      <w:r w:rsidRPr="00954EB7">
        <w:rPr>
          <w:b/>
          <w:bCs/>
        </w:rPr>
        <w:t xml:space="preserve">Table 1. Example </w:t>
      </w:r>
      <w:r w:rsidR="00B83CE6">
        <w:rPr>
          <w:b/>
          <w:bCs/>
        </w:rPr>
        <w:t xml:space="preserve">of a </w:t>
      </w:r>
      <w:r w:rsidRPr="00954EB7">
        <w:rPr>
          <w:b/>
          <w:bCs/>
        </w:rPr>
        <w:t>timeline for KAP Ebola survey data collection and analysis</w:t>
      </w:r>
    </w:p>
    <w:tbl>
      <w:tblPr>
        <w:tblW w:w="9530" w:type="dxa"/>
        <w:tblLook w:val="04A0" w:firstRow="1" w:lastRow="0" w:firstColumn="1" w:lastColumn="0" w:noHBand="0" w:noVBand="1"/>
      </w:tblPr>
      <w:tblGrid>
        <w:gridCol w:w="5930"/>
        <w:gridCol w:w="360"/>
        <w:gridCol w:w="360"/>
        <w:gridCol w:w="360"/>
        <w:gridCol w:w="360"/>
        <w:gridCol w:w="360"/>
        <w:gridCol w:w="360"/>
        <w:gridCol w:w="360"/>
        <w:gridCol w:w="360"/>
        <w:gridCol w:w="360"/>
        <w:gridCol w:w="360"/>
      </w:tblGrid>
      <w:tr w:rsidR="00DA3C7E" w:rsidRPr="000223E7" w14:paraId="396BF8B1" w14:textId="77777777" w:rsidTr="00DA3C7E">
        <w:trPr>
          <w:trHeight w:val="169"/>
        </w:trPr>
        <w:tc>
          <w:tcPr>
            <w:tcW w:w="5930" w:type="dxa"/>
            <w:tcBorders>
              <w:bottom w:val="single" w:sz="4" w:space="0" w:color="auto"/>
            </w:tcBorders>
            <w:shd w:val="clear" w:color="auto" w:fill="auto"/>
            <w:vAlign w:val="bottom"/>
          </w:tcPr>
          <w:p w14:paraId="05CFC868" w14:textId="3F9F8232" w:rsidR="00DA3C7E" w:rsidRPr="000223E7" w:rsidRDefault="00DA3C7E" w:rsidP="00DA3C7E">
            <w:pPr>
              <w:spacing w:after="0" w:line="240" w:lineRule="auto"/>
              <w:jc w:val="right"/>
              <w:rPr>
                <w:rFonts w:ascii="Calibri" w:eastAsia="Times New Roman" w:hAnsi="Calibri" w:cs="Calibri"/>
                <w:color w:val="000000"/>
                <w:sz w:val="20"/>
                <w:szCs w:val="20"/>
              </w:rPr>
            </w:pPr>
          </w:p>
        </w:tc>
        <w:tc>
          <w:tcPr>
            <w:tcW w:w="3600" w:type="dxa"/>
            <w:gridSpan w:val="10"/>
            <w:tcBorders>
              <w:bottom w:val="single" w:sz="4" w:space="0" w:color="auto"/>
            </w:tcBorders>
            <w:shd w:val="clear" w:color="auto" w:fill="auto"/>
            <w:noWrap/>
            <w:vAlign w:val="bottom"/>
          </w:tcPr>
          <w:p w14:paraId="40989A80" w14:textId="557545C3" w:rsidR="00DA3C7E" w:rsidRPr="000223E7" w:rsidRDefault="00DA3C7E" w:rsidP="00DA3C7E">
            <w:pPr>
              <w:spacing w:after="0" w:line="240" w:lineRule="auto"/>
              <w:jc w:val="center"/>
              <w:rPr>
                <w:rFonts w:ascii="Calibri" w:eastAsia="Times New Roman" w:hAnsi="Calibri" w:cs="Calibri"/>
                <w:b/>
                <w:bCs/>
                <w:color w:val="000000"/>
                <w:sz w:val="18"/>
                <w:szCs w:val="18"/>
              </w:rPr>
            </w:pPr>
            <w:r w:rsidRPr="00DA3C7E">
              <w:rPr>
                <w:rFonts w:ascii="Calibri" w:eastAsia="Times New Roman" w:hAnsi="Calibri" w:cs="Calibri"/>
                <w:b/>
                <w:bCs/>
                <w:color w:val="000000"/>
                <w:sz w:val="20"/>
                <w:szCs w:val="20"/>
              </w:rPr>
              <w:t>Weeks</w:t>
            </w:r>
            <w:r w:rsidRPr="00DA3C7E">
              <w:rPr>
                <w:rFonts w:ascii="Calibri" w:eastAsia="Times New Roman" w:hAnsi="Calibri" w:cs="Calibri"/>
                <w:color w:val="000000"/>
                <w:sz w:val="20"/>
                <w:szCs w:val="20"/>
              </w:rPr>
              <w:t xml:space="preserve"> (divided into 3-day halves)</w:t>
            </w:r>
            <w:r w:rsidRPr="000223E7">
              <w:rPr>
                <w:rFonts w:ascii="Calibri" w:eastAsia="Times New Roman" w:hAnsi="Calibri" w:cs="Calibri"/>
                <w:color w:val="000000"/>
                <w:sz w:val="20"/>
                <w:szCs w:val="20"/>
              </w:rPr>
              <w:t xml:space="preserve">  </w:t>
            </w:r>
          </w:p>
        </w:tc>
      </w:tr>
      <w:tr w:rsidR="00DA3C7E" w:rsidRPr="000223E7" w14:paraId="65846156" w14:textId="77777777" w:rsidTr="00DA3C7E">
        <w:trPr>
          <w:trHeight w:val="169"/>
        </w:trPr>
        <w:tc>
          <w:tcPr>
            <w:tcW w:w="5930" w:type="dxa"/>
            <w:tcBorders>
              <w:top w:val="single" w:sz="4" w:space="0" w:color="auto"/>
              <w:left w:val="single" w:sz="8" w:space="0" w:color="auto"/>
              <w:bottom w:val="nil"/>
              <w:right w:val="nil"/>
            </w:tcBorders>
            <w:shd w:val="clear" w:color="auto" w:fill="auto"/>
            <w:vAlign w:val="bottom"/>
          </w:tcPr>
          <w:p w14:paraId="72027FB2" w14:textId="335654EE" w:rsidR="00DA3C7E" w:rsidRPr="00DA3C7E" w:rsidRDefault="00DA3C7E" w:rsidP="00DA3C7E">
            <w:pPr>
              <w:spacing w:after="0" w:line="240" w:lineRule="auto"/>
              <w:rPr>
                <w:rFonts w:ascii="Calibri" w:eastAsia="Times New Roman" w:hAnsi="Calibri" w:cs="Calibri"/>
                <w:b/>
                <w:bCs/>
                <w:color w:val="000000"/>
                <w:sz w:val="20"/>
                <w:szCs w:val="20"/>
              </w:rPr>
            </w:pPr>
            <w:r>
              <w:rPr>
                <w:rFonts w:ascii="Calibri" w:eastAsia="Times New Roman" w:hAnsi="Calibri" w:cs="Calibri"/>
                <w:b/>
                <w:bCs/>
                <w:color w:val="000000"/>
                <w:sz w:val="20"/>
                <w:szCs w:val="20"/>
              </w:rPr>
              <w:t xml:space="preserve">KAP Survey steps </w:t>
            </w:r>
          </w:p>
        </w:tc>
        <w:tc>
          <w:tcPr>
            <w:tcW w:w="720" w:type="dxa"/>
            <w:gridSpan w:val="2"/>
            <w:tcBorders>
              <w:top w:val="single" w:sz="4" w:space="0" w:color="auto"/>
              <w:left w:val="single" w:sz="4" w:space="0" w:color="595959"/>
              <w:bottom w:val="single" w:sz="4" w:space="0" w:color="595959"/>
              <w:right w:val="single" w:sz="4" w:space="0" w:color="595959"/>
            </w:tcBorders>
            <w:shd w:val="clear" w:color="auto" w:fill="auto"/>
            <w:noWrap/>
            <w:vAlign w:val="bottom"/>
          </w:tcPr>
          <w:p w14:paraId="64E9CF0A" w14:textId="35DEEB2E" w:rsidR="00DA3C7E" w:rsidRPr="000223E7" w:rsidRDefault="00DA3C7E" w:rsidP="00DA3C7E">
            <w:pPr>
              <w:spacing w:after="0" w:line="240" w:lineRule="auto"/>
              <w:jc w:val="center"/>
              <w:rPr>
                <w:rFonts w:ascii="Calibri" w:eastAsia="Times New Roman" w:hAnsi="Calibri" w:cs="Calibri"/>
                <w:b/>
                <w:bCs/>
                <w:color w:val="000000"/>
                <w:sz w:val="18"/>
                <w:szCs w:val="18"/>
              </w:rPr>
            </w:pPr>
            <w:r w:rsidRPr="000223E7">
              <w:rPr>
                <w:rFonts w:ascii="Calibri" w:eastAsia="Times New Roman" w:hAnsi="Calibri" w:cs="Calibri"/>
                <w:b/>
                <w:bCs/>
                <w:color w:val="000000"/>
                <w:sz w:val="18"/>
                <w:szCs w:val="18"/>
              </w:rPr>
              <w:t xml:space="preserve">Wk. 1 </w:t>
            </w:r>
          </w:p>
        </w:tc>
        <w:tc>
          <w:tcPr>
            <w:tcW w:w="720" w:type="dxa"/>
            <w:gridSpan w:val="2"/>
            <w:tcBorders>
              <w:top w:val="single" w:sz="4" w:space="0" w:color="auto"/>
              <w:left w:val="nil"/>
              <w:bottom w:val="single" w:sz="4" w:space="0" w:color="595959"/>
              <w:right w:val="single" w:sz="4" w:space="0" w:color="595959"/>
            </w:tcBorders>
            <w:shd w:val="clear" w:color="auto" w:fill="auto"/>
            <w:noWrap/>
            <w:vAlign w:val="bottom"/>
          </w:tcPr>
          <w:p w14:paraId="78B8AABD" w14:textId="43F1171B" w:rsidR="00DA3C7E" w:rsidRPr="000223E7" w:rsidRDefault="00DA3C7E" w:rsidP="00DA3C7E">
            <w:pPr>
              <w:spacing w:after="0" w:line="240" w:lineRule="auto"/>
              <w:jc w:val="center"/>
              <w:rPr>
                <w:rFonts w:ascii="Calibri" w:eastAsia="Times New Roman" w:hAnsi="Calibri" w:cs="Calibri"/>
                <w:b/>
                <w:bCs/>
                <w:color w:val="000000"/>
                <w:sz w:val="18"/>
                <w:szCs w:val="18"/>
              </w:rPr>
            </w:pPr>
            <w:r w:rsidRPr="000223E7">
              <w:rPr>
                <w:rFonts w:ascii="Calibri" w:eastAsia="Times New Roman" w:hAnsi="Calibri" w:cs="Calibri"/>
                <w:b/>
                <w:bCs/>
                <w:color w:val="000000"/>
                <w:sz w:val="18"/>
                <w:szCs w:val="18"/>
              </w:rPr>
              <w:t>Wk. 2</w:t>
            </w:r>
          </w:p>
        </w:tc>
        <w:tc>
          <w:tcPr>
            <w:tcW w:w="720" w:type="dxa"/>
            <w:gridSpan w:val="2"/>
            <w:tcBorders>
              <w:top w:val="single" w:sz="4" w:space="0" w:color="auto"/>
              <w:left w:val="nil"/>
              <w:bottom w:val="single" w:sz="4" w:space="0" w:color="595959"/>
              <w:right w:val="single" w:sz="4" w:space="0" w:color="595959"/>
            </w:tcBorders>
            <w:shd w:val="clear" w:color="auto" w:fill="auto"/>
            <w:noWrap/>
            <w:vAlign w:val="bottom"/>
          </w:tcPr>
          <w:p w14:paraId="5F7B1B61" w14:textId="13104705" w:rsidR="00DA3C7E" w:rsidRPr="000223E7" w:rsidRDefault="00DA3C7E" w:rsidP="00DA3C7E">
            <w:pPr>
              <w:spacing w:after="0" w:line="240" w:lineRule="auto"/>
              <w:jc w:val="center"/>
              <w:rPr>
                <w:rFonts w:ascii="Calibri" w:eastAsia="Times New Roman" w:hAnsi="Calibri" w:cs="Calibri"/>
                <w:b/>
                <w:bCs/>
                <w:color w:val="000000"/>
                <w:sz w:val="18"/>
                <w:szCs w:val="18"/>
              </w:rPr>
            </w:pPr>
            <w:r w:rsidRPr="000223E7">
              <w:rPr>
                <w:rFonts w:ascii="Calibri" w:eastAsia="Times New Roman" w:hAnsi="Calibri" w:cs="Calibri"/>
                <w:b/>
                <w:bCs/>
                <w:color w:val="000000"/>
                <w:sz w:val="18"/>
                <w:szCs w:val="18"/>
              </w:rPr>
              <w:t>Wk. 3</w:t>
            </w:r>
          </w:p>
        </w:tc>
        <w:tc>
          <w:tcPr>
            <w:tcW w:w="720" w:type="dxa"/>
            <w:gridSpan w:val="2"/>
            <w:tcBorders>
              <w:top w:val="single" w:sz="4" w:space="0" w:color="auto"/>
              <w:left w:val="nil"/>
              <w:bottom w:val="single" w:sz="4" w:space="0" w:color="595959"/>
              <w:right w:val="single" w:sz="4" w:space="0" w:color="595959"/>
            </w:tcBorders>
            <w:shd w:val="clear" w:color="auto" w:fill="auto"/>
            <w:noWrap/>
            <w:vAlign w:val="bottom"/>
          </w:tcPr>
          <w:p w14:paraId="10D648DC" w14:textId="728146FB" w:rsidR="00DA3C7E" w:rsidRPr="000223E7" w:rsidRDefault="00DA3C7E" w:rsidP="00DA3C7E">
            <w:pPr>
              <w:spacing w:after="0" w:line="240" w:lineRule="auto"/>
              <w:jc w:val="center"/>
              <w:rPr>
                <w:rFonts w:ascii="Calibri" w:eastAsia="Times New Roman" w:hAnsi="Calibri" w:cs="Calibri"/>
                <w:b/>
                <w:bCs/>
                <w:color w:val="000000"/>
                <w:sz w:val="18"/>
                <w:szCs w:val="18"/>
              </w:rPr>
            </w:pPr>
            <w:r w:rsidRPr="000223E7">
              <w:rPr>
                <w:rFonts w:ascii="Calibri" w:eastAsia="Times New Roman" w:hAnsi="Calibri" w:cs="Calibri"/>
                <w:b/>
                <w:bCs/>
                <w:color w:val="000000"/>
                <w:sz w:val="18"/>
                <w:szCs w:val="18"/>
              </w:rPr>
              <w:t>Wk. 4</w:t>
            </w:r>
          </w:p>
        </w:tc>
        <w:tc>
          <w:tcPr>
            <w:tcW w:w="720" w:type="dxa"/>
            <w:gridSpan w:val="2"/>
            <w:tcBorders>
              <w:top w:val="single" w:sz="4" w:space="0" w:color="auto"/>
              <w:left w:val="nil"/>
              <w:bottom w:val="single" w:sz="4" w:space="0" w:color="595959"/>
              <w:right w:val="single" w:sz="4" w:space="0" w:color="595959"/>
            </w:tcBorders>
            <w:shd w:val="clear" w:color="auto" w:fill="auto"/>
            <w:noWrap/>
            <w:vAlign w:val="bottom"/>
          </w:tcPr>
          <w:p w14:paraId="07B5D3A0" w14:textId="648D05EA" w:rsidR="00DA3C7E" w:rsidRPr="000223E7" w:rsidRDefault="00DA3C7E" w:rsidP="00DA3C7E">
            <w:pPr>
              <w:spacing w:after="0" w:line="240" w:lineRule="auto"/>
              <w:jc w:val="center"/>
              <w:rPr>
                <w:rFonts w:ascii="Calibri" w:eastAsia="Times New Roman" w:hAnsi="Calibri" w:cs="Calibri"/>
                <w:b/>
                <w:bCs/>
                <w:color w:val="000000"/>
                <w:sz w:val="18"/>
                <w:szCs w:val="18"/>
              </w:rPr>
            </w:pPr>
            <w:r w:rsidRPr="000223E7">
              <w:rPr>
                <w:rFonts w:ascii="Calibri" w:eastAsia="Times New Roman" w:hAnsi="Calibri" w:cs="Calibri"/>
                <w:b/>
                <w:bCs/>
                <w:color w:val="000000"/>
                <w:sz w:val="18"/>
                <w:szCs w:val="18"/>
              </w:rPr>
              <w:t>Wk. 5</w:t>
            </w:r>
          </w:p>
        </w:tc>
      </w:tr>
      <w:tr w:rsidR="00DA3C7E" w:rsidRPr="000223E7" w14:paraId="16AD164A" w14:textId="77777777" w:rsidTr="00DA3C7E">
        <w:trPr>
          <w:trHeight w:val="350"/>
        </w:trPr>
        <w:tc>
          <w:tcPr>
            <w:tcW w:w="5930" w:type="dxa"/>
            <w:tcBorders>
              <w:top w:val="single" w:sz="4" w:space="0" w:color="595959"/>
              <w:left w:val="single" w:sz="4" w:space="0" w:color="595959"/>
              <w:bottom w:val="single" w:sz="4" w:space="0" w:color="595959"/>
              <w:right w:val="single" w:sz="4" w:space="0" w:color="595959"/>
            </w:tcBorders>
            <w:shd w:val="clear" w:color="auto" w:fill="auto"/>
            <w:vAlign w:val="center"/>
            <w:hideMark/>
          </w:tcPr>
          <w:p w14:paraId="7E30701E" w14:textId="25584CBB" w:rsidR="00DA3C7E" w:rsidRPr="000223E7" w:rsidRDefault="00DA3C7E" w:rsidP="00DA3C7E">
            <w:pPr>
              <w:spacing w:after="0" w:line="240" w:lineRule="auto"/>
              <w:rPr>
                <w:rFonts w:ascii="Calibri" w:eastAsia="Times New Roman" w:hAnsi="Calibri" w:cs="Calibri"/>
                <w:color w:val="000000"/>
                <w:sz w:val="20"/>
                <w:szCs w:val="20"/>
              </w:rPr>
            </w:pPr>
            <w:r w:rsidRPr="000223E7">
              <w:rPr>
                <w:rFonts w:ascii="Calibri" w:eastAsia="Times New Roman" w:hAnsi="Calibri" w:cs="Calibri"/>
                <w:color w:val="000000"/>
                <w:sz w:val="20"/>
                <w:szCs w:val="20"/>
              </w:rPr>
              <w:t xml:space="preserve">1. Recruit local social scientists, community leaders, others to collaborate on defining KAP goals and implementation - </w:t>
            </w:r>
            <w:r w:rsidRPr="000223E7">
              <w:rPr>
                <w:rFonts w:ascii="Calibri" w:eastAsia="Times New Roman" w:hAnsi="Calibri" w:cs="Calibri"/>
                <w:i/>
                <w:iCs/>
                <w:color w:val="000000"/>
                <w:sz w:val="20"/>
                <w:szCs w:val="20"/>
              </w:rPr>
              <w:t>Project lead</w:t>
            </w:r>
          </w:p>
        </w:tc>
        <w:tc>
          <w:tcPr>
            <w:tcW w:w="360" w:type="dxa"/>
            <w:tcBorders>
              <w:top w:val="nil"/>
              <w:left w:val="nil"/>
              <w:bottom w:val="single" w:sz="4" w:space="0" w:color="595959"/>
              <w:right w:val="single" w:sz="4" w:space="0" w:color="595959"/>
            </w:tcBorders>
            <w:shd w:val="clear" w:color="000000" w:fill="BFBFBF"/>
            <w:noWrap/>
            <w:vAlign w:val="center"/>
            <w:hideMark/>
          </w:tcPr>
          <w:p w14:paraId="234A3C97" w14:textId="77777777" w:rsidR="00DA3C7E" w:rsidRPr="000223E7" w:rsidRDefault="00DA3C7E" w:rsidP="00DA3C7E">
            <w:pPr>
              <w:spacing w:after="0" w:line="240" w:lineRule="auto"/>
              <w:jc w:val="center"/>
              <w:rPr>
                <w:rFonts w:ascii="Calibri" w:eastAsia="Times New Roman" w:hAnsi="Calibri" w:cs="Calibri"/>
                <w:color w:val="000000"/>
                <w:sz w:val="18"/>
                <w:szCs w:val="18"/>
              </w:rPr>
            </w:pPr>
            <w:r w:rsidRPr="000223E7">
              <w:rPr>
                <w:rFonts w:ascii="Calibri" w:eastAsia="Times New Roman" w:hAnsi="Calibri" w:cs="Calibri"/>
                <w:color w:val="000000"/>
                <w:sz w:val="18"/>
                <w:szCs w:val="18"/>
              </w:rPr>
              <w:t> </w:t>
            </w:r>
          </w:p>
        </w:tc>
        <w:tc>
          <w:tcPr>
            <w:tcW w:w="360" w:type="dxa"/>
            <w:tcBorders>
              <w:top w:val="nil"/>
              <w:left w:val="nil"/>
              <w:bottom w:val="single" w:sz="4" w:space="0" w:color="595959"/>
              <w:right w:val="single" w:sz="4" w:space="0" w:color="595959"/>
            </w:tcBorders>
            <w:shd w:val="clear" w:color="auto" w:fill="auto"/>
            <w:noWrap/>
            <w:vAlign w:val="center"/>
            <w:hideMark/>
          </w:tcPr>
          <w:p w14:paraId="720332E9" w14:textId="77777777" w:rsidR="00DA3C7E" w:rsidRPr="000223E7" w:rsidRDefault="00DA3C7E" w:rsidP="00DA3C7E">
            <w:pPr>
              <w:spacing w:after="0" w:line="240" w:lineRule="auto"/>
              <w:jc w:val="center"/>
              <w:rPr>
                <w:rFonts w:ascii="Calibri" w:eastAsia="Times New Roman" w:hAnsi="Calibri" w:cs="Calibri"/>
                <w:color w:val="000000"/>
                <w:sz w:val="18"/>
                <w:szCs w:val="18"/>
              </w:rPr>
            </w:pPr>
            <w:r w:rsidRPr="000223E7">
              <w:rPr>
                <w:rFonts w:ascii="Calibri" w:eastAsia="Times New Roman" w:hAnsi="Calibri" w:cs="Calibri"/>
                <w:color w:val="000000"/>
                <w:sz w:val="18"/>
                <w:szCs w:val="18"/>
              </w:rPr>
              <w:t> </w:t>
            </w:r>
          </w:p>
        </w:tc>
        <w:tc>
          <w:tcPr>
            <w:tcW w:w="360" w:type="dxa"/>
            <w:tcBorders>
              <w:top w:val="nil"/>
              <w:left w:val="nil"/>
              <w:bottom w:val="single" w:sz="4" w:space="0" w:color="595959"/>
              <w:right w:val="single" w:sz="4" w:space="0" w:color="595959"/>
            </w:tcBorders>
            <w:shd w:val="clear" w:color="auto" w:fill="auto"/>
            <w:noWrap/>
            <w:vAlign w:val="center"/>
            <w:hideMark/>
          </w:tcPr>
          <w:p w14:paraId="7FC50E79" w14:textId="77777777" w:rsidR="00DA3C7E" w:rsidRPr="000223E7" w:rsidRDefault="00DA3C7E" w:rsidP="00DA3C7E">
            <w:pPr>
              <w:spacing w:after="0" w:line="240" w:lineRule="auto"/>
              <w:jc w:val="center"/>
              <w:rPr>
                <w:rFonts w:ascii="Calibri" w:eastAsia="Times New Roman" w:hAnsi="Calibri" w:cs="Calibri"/>
                <w:color w:val="000000"/>
                <w:sz w:val="18"/>
                <w:szCs w:val="18"/>
              </w:rPr>
            </w:pPr>
            <w:r w:rsidRPr="000223E7">
              <w:rPr>
                <w:rFonts w:ascii="Calibri" w:eastAsia="Times New Roman" w:hAnsi="Calibri" w:cs="Calibri"/>
                <w:color w:val="000000"/>
                <w:sz w:val="18"/>
                <w:szCs w:val="18"/>
              </w:rPr>
              <w:t> </w:t>
            </w:r>
          </w:p>
        </w:tc>
        <w:tc>
          <w:tcPr>
            <w:tcW w:w="360" w:type="dxa"/>
            <w:tcBorders>
              <w:top w:val="nil"/>
              <w:left w:val="nil"/>
              <w:bottom w:val="single" w:sz="4" w:space="0" w:color="595959"/>
              <w:right w:val="single" w:sz="4" w:space="0" w:color="595959"/>
            </w:tcBorders>
            <w:shd w:val="clear" w:color="auto" w:fill="auto"/>
            <w:noWrap/>
            <w:vAlign w:val="center"/>
            <w:hideMark/>
          </w:tcPr>
          <w:p w14:paraId="45C945A5" w14:textId="77777777" w:rsidR="00DA3C7E" w:rsidRPr="000223E7" w:rsidRDefault="00DA3C7E" w:rsidP="00DA3C7E">
            <w:pPr>
              <w:spacing w:after="0" w:line="240" w:lineRule="auto"/>
              <w:jc w:val="center"/>
              <w:rPr>
                <w:rFonts w:ascii="Calibri" w:eastAsia="Times New Roman" w:hAnsi="Calibri" w:cs="Calibri"/>
                <w:color w:val="000000"/>
                <w:sz w:val="18"/>
                <w:szCs w:val="18"/>
              </w:rPr>
            </w:pPr>
            <w:r w:rsidRPr="000223E7">
              <w:rPr>
                <w:rFonts w:ascii="Calibri" w:eastAsia="Times New Roman" w:hAnsi="Calibri" w:cs="Calibri"/>
                <w:color w:val="000000"/>
                <w:sz w:val="18"/>
                <w:szCs w:val="18"/>
              </w:rPr>
              <w:t> </w:t>
            </w:r>
          </w:p>
        </w:tc>
        <w:tc>
          <w:tcPr>
            <w:tcW w:w="360" w:type="dxa"/>
            <w:tcBorders>
              <w:top w:val="nil"/>
              <w:left w:val="nil"/>
              <w:bottom w:val="single" w:sz="4" w:space="0" w:color="595959"/>
              <w:right w:val="single" w:sz="4" w:space="0" w:color="595959"/>
            </w:tcBorders>
            <w:shd w:val="clear" w:color="auto" w:fill="auto"/>
            <w:noWrap/>
            <w:vAlign w:val="center"/>
            <w:hideMark/>
          </w:tcPr>
          <w:p w14:paraId="5581B75D" w14:textId="77777777" w:rsidR="00DA3C7E" w:rsidRPr="000223E7" w:rsidRDefault="00DA3C7E" w:rsidP="00DA3C7E">
            <w:pPr>
              <w:spacing w:after="0" w:line="240" w:lineRule="auto"/>
              <w:jc w:val="center"/>
              <w:rPr>
                <w:rFonts w:ascii="Calibri" w:eastAsia="Times New Roman" w:hAnsi="Calibri" w:cs="Calibri"/>
                <w:color w:val="000000"/>
                <w:sz w:val="18"/>
                <w:szCs w:val="18"/>
              </w:rPr>
            </w:pPr>
            <w:r w:rsidRPr="000223E7">
              <w:rPr>
                <w:rFonts w:ascii="Calibri" w:eastAsia="Times New Roman" w:hAnsi="Calibri" w:cs="Calibri"/>
                <w:color w:val="000000"/>
                <w:sz w:val="18"/>
                <w:szCs w:val="18"/>
              </w:rPr>
              <w:t> </w:t>
            </w:r>
          </w:p>
        </w:tc>
        <w:tc>
          <w:tcPr>
            <w:tcW w:w="360" w:type="dxa"/>
            <w:tcBorders>
              <w:top w:val="nil"/>
              <w:left w:val="nil"/>
              <w:bottom w:val="single" w:sz="4" w:space="0" w:color="595959"/>
              <w:right w:val="single" w:sz="4" w:space="0" w:color="595959"/>
            </w:tcBorders>
            <w:shd w:val="clear" w:color="auto" w:fill="auto"/>
            <w:noWrap/>
            <w:vAlign w:val="center"/>
            <w:hideMark/>
          </w:tcPr>
          <w:p w14:paraId="6C643E41" w14:textId="77777777" w:rsidR="00DA3C7E" w:rsidRPr="000223E7" w:rsidRDefault="00DA3C7E" w:rsidP="00DA3C7E">
            <w:pPr>
              <w:spacing w:after="0" w:line="240" w:lineRule="auto"/>
              <w:jc w:val="center"/>
              <w:rPr>
                <w:rFonts w:ascii="Calibri" w:eastAsia="Times New Roman" w:hAnsi="Calibri" w:cs="Calibri"/>
                <w:color w:val="000000"/>
                <w:sz w:val="18"/>
                <w:szCs w:val="18"/>
              </w:rPr>
            </w:pPr>
            <w:r w:rsidRPr="000223E7">
              <w:rPr>
                <w:rFonts w:ascii="Calibri" w:eastAsia="Times New Roman" w:hAnsi="Calibri" w:cs="Calibri"/>
                <w:color w:val="000000"/>
                <w:sz w:val="18"/>
                <w:szCs w:val="18"/>
              </w:rPr>
              <w:t> </w:t>
            </w:r>
          </w:p>
        </w:tc>
        <w:tc>
          <w:tcPr>
            <w:tcW w:w="360" w:type="dxa"/>
            <w:tcBorders>
              <w:top w:val="nil"/>
              <w:left w:val="nil"/>
              <w:bottom w:val="single" w:sz="4" w:space="0" w:color="595959"/>
              <w:right w:val="single" w:sz="4" w:space="0" w:color="595959"/>
            </w:tcBorders>
            <w:shd w:val="clear" w:color="auto" w:fill="auto"/>
            <w:noWrap/>
            <w:vAlign w:val="center"/>
            <w:hideMark/>
          </w:tcPr>
          <w:p w14:paraId="5CB52ACA" w14:textId="77777777" w:rsidR="00DA3C7E" w:rsidRPr="000223E7" w:rsidRDefault="00DA3C7E" w:rsidP="00DA3C7E">
            <w:pPr>
              <w:spacing w:after="0" w:line="240" w:lineRule="auto"/>
              <w:jc w:val="center"/>
              <w:rPr>
                <w:rFonts w:ascii="Calibri" w:eastAsia="Times New Roman" w:hAnsi="Calibri" w:cs="Calibri"/>
                <w:color w:val="000000"/>
                <w:sz w:val="18"/>
                <w:szCs w:val="18"/>
              </w:rPr>
            </w:pPr>
            <w:r w:rsidRPr="000223E7">
              <w:rPr>
                <w:rFonts w:ascii="Calibri" w:eastAsia="Times New Roman" w:hAnsi="Calibri" w:cs="Calibri"/>
                <w:color w:val="000000"/>
                <w:sz w:val="18"/>
                <w:szCs w:val="18"/>
              </w:rPr>
              <w:t> </w:t>
            </w:r>
          </w:p>
        </w:tc>
        <w:tc>
          <w:tcPr>
            <w:tcW w:w="360" w:type="dxa"/>
            <w:tcBorders>
              <w:top w:val="nil"/>
              <w:left w:val="nil"/>
              <w:bottom w:val="single" w:sz="4" w:space="0" w:color="595959"/>
              <w:right w:val="single" w:sz="4" w:space="0" w:color="595959"/>
            </w:tcBorders>
            <w:shd w:val="clear" w:color="auto" w:fill="auto"/>
            <w:noWrap/>
            <w:vAlign w:val="center"/>
            <w:hideMark/>
          </w:tcPr>
          <w:p w14:paraId="2D3765DE" w14:textId="77777777" w:rsidR="00DA3C7E" w:rsidRPr="000223E7" w:rsidRDefault="00DA3C7E" w:rsidP="00DA3C7E">
            <w:pPr>
              <w:spacing w:after="0" w:line="240" w:lineRule="auto"/>
              <w:jc w:val="center"/>
              <w:rPr>
                <w:rFonts w:ascii="Calibri" w:eastAsia="Times New Roman" w:hAnsi="Calibri" w:cs="Calibri"/>
                <w:color w:val="000000"/>
                <w:sz w:val="18"/>
                <w:szCs w:val="18"/>
              </w:rPr>
            </w:pPr>
            <w:r w:rsidRPr="000223E7">
              <w:rPr>
                <w:rFonts w:ascii="Calibri" w:eastAsia="Times New Roman" w:hAnsi="Calibri" w:cs="Calibri"/>
                <w:color w:val="000000"/>
                <w:sz w:val="18"/>
                <w:szCs w:val="18"/>
              </w:rPr>
              <w:t> </w:t>
            </w:r>
          </w:p>
        </w:tc>
        <w:tc>
          <w:tcPr>
            <w:tcW w:w="360" w:type="dxa"/>
            <w:tcBorders>
              <w:top w:val="nil"/>
              <w:left w:val="nil"/>
              <w:bottom w:val="single" w:sz="4" w:space="0" w:color="595959"/>
              <w:right w:val="single" w:sz="4" w:space="0" w:color="595959"/>
            </w:tcBorders>
            <w:shd w:val="clear" w:color="auto" w:fill="auto"/>
            <w:noWrap/>
            <w:vAlign w:val="center"/>
            <w:hideMark/>
          </w:tcPr>
          <w:p w14:paraId="414BD15C" w14:textId="77777777" w:rsidR="00DA3C7E" w:rsidRPr="000223E7" w:rsidRDefault="00DA3C7E" w:rsidP="00DA3C7E">
            <w:pPr>
              <w:spacing w:after="0" w:line="240" w:lineRule="auto"/>
              <w:jc w:val="center"/>
              <w:rPr>
                <w:rFonts w:ascii="Calibri" w:eastAsia="Times New Roman" w:hAnsi="Calibri" w:cs="Calibri"/>
                <w:color w:val="000000"/>
                <w:sz w:val="18"/>
                <w:szCs w:val="18"/>
              </w:rPr>
            </w:pPr>
            <w:r w:rsidRPr="000223E7">
              <w:rPr>
                <w:rFonts w:ascii="Calibri" w:eastAsia="Times New Roman" w:hAnsi="Calibri" w:cs="Calibri"/>
                <w:color w:val="000000"/>
                <w:sz w:val="18"/>
                <w:szCs w:val="18"/>
              </w:rPr>
              <w:t> </w:t>
            </w:r>
          </w:p>
        </w:tc>
        <w:tc>
          <w:tcPr>
            <w:tcW w:w="360" w:type="dxa"/>
            <w:tcBorders>
              <w:top w:val="nil"/>
              <w:left w:val="nil"/>
              <w:bottom w:val="single" w:sz="4" w:space="0" w:color="595959"/>
              <w:right w:val="single" w:sz="4" w:space="0" w:color="595959"/>
            </w:tcBorders>
            <w:shd w:val="clear" w:color="auto" w:fill="auto"/>
            <w:noWrap/>
            <w:vAlign w:val="center"/>
            <w:hideMark/>
          </w:tcPr>
          <w:p w14:paraId="14AB9CDA" w14:textId="77777777" w:rsidR="00DA3C7E" w:rsidRPr="000223E7" w:rsidRDefault="00DA3C7E" w:rsidP="00DA3C7E">
            <w:pPr>
              <w:spacing w:after="0" w:line="240" w:lineRule="auto"/>
              <w:jc w:val="center"/>
              <w:rPr>
                <w:rFonts w:ascii="Calibri" w:eastAsia="Times New Roman" w:hAnsi="Calibri" w:cs="Calibri"/>
                <w:color w:val="000000"/>
                <w:sz w:val="18"/>
                <w:szCs w:val="18"/>
              </w:rPr>
            </w:pPr>
            <w:r w:rsidRPr="000223E7">
              <w:rPr>
                <w:rFonts w:ascii="Calibri" w:eastAsia="Times New Roman" w:hAnsi="Calibri" w:cs="Calibri"/>
                <w:color w:val="000000"/>
                <w:sz w:val="18"/>
                <w:szCs w:val="18"/>
              </w:rPr>
              <w:t> </w:t>
            </w:r>
          </w:p>
        </w:tc>
      </w:tr>
      <w:tr w:rsidR="00DA3C7E" w:rsidRPr="000223E7" w14:paraId="40B9836D" w14:textId="77777777" w:rsidTr="00DA3C7E">
        <w:trPr>
          <w:trHeight w:val="278"/>
        </w:trPr>
        <w:tc>
          <w:tcPr>
            <w:tcW w:w="5930" w:type="dxa"/>
            <w:tcBorders>
              <w:top w:val="nil"/>
              <w:left w:val="single" w:sz="4" w:space="0" w:color="595959"/>
              <w:bottom w:val="single" w:sz="4" w:space="0" w:color="595959"/>
              <w:right w:val="single" w:sz="4" w:space="0" w:color="595959"/>
            </w:tcBorders>
            <w:shd w:val="clear" w:color="auto" w:fill="auto"/>
            <w:vAlign w:val="center"/>
            <w:hideMark/>
          </w:tcPr>
          <w:p w14:paraId="093CC61D" w14:textId="3453E389" w:rsidR="00DA3C7E" w:rsidRPr="000223E7" w:rsidRDefault="00DA3C7E" w:rsidP="00DA3C7E">
            <w:pPr>
              <w:spacing w:after="0" w:line="240" w:lineRule="auto"/>
              <w:rPr>
                <w:rFonts w:ascii="Calibri" w:eastAsia="Times New Roman" w:hAnsi="Calibri" w:cs="Calibri"/>
                <w:color w:val="000000"/>
                <w:sz w:val="20"/>
                <w:szCs w:val="20"/>
              </w:rPr>
            </w:pPr>
            <w:r w:rsidRPr="000223E7">
              <w:rPr>
                <w:rFonts w:ascii="Calibri" w:eastAsia="Times New Roman" w:hAnsi="Calibri" w:cs="Calibri"/>
                <w:color w:val="000000"/>
                <w:sz w:val="20"/>
                <w:szCs w:val="20"/>
              </w:rPr>
              <w:t xml:space="preserve">2. Select/adapt KAP surveys - </w:t>
            </w:r>
            <w:r w:rsidRPr="000223E7">
              <w:rPr>
                <w:rFonts w:ascii="Calibri" w:eastAsia="Times New Roman" w:hAnsi="Calibri" w:cs="Calibri"/>
                <w:i/>
                <w:iCs/>
                <w:color w:val="000000"/>
                <w:sz w:val="20"/>
                <w:szCs w:val="20"/>
              </w:rPr>
              <w:t>Project lead, technical team</w:t>
            </w:r>
          </w:p>
        </w:tc>
        <w:tc>
          <w:tcPr>
            <w:tcW w:w="360" w:type="dxa"/>
            <w:tcBorders>
              <w:top w:val="nil"/>
              <w:left w:val="nil"/>
              <w:bottom w:val="single" w:sz="4" w:space="0" w:color="595959"/>
              <w:right w:val="single" w:sz="4" w:space="0" w:color="595959"/>
            </w:tcBorders>
            <w:shd w:val="clear" w:color="auto" w:fill="auto"/>
            <w:vAlign w:val="center"/>
            <w:hideMark/>
          </w:tcPr>
          <w:p w14:paraId="7B8906F8" w14:textId="77777777" w:rsidR="00DA3C7E" w:rsidRPr="000223E7" w:rsidRDefault="00DA3C7E" w:rsidP="00DA3C7E">
            <w:pPr>
              <w:spacing w:after="0" w:line="240" w:lineRule="auto"/>
              <w:rPr>
                <w:rFonts w:ascii="Calibri" w:eastAsia="Times New Roman" w:hAnsi="Calibri" w:cs="Calibri"/>
                <w:color w:val="000000"/>
                <w:sz w:val="18"/>
                <w:szCs w:val="18"/>
              </w:rPr>
            </w:pPr>
            <w:r w:rsidRPr="000223E7">
              <w:rPr>
                <w:rFonts w:ascii="Calibri" w:eastAsia="Times New Roman" w:hAnsi="Calibri" w:cs="Calibri"/>
                <w:color w:val="000000"/>
                <w:sz w:val="18"/>
                <w:szCs w:val="18"/>
              </w:rPr>
              <w:t> </w:t>
            </w:r>
          </w:p>
        </w:tc>
        <w:tc>
          <w:tcPr>
            <w:tcW w:w="360" w:type="dxa"/>
            <w:tcBorders>
              <w:top w:val="nil"/>
              <w:left w:val="nil"/>
              <w:bottom w:val="single" w:sz="4" w:space="0" w:color="595959"/>
              <w:right w:val="single" w:sz="4" w:space="0" w:color="595959"/>
            </w:tcBorders>
            <w:shd w:val="clear" w:color="000000" w:fill="BFBFBF"/>
            <w:vAlign w:val="center"/>
            <w:hideMark/>
          </w:tcPr>
          <w:p w14:paraId="52DD6063" w14:textId="77777777" w:rsidR="00DA3C7E" w:rsidRPr="000223E7" w:rsidRDefault="00DA3C7E" w:rsidP="00DA3C7E">
            <w:pPr>
              <w:spacing w:after="0" w:line="240" w:lineRule="auto"/>
              <w:rPr>
                <w:rFonts w:ascii="Calibri" w:eastAsia="Times New Roman" w:hAnsi="Calibri" w:cs="Calibri"/>
                <w:color w:val="000000"/>
                <w:sz w:val="18"/>
                <w:szCs w:val="18"/>
              </w:rPr>
            </w:pPr>
            <w:r w:rsidRPr="000223E7">
              <w:rPr>
                <w:rFonts w:ascii="Calibri" w:eastAsia="Times New Roman" w:hAnsi="Calibri" w:cs="Calibri"/>
                <w:color w:val="000000"/>
                <w:sz w:val="18"/>
                <w:szCs w:val="18"/>
              </w:rPr>
              <w:t> </w:t>
            </w:r>
          </w:p>
        </w:tc>
        <w:tc>
          <w:tcPr>
            <w:tcW w:w="360" w:type="dxa"/>
            <w:tcBorders>
              <w:top w:val="nil"/>
              <w:left w:val="nil"/>
              <w:bottom w:val="single" w:sz="4" w:space="0" w:color="595959"/>
              <w:right w:val="single" w:sz="4" w:space="0" w:color="595959"/>
            </w:tcBorders>
            <w:shd w:val="clear" w:color="auto" w:fill="auto"/>
            <w:noWrap/>
            <w:vAlign w:val="bottom"/>
            <w:hideMark/>
          </w:tcPr>
          <w:p w14:paraId="11C79F64" w14:textId="77777777" w:rsidR="00DA3C7E" w:rsidRPr="000223E7" w:rsidRDefault="00DA3C7E" w:rsidP="00DA3C7E">
            <w:pPr>
              <w:spacing w:after="0" w:line="240" w:lineRule="auto"/>
              <w:rPr>
                <w:rFonts w:ascii="Calibri" w:eastAsia="Times New Roman" w:hAnsi="Calibri" w:cs="Calibri"/>
                <w:color w:val="000000"/>
              </w:rPr>
            </w:pPr>
            <w:r w:rsidRPr="000223E7">
              <w:rPr>
                <w:rFonts w:ascii="Calibri" w:eastAsia="Times New Roman" w:hAnsi="Calibri" w:cs="Calibri"/>
                <w:color w:val="000000"/>
              </w:rPr>
              <w:t> </w:t>
            </w:r>
          </w:p>
        </w:tc>
        <w:tc>
          <w:tcPr>
            <w:tcW w:w="360" w:type="dxa"/>
            <w:tcBorders>
              <w:top w:val="nil"/>
              <w:left w:val="nil"/>
              <w:bottom w:val="single" w:sz="4" w:space="0" w:color="595959"/>
              <w:right w:val="single" w:sz="4" w:space="0" w:color="595959"/>
            </w:tcBorders>
            <w:shd w:val="clear" w:color="auto" w:fill="auto"/>
            <w:noWrap/>
            <w:vAlign w:val="bottom"/>
            <w:hideMark/>
          </w:tcPr>
          <w:p w14:paraId="323A889C" w14:textId="77777777" w:rsidR="00DA3C7E" w:rsidRPr="000223E7" w:rsidRDefault="00DA3C7E" w:rsidP="00DA3C7E">
            <w:pPr>
              <w:spacing w:after="0" w:line="240" w:lineRule="auto"/>
              <w:rPr>
                <w:rFonts w:ascii="Calibri" w:eastAsia="Times New Roman" w:hAnsi="Calibri" w:cs="Calibri"/>
                <w:color w:val="000000"/>
              </w:rPr>
            </w:pPr>
            <w:r w:rsidRPr="000223E7">
              <w:rPr>
                <w:rFonts w:ascii="Calibri" w:eastAsia="Times New Roman" w:hAnsi="Calibri" w:cs="Calibri"/>
                <w:color w:val="000000"/>
              </w:rPr>
              <w:t> </w:t>
            </w:r>
          </w:p>
        </w:tc>
        <w:tc>
          <w:tcPr>
            <w:tcW w:w="360" w:type="dxa"/>
            <w:tcBorders>
              <w:top w:val="nil"/>
              <w:left w:val="nil"/>
              <w:bottom w:val="single" w:sz="4" w:space="0" w:color="595959"/>
              <w:right w:val="single" w:sz="4" w:space="0" w:color="595959"/>
            </w:tcBorders>
            <w:shd w:val="clear" w:color="auto" w:fill="auto"/>
            <w:noWrap/>
            <w:vAlign w:val="center"/>
            <w:hideMark/>
          </w:tcPr>
          <w:p w14:paraId="0A9794E1" w14:textId="77777777" w:rsidR="00DA3C7E" w:rsidRPr="000223E7" w:rsidRDefault="00DA3C7E" w:rsidP="00DA3C7E">
            <w:pPr>
              <w:spacing w:after="0" w:line="240" w:lineRule="auto"/>
              <w:rPr>
                <w:rFonts w:ascii="Calibri" w:eastAsia="Times New Roman" w:hAnsi="Calibri" w:cs="Calibri"/>
                <w:color w:val="000000"/>
              </w:rPr>
            </w:pPr>
            <w:r w:rsidRPr="000223E7">
              <w:rPr>
                <w:rFonts w:ascii="Calibri" w:eastAsia="Times New Roman" w:hAnsi="Calibri" w:cs="Calibri"/>
                <w:color w:val="000000"/>
              </w:rPr>
              <w:t> </w:t>
            </w:r>
          </w:p>
        </w:tc>
        <w:tc>
          <w:tcPr>
            <w:tcW w:w="360" w:type="dxa"/>
            <w:tcBorders>
              <w:top w:val="nil"/>
              <w:left w:val="nil"/>
              <w:bottom w:val="single" w:sz="4" w:space="0" w:color="595959"/>
              <w:right w:val="single" w:sz="4" w:space="0" w:color="595959"/>
            </w:tcBorders>
            <w:shd w:val="clear" w:color="auto" w:fill="auto"/>
            <w:noWrap/>
            <w:vAlign w:val="center"/>
            <w:hideMark/>
          </w:tcPr>
          <w:p w14:paraId="743724CC" w14:textId="77777777" w:rsidR="00DA3C7E" w:rsidRPr="000223E7" w:rsidRDefault="00DA3C7E" w:rsidP="00DA3C7E">
            <w:pPr>
              <w:spacing w:after="0" w:line="240" w:lineRule="auto"/>
              <w:rPr>
                <w:rFonts w:ascii="Calibri" w:eastAsia="Times New Roman" w:hAnsi="Calibri" w:cs="Calibri"/>
                <w:color w:val="000000"/>
              </w:rPr>
            </w:pPr>
            <w:r w:rsidRPr="000223E7">
              <w:rPr>
                <w:rFonts w:ascii="Calibri" w:eastAsia="Times New Roman" w:hAnsi="Calibri" w:cs="Calibri"/>
                <w:color w:val="000000"/>
              </w:rPr>
              <w:t> </w:t>
            </w:r>
          </w:p>
        </w:tc>
        <w:tc>
          <w:tcPr>
            <w:tcW w:w="360" w:type="dxa"/>
            <w:tcBorders>
              <w:top w:val="nil"/>
              <w:left w:val="nil"/>
              <w:bottom w:val="single" w:sz="4" w:space="0" w:color="595959"/>
              <w:right w:val="single" w:sz="4" w:space="0" w:color="595959"/>
            </w:tcBorders>
            <w:shd w:val="clear" w:color="auto" w:fill="auto"/>
            <w:noWrap/>
            <w:vAlign w:val="center"/>
            <w:hideMark/>
          </w:tcPr>
          <w:p w14:paraId="028B94A2" w14:textId="77777777" w:rsidR="00DA3C7E" w:rsidRPr="000223E7" w:rsidRDefault="00DA3C7E" w:rsidP="00DA3C7E">
            <w:pPr>
              <w:spacing w:after="0" w:line="240" w:lineRule="auto"/>
              <w:rPr>
                <w:rFonts w:ascii="Calibri" w:eastAsia="Times New Roman" w:hAnsi="Calibri" w:cs="Calibri"/>
                <w:color w:val="000000"/>
              </w:rPr>
            </w:pPr>
            <w:r w:rsidRPr="000223E7">
              <w:rPr>
                <w:rFonts w:ascii="Calibri" w:eastAsia="Times New Roman" w:hAnsi="Calibri" w:cs="Calibri"/>
                <w:color w:val="000000"/>
              </w:rPr>
              <w:t> </w:t>
            </w:r>
          </w:p>
        </w:tc>
        <w:tc>
          <w:tcPr>
            <w:tcW w:w="360" w:type="dxa"/>
            <w:tcBorders>
              <w:top w:val="nil"/>
              <w:left w:val="nil"/>
              <w:bottom w:val="single" w:sz="4" w:space="0" w:color="595959"/>
              <w:right w:val="single" w:sz="4" w:space="0" w:color="595959"/>
            </w:tcBorders>
            <w:shd w:val="clear" w:color="auto" w:fill="auto"/>
            <w:noWrap/>
            <w:vAlign w:val="center"/>
            <w:hideMark/>
          </w:tcPr>
          <w:p w14:paraId="3FD1BB55" w14:textId="77777777" w:rsidR="00DA3C7E" w:rsidRPr="000223E7" w:rsidRDefault="00DA3C7E" w:rsidP="00DA3C7E">
            <w:pPr>
              <w:spacing w:after="0" w:line="240" w:lineRule="auto"/>
              <w:rPr>
                <w:rFonts w:ascii="Calibri" w:eastAsia="Times New Roman" w:hAnsi="Calibri" w:cs="Calibri"/>
                <w:color w:val="000000"/>
              </w:rPr>
            </w:pPr>
            <w:r w:rsidRPr="000223E7">
              <w:rPr>
                <w:rFonts w:ascii="Calibri" w:eastAsia="Times New Roman" w:hAnsi="Calibri" w:cs="Calibri"/>
                <w:color w:val="000000"/>
              </w:rPr>
              <w:t> </w:t>
            </w:r>
          </w:p>
        </w:tc>
        <w:tc>
          <w:tcPr>
            <w:tcW w:w="360" w:type="dxa"/>
            <w:tcBorders>
              <w:top w:val="nil"/>
              <w:left w:val="nil"/>
              <w:bottom w:val="single" w:sz="4" w:space="0" w:color="595959"/>
              <w:right w:val="single" w:sz="4" w:space="0" w:color="595959"/>
            </w:tcBorders>
            <w:shd w:val="clear" w:color="auto" w:fill="auto"/>
            <w:noWrap/>
            <w:vAlign w:val="center"/>
            <w:hideMark/>
          </w:tcPr>
          <w:p w14:paraId="6C0C735C" w14:textId="77777777" w:rsidR="00DA3C7E" w:rsidRPr="000223E7" w:rsidRDefault="00DA3C7E" w:rsidP="00DA3C7E">
            <w:pPr>
              <w:spacing w:after="0" w:line="240" w:lineRule="auto"/>
              <w:rPr>
                <w:rFonts w:ascii="Calibri" w:eastAsia="Times New Roman" w:hAnsi="Calibri" w:cs="Calibri"/>
                <w:color w:val="000000"/>
              </w:rPr>
            </w:pPr>
            <w:r w:rsidRPr="000223E7">
              <w:rPr>
                <w:rFonts w:ascii="Calibri" w:eastAsia="Times New Roman" w:hAnsi="Calibri" w:cs="Calibri"/>
                <w:color w:val="000000"/>
              </w:rPr>
              <w:t> </w:t>
            </w:r>
          </w:p>
        </w:tc>
        <w:tc>
          <w:tcPr>
            <w:tcW w:w="360" w:type="dxa"/>
            <w:tcBorders>
              <w:top w:val="nil"/>
              <w:left w:val="nil"/>
              <w:bottom w:val="single" w:sz="4" w:space="0" w:color="595959"/>
              <w:right w:val="single" w:sz="4" w:space="0" w:color="595959"/>
            </w:tcBorders>
            <w:shd w:val="clear" w:color="auto" w:fill="auto"/>
            <w:noWrap/>
            <w:vAlign w:val="center"/>
            <w:hideMark/>
          </w:tcPr>
          <w:p w14:paraId="34B28C34" w14:textId="77777777" w:rsidR="00DA3C7E" w:rsidRPr="000223E7" w:rsidRDefault="00DA3C7E" w:rsidP="00DA3C7E">
            <w:pPr>
              <w:spacing w:after="0" w:line="240" w:lineRule="auto"/>
              <w:rPr>
                <w:rFonts w:ascii="Calibri" w:eastAsia="Times New Roman" w:hAnsi="Calibri" w:cs="Calibri"/>
                <w:color w:val="000000"/>
              </w:rPr>
            </w:pPr>
            <w:r w:rsidRPr="000223E7">
              <w:rPr>
                <w:rFonts w:ascii="Calibri" w:eastAsia="Times New Roman" w:hAnsi="Calibri" w:cs="Calibri"/>
                <w:color w:val="000000"/>
              </w:rPr>
              <w:t> </w:t>
            </w:r>
          </w:p>
        </w:tc>
      </w:tr>
      <w:tr w:rsidR="00DA3C7E" w:rsidRPr="000223E7" w14:paraId="2C00714E" w14:textId="77777777" w:rsidTr="00DA3C7E">
        <w:trPr>
          <w:trHeight w:val="242"/>
        </w:trPr>
        <w:tc>
          <w:tcPr>
            <w:tcW w:w="5930" w:type="dxa"/>
            <w:tcBorders>
              <w:top w:val="nil"/>
              <w:left w:val="single" w:sz="4" w:space="0" w:color="595959"/>
              <w:bottom w:val="single" w:sz="4" w:space="0" w:color="595959"/>
              <w:right w:val="single" w:sz="4" w:space="0" w:color="595959"/>
            </w:tcBorders>
            <w:shd w:val="clear" w:color="auto" w:fill="auto"/>
            <w:vAlign w:val="center"/>
            <w:hideMark/>
          </w:tcPr>
          <w:p w14:paraId="27F3D2F4" w14:textId="3561B400" w:rsidR="00DA3C7E" w:rsidRPr="000223E7" w:rsidRDefault="00DA3C7E" w:rsidP="00DA3C7E">
            <w:pPr>
              <w:spacing w:after="0" w:line="240" w:lineRule="auto"/>
              <w:rPr>
                <w:rFonts w:ascii="Calibri" w:eastAsia="Times New Roman" w:hAnsi="Calibri" w:cs="Calibri"/>
                <w:color w:val="000000"/>
                <w:sz w:val="20"/>
                <w:szCs w:val="20"/>
              </w:rPr>
            </w:pPr>
            <w:r w:rsidRPr="000223E7">
              <w:rPr>
                <w:rFonts w:ascii="Calibri" w:eastAsia="Times New Roman" w:hAnsi="Calibri" w:cs="Calibri"/>
                <w:color w:val="000000"/>
                <w:sz w:val="20"/>
                <w:szCs w:val="20"/>
              </w:rPr>
              <w:t xml:space="preserve">3. Identify a KAP survey sample (size and characteristics) - </w:t>
            </w:r>
            <w:r w:rsidRPr="000223E7">
              <w:rPr>
                <w:rFonts w:ascii="Calibri" w:eastAsia="Times New Roman" w:hAnsi="Calibri" w:cs="Calibri"/>
                <w:i/>
                <w:iCs/>
                <w:color w:val="000000"/>
                <w:sz w:val="20"/>
                <w:szCs w:val="20"/>
              </w:rPr>
              <w:t>Project lead,</w:t>
            </w:r>
            <w:r w:rsidR="00762F62">
              <w:rPr>
                <w:rFonts w:ascii="Calibri" w:eastAsia="Times New Roman" w:hAnsi="Calibri" w:cs="Calibri"/>
                <w:i/>
                <w:iCs/>
                <w:color w:val="000000"/>
                <w:sz w:val="20"/>
                <w:szCs w:val="20"/>
              </w:rPr>
              <w:t xml:space="preserve"> </w:t>
            </w:r>
            <w:r w:rsidR="00781A4B">
              <w:rPr>
                <w:rFonts w:ascii="Calibri" w:eastAsia="Times New Roman" w:hAnsi="Calibri" w:cs="Calibri"/>
                <w:i/>
                <w:iCs/>
                <w:color w:val="000000"/>
                <w:sz w:val="20"/>
                <w:szCs w:val="20"/>
              </w:rPr>
              <w:t>behavioral scientist, epidemiologist or</w:t>
            </w:r>
            <w:r w:rsidRPr="000223E7">
              <w:rPr>
                <w:rFonts w:ascii="Calibri" w:eastAsia="Times New Roman" w:hAnsi="Calibri" w:cs="Calibri"/>
                <w:i/>
                <w:iCs/>
                <w:color w:val="000000"/>
                <w:sz w:val="20"/>
                <w:szCs w:val="20"/>
              </w:rPr>
              <w:t xml:space="preserve"> statistician</w:t>
            </w:r>
          </w:p>
        </w:tc>
        <w:tc>
          <w:tcPr>
            <w:tcW w:w="360" w:type="dxa"/>
            <w:tcBorders>
              <w:top w:val="nil"/>
              <w:left w:val="nil"/>
              <w:bottom w:val="single" w:sz="4" w:space="0" w:color="595959"/>
              <w:right w:val="single" w:sz="4" w:space="0" w:color="595959"/>
            </w:tcBorders>
            <w:shd w:val="clear" w:color="auto" w:fill="auto"/>
            <w:noWrap/>
            <w:vAlign w:val="center"/>
            <w:hideMark/>
          </w:tcPr>
          <w:p w14:paraId="4FF092C3" w14:textId="77777777" w:rsidR="00DA3C7E" w:rsidRPr="000223E7" w:rsidRDefault="00DA3C7E" w:rsidP="00DA3C7E">
            <w:pPr>
              <w:spacing w:after="0" w:line="240" w:lineRule="auto"/>
              <w:rPr>
                <w:rFonts w:ascii="Calibri" w:eastAsia="Times New Roman" w:hAnsi="Calibri" w:cs="Calibri"/>
                <w:color w:val="000000"/>
              </w:rPr>
            </w:pPr>
            <w:r w:rsidRPr="000223E7">
              <w:rPr>
                <w:rFonts w:ascii="Calibri" w:eastAsia="Times New Roman" w:hAnsi="Calibri" w:cs="Calibri"/>
                <w:color w:val="000000"/>
              </w:rPr>
              <w:t> </w:t>
            </w:r>
          </w:p>
        </w:tc>
        <w:tc>
          <w:tcPr>
            <w:tcW w:w="360" w:type="dxa"/>
            <w:tcBorders>
              <w:top w:val="nil"/>
              <w:left w:val="nil"/>
              <w:bottom w:val="single" w:sz="4" w:space="0" w:color="595959"/>
              <w:right w:val="single" w:sz="4" w:space="0" w:color="595959"/>
            </w:tcBorders>
            <w:shd w:val="clear" w:color="000000" w:fill="BFBFBF"/>
            <w:vAlign w:val="center"/>
            <w:hideMark/>
          </w:tcPr>
          <w:p w14:paraId="5B3B1E8D" w14:textId="77777777" w:rsidR="00DA3C7E" w:rsidRPr="000223E7" w:rsidRDefault="00DA3C7E" w:rsidP="00DA3C7E">
            <w:pPr>
              <w:spacing w:after="0" w:line="240" w:lineRule="auto"/>
              <w:rPr>
                <w:rFonts w:ascii="Calibri" w:eastAsia="Times New Roman" w:hAnsi="Calibri" w:cs="Calibri"/>
                <w:color w:val="000000"/>
                <w:sz w:val="18"/>
                <w:szCs w:val="18"/>
              </w:rPr>
            </w:pPr>
            <w:r w:rsidRPr="000223E7">
              <w:rPr>
                <w:rFonts w:ascii="Calibri" w:eastAsia="Times New Roman" w:hAnsi="Calibri" w:cs="Calibri"/>
                <w:color w:val="000000"/>
                <w:sz w:val="18"/>
                <w:szCs w:val="18"/>
              </w:rPr>
              <w:t> </w:t>
            </w:r>
          </w:p>
        </w:tc>
        <w:tc>
          <w:tcPr>
            <w:tcW w:w="360" w:type="dxa"/>
            <w:tcBorders>
              <w:top w:val="nil"/>
              <w:left w:val="nil"/>
              <w:bottom w:val="single" w:sz="4" w:space="0" w:color="595959"/>
              <w:right w:val="single" w:sz="4" w:space="0" w:color="595959"/>
            </w:tcBorders>
            <w:shd w:val="clear" w:color="auto" w:fill="auto"/>
            <w:noWrap/>
            <w:vAlign w:val="bottom"/>
            <w:hideMark/>
          </w:tcPr>
          <w:p w14:paraId="060FEDA7" w14:textId="77777777" w:rsidR="00DA3C7E" w:rsidRPr="000223E7" w:rsidRDefault="00DA3C7E" w:rsidP="00DA3C7E">
            <w:pPr>
              <w:spacing w:after="0" w:line="240" w:lineRule="auto"/>
              <w:rPr>
                <w:rFonts w:ascii="Calibri" w:eastAsia="Times New Roman" w:hAnsi="Calibri" w:cs="Calibri"/>
                <w:color w:val="000000"/>
              </w:rPr>
            </w:pPr>
            <w:r w:rsidRPr="000223E7">
              <w:rPr>
                <w:rFonts w:ascii="Calibri" w:eastAsia="Times New Roman" w:hAnsi="Calibri" w:cs="Calibri"/>
                <w:color w:val="000000"/>
              </w:rPr>
              <w:t> </w:t>
            </w:r>
          </w:p>
        </w:tc>
        <w:tc>
          <w:tcPr>
            <w:tcW w:w="360" w:type="dxa"/>
            <w:tcBorders>
              <w:top w:val="nil"/>
              <w:left w:val="nil"/>
              <w:bottom w:val="single" w:sz="4" w:space="0" w:color="595959"/>
              <w:right w:val="single" w:sz="4" w:space="0" w:color="595959"/>
            </w:tcBorders>
            <w:shd w:val="clear" w:color="auto" w:fill="auto"/>
            <w:noWrap/>
            <w:vAlign w:val="bottom"/>
            <w:hideMark/>
          </w:tcPr>
          <w:p w14:paraId="2C1CDEC2" w14:textId="77777777" w:rsidR="00DA3C7E" w:rsidRPr="000223E7" w:rsidRDefault="00DA3C7E" w:rsidP="00DA3C7E">
            <w:pPr>
              <w:spacing w:after="0" w:line="240" w:lineRule="auto"/>
              <w:rPr>
                <w:rFonts w:ascii="Calibri" w:eastAsia="Times New Roman" w:hAnsi="Calibri" w:cs="Calibri"/>
                <w:color w:val="000000"/>
              </w:rPr>
            </w:pPr>
            <w:r w:rsidRPr="000223E7">
              <w:rPr>
                <w:rFonts w:ascii="Calibri" w:eastAsia="Times New Roman" w:hAnsi="Calibri" w:cs="Calibri"/>
                <w:color w:val="000000"/>
              </w:rPr>
              <w:t> </w:t>
            </w:r>
          </w:p>
        </w:tc>
        <w:tc>
          <w:tcPr>
            <w:tcW w:w="360" w:type="dxa"/>
            <w:tcBorders>
              <w:top w:val="nil"/>
              <w:left w:val="nil"/>
              <w:bottom w:val="single" w:sz="4" w:space="0" w:color="595959"/>
              <w:right w:val="single" w:sz="4" w:space="0" w:color="595959"/>
            </w:tcBorders>
            <w:shd w:val="clear" w:color="auto" w:fill="auto"/>
            <w:vAlign w:val="center"/>
            <w:hideMark/>
          </w:tcPr>
          <w:p w14:paraId="6A9A9011" w14:textId="77777777" w:rsidR="00DA3C7E" w:rsidRPr="000223E7" w:rsidRDefault="00DA3C7E" w:rsidP="00DA3C7E">
            <w:pPr>
              <w:spacing w:after="0" w:line="240" w:lineRule="auto"/>
              <w:rPr>
                <w:rFonts w:ascii="Calibri" w:eastAsia="Times New Roman" w:hAnsi="Calibri" w:cs="Calibri"/>
                <w:color w:val="000000"/>
              </w:rPr>
            </w:pPr>
            <w:r w:rsidRPr="000223E7">
              <w:rPr>
                <w:rFonts w:ascii="Calibri" w:eastAsia="Times New Roman" w:hAnsi="Calibri" w:cs="Calibri"/>
                <w:color w:val="000000"/>
              </w:rPr>
              <w:t> </w:t>
            </w:r>
          </w:p>
        </w:tc>
        <w:tc>
          <w:tcPr>
            <w:tcW w:w="360" w:type="dxa"/>
            <w:tcBorders>
              <w:top w:val="nil"/>
              <w:left w:val="nil"/>
              <w:bottom w:val="single" w:sz="4" w:space="0" w:color="595959"/>
              <w:right w:val="single" w:sz="4" w:space="0" w:color="595959"/>
            </w:tcBorders>
            <w:shd w:val="clear" w:color="auto" w:fill="auto"/>
            <w:noWrap/>
            <w:vAlign w:val="center"/>
            <w:hideMark/>
          </w:tcPr>
          <w:p w14:paraId="4695C2FA" w14:textId="77777777" w:rsidR="00DA3C7E" w:rsidRPr="000223E7" w:rsidRDefault="00DA3C7E" w:rsidP="00DA3C7E">
            <w:pPr>
              <w:spacing w:after="0" w:line="240" w:lineRule="auto"/>
              <w:rPr>
                <w:rFonts w:ascii="Calibri" w:eastAsia="Times New Roman" w:hAnsi="Calibri" w:cs="Calibri"/>
                <w:color w:val="000000"/>
              </w:rPr>
            </w:pPr>
            <w:r w:rsidRPr="000223E7">
              <w:rPr>
                <w:rFonts w:ascii="Calibri" w:eastAsia="Times New Roman" w:hAnsi="Calibri" w:cs="Calibri"/>
                <w:color w:val="000000"/>
              </w:rPr>
              <w:t> </w:t>
            </w:r>
          </w:p>
        </w:tc>
        <w:tc>
          <w:tcPr>
            <w:tcW w:w="360" w:type="dxa"/>
            <w:tcBorders>
              <w:top w:val="nil"/>
              <w:left w:val="nil"/>
              <w:bottom w:val="single" w:sz="4" w:space="0" w:color="595959"/>
              <w:right w:val="single" w:sz="4" w:space="0" w:color="595959"/>
            </w:tcBorders>
            <w:shd w:val="clear" w:color="auto" w:fill="auto"/>
            <w:noWrap/>
            <w:vAlign w:val="center"/>
            <w:hideMark/>
          </w:tcPr>
          <w:p w14:paraId="7A65D2C0" w14:textId="77777777" w:rsidR="00DA3C7E" w:rsidRPr="000223E7" w:rsidRDefault="00DA3C7E" w:rsidP="00DA3C7E">
            <w:pPr>
              <w:spacing w:after="0" w:line="240" w:lineRule="auto"/>
              <w:rPr>
                <w:rFonts w:ascii="Calibri" w:eastAsia="Times New Roman" w:hAnsi="Calibri" w:cs="Calibri"/>
                <w:color w:val="000000"/>
              </w:rPr>
            </w:pPr>
            <w:r w:rsidRPr="000223E7">
              <w:rPr>
                <w:rFonts w:ascii="Calibri" w:eastAsia="Times New Roman" w:hAnsi="Calibri" w:cs="Calibri"/>
                <w:color w:val="000000"/>
              </w:rPr>
              <w:t> </w:t>
            </w:r>
          </w:p>
        </w:tc>
        <w:tc>
          <w:tcPr>
            <w:tcW w:w="360" w:type="dxa"/>
            <w:tcBorders>
              <w:top w:val="nil"/>
              <w:left w:val="nil"/>
              <w:bottom w:val="single" w:sz="4" w:space="0" w:color="595959"/>
              <w:right w:val="single" w:sz="4" w:space="0" w:color="595959"/>
            </w:tcBorders>
            <w:shd w:val="clear" w:color="auto" w:fill="auto"/>
            <w:noWrap/>
            <w:vAlign w:val="center"/>
            <w:hideMark/>
          </w:tcPr>
          <w:p w14:paraId="2F52F91A" w14:textId="77777777" w:rsidR="00DA3C7E" w:rsidRPr="000223E7" w:rsidRDefault="00DA3C7E" w:rsidP="00DA3C7E">
            <w:pPr>
              <w:spacing w:after="0" w:line="240" w:lineRule="auto"/>
              <w:rPr>
                <w:rFonts w:ascii="Calibri" w:eastAsia="Times New Roman" w:hAnsi="Calibri" w:cs="Calibri"/>
                <w:color w:val="000000"/>
              </w:rPr>
            </w:pPr>
            <w:r w:rsidRPr="000223E7">
              <w:rPr>
                <w:rFonts w:ascii="Calibri" w:eastAsia="Times New Roman" w:hAnsi="Calibri" w:cs="Calibri"/>
                <w:color w:val="000000"/>
              </w:rPr>
              <w:t> </w:t>
            </w:r>
          </w:p>
        </w:tc>
        <w:tc>
          <w:tcPr>
            <w:tcW w:w="360" w:type="dxa"/>
            <w:tcBorders>
              <w:top w:val="nil"/>
              <w:left w:val="nil"/>
              <w:bottom w:val="single" w:sz="4" w:space="0" w:color="595959"/>
              <w:right w:val="single" w:sz="4" w:space="0" w:color="595959"/>
            </w:tcBorders>
            <w:shd w:val="clear" w:color="auto" w:fill="auto"/>
            <w:noWrap/>
            <w:vAlign w:val="center"/>
            <w:hideMark/>
          </w:tcPr>
          <w:p w14:paraId="1D2B1CE9" w14:textId="77777777" w:rsidR="00DA3C7E" w:rsidRPr="000223E7" w:rsidRDefault="00DA3C7E" w:rsidP="00DA3C7E">
            <w:pPr>
              <w:spacing w:after="0" w:line="240" w:lineRule="auto"/>
              <w:rPr>
                <w:rFonts w:ascii="Calibri" w:eastAsia="Times New Roman" w:hAnsi="Calibri" w:cs="Calibri"/>
                <w:color w:val="000000"/>
              </w:rPr>
            </w:pPr>
            <w:r w:rsidRPr="000223E7">
              <w:rPr>
                <w:rFonts w:ascii="Calibri" w:eastAsia="Times New Roman" w:hAnsi="Calibri" w:cs="Calibri"/>
                <w:color w:val="000000"/>
              </w:rPr>
              <w:t> </w:t>
            </w:r>
          </w:p>
        </w:tc>
        <w:tc>
          <w:tcPr>
            <w:tcW w:w="360" w:type="dxa"/>
            <w:tcBorders>
              <w:top w:val="nil"/>
              <w:left w:val="nil"/>
              <w:bottom w:val="single" w:sz="4" w:space="0" w:color="595959"/>
              <w:right w:val="single" w:sz="4" w:space="0" w:color="595959"/>
            </w:tcBorders>
            <w:shd w:val="clear" w:color="auto" w:fill="auto"/>
            <w:noWrap/>
            <w:vAlign w:val="center"/>
            <w:hideMark/>
          </w:tcPr>
          <w:p w14:paraId="1A00CE8B" w14:textId="77777777" w:rsidR="00DA3C7E" w:rsidRPr="000223E7" w:rsidRDefault="00DA3C7E" w:rsidP="00DA3C7E">
            <w:pPr>
              <w:spacing w:after="0" w:line="240" w:lineRule="auto"/>
              <w:rPr>
                <w:rFonts w:ascii="Calibri" w:eastAsia="Times New Roman" w:hAnsi="Calibri" w:cs="Calibri"/>
                <w:color w:val="000000"/>
              </w:rPr>
            </w:pPr>
            <w:r w:rsidRPr="000223E7">
              <w:rPr>
                <w:rFonts w:ascii="Calibri" w:eastAsia="Times New Roman" w:hAnsi="Calibri" w:cs="Calibri"/>
                <w:color w:val="000000"/>
              </w:rPr>
              <w:t> </w:t>
            </w:r>
          </w:p>
        </w:tc>
      </w:tr>
      <w:tr w:rsidR="00DA3C7E" w:rsidRPr="000223E7" w14:paraId="0A4707CB" w14:textId="77777777" w:rsidTr="00DA3C7E">
        <w:trPr>
          <w:trHeight w:val="395"/>
        </w:trPr>
        <w:tc>
          <w:tcPr>
            <w:tcW w:w="5930" w:type="dxa"/>
            <w:tcBorders>
              <w:top w:val="nil"/>
              <w:left w:val="single" w:sz="4" w:space="0" w:color="595959"/>
              <w:bottom w:val="single" w:sz="4" w:space="0" w:color="595959"/>
              <w:right w:val="single" w:sz="4" w:space="0" w:color="595959"/>
            </w:tcBorders>
            <w:shd w:val="clear" w:color="auto" w:fill="auto"/>
            <w:vAlign w:val="center"/>
            <w:hideMark/>
          </w:tcPr>
          <w:p w14:paraId="280789C4" w14:textId="531DB2FF" w:rsidR="00DA3C7E" w:rsidRPr="000223E7" w:rsidRDefault="00DA3C7E" w:rsidP="00DA3C7E">
            <w:pPr>
              <w:spacing w:after="0" w:line="240" w:lineRule="auto"/>
              <w:rPr>
                <w:rFonts w:ascii="Calibri" w:eastAsia="Times New Roman" w:hAnsi="Calibri" w:cs="Calibri"/>
                <w:color w:val="000000"/>
                <w:sz w:val="20"/>
                <w:szCs w:val="20"/>
              </w:rPr>
            </w:pPr>
            <w:r w:rsidRPr="000223E7">
              <w:rPr>
                <w:rFonts w:ascii="Calibri" w:eastAsia="Times New Roman" w:hAnsi="Calibri" w:cs="Calibri"/>
                <w:color w:val="000000"/>
                <w:sz w:val="20"/>
                <w:szCs w:val="20"/>
              </w:rPr>
              <w:t>4. Translat</w:t>
            </w:r>
            <w:r w:rsidR="002C1C53">
              <w:rPr>
                <w:rFonts w:ascii="Calibri" w:eastAsia="Times New Roman" w:hAnsi="Calibri" w:cs="Calibri"/>
                <w:color w:val="000000"/>
                <w:sz w:val="20"/>
                <w:szCs w:val="20"/>
              </w:rPr>
              <w:t>e</w:t>
            </w:r>
            <w:r w:rsidRPr="000223E7">
              <w:rPr>
                <w:rFonts w:ascii="Calibri" w:eastAsia="Times New Roman" w:hAnsi="Calibri" w:cs="Calibri"/>
                <w:color w:val="000000"/>
                <w:sz w:val="20"/>
                <w:szCs w:val="20"/>
              </w:rPr>
              <w:t xml:space="preserve"> </w:t>
            </w:r>
            <w:r w:rsidR="002C1C53">
              <w:rPr>
                <w:rFonts w:ascii="Calibri" w:eastAsia="Times New Roman" w:hAnsi="Calibri" w:cs="Calibri"/>
                <w:color w:val="000000"/>
                <w:sz w:val="20"/>
                <w:szCs w:val="20"/>
              </w:rPr>
              <w:t xml:space="preserve">the </w:t>
            </w:r>
            <w:r w:rsidRPr="000223E7">
              <w:rPr>
                <w:rFonts w:ascii="Calibri" w:eastAsia="Times New Roman" w:hAnsi="Calibri" w:cs="Calibri"/>
                <w:color w:val="000000"/>
                <w:sz w:val="20"/>
                <w:szCs w:val="20"/>
              </w:rPr>
              <w:t xml:space="preserve">survey into local languages - </w:t>
            </w:r>
            <w:r w:rsidRPr="000223E7">
              <w:rPr>
                <w:rFonts w:ascii="Calibri" w:eastAsia="Times New Roman" w:hAnsi="Calibri" w:cs="Calibri"/>
                <w:i/>
                <w:iCs/>
                <w:color w:val="000000"/>
                <w:sz w:val="20"/>
                <w:szCs w:val="20"/>
              </w:rPr>
              <w:t xml:space="preserve">Contract translators, possibly field coordinators and team </w:t>
            </w:r>
          </w:p>
        </w:tc>
        <w:tc>
          <w:tcPr>
            <w:tcW w:w="360" w:type="dxa"/>
            <w:tcBorders>
              <w:top w:val="nil"/>
              <w:left w:val="nil"/>
              <w:bottom w:val="single" w:sz="4" w:space="0" w:color="595959"/>
              <w:right w:val="single" w:sz="4" w:space="0" w:color="595959"/>
            </w:tcBorders>
            <w:shd w:val="clear" w:color="auto" w:fill="auto"/>
            <w:noWrap/>
            <w:vAlign w:val="center"/>
            <w:hideMark/>
          </w:tcPr>
          <w:p w14:paraId="443CE22B" w14:textId="77777777" w:rsidR="00DA3C7E" w:rsidRPr="000223E7" w:rsidRDefault="00DA3C7E" w:rsidP="00DA3C7E">
            <w:pPr>
              <w:spacing w:after="0" w:line="240" w:lineRule="auto"/>
              <w:rPr>
                <w:rFonts w:ascii="Calibri" w:eastAsia="Times New Roman" w:hAnsi="Calibri" w:cs="Calibri"/>
                <w:color w:val="000000"/>
              </w:rPr>
            </w:pPr>
            <w:r w:rsidRPr="000223E7">
              <w:rPr>
                <w:rFonts w:ascii="Calibri" w:eastAsia="Times New Roman" w:hAnsi="Calibri" w:cs="Calibri"/>
                <w:color w:val="000000"/>
              </w:rPr>
              <w:t> </w:t>
            </w:r>
          </w:p>
        </w:tc>
        <w:tc>
          <w:tcPr>
            <w:tcW w:w="360" w:type="dxa"/>
            <w:tcBorders>
              <w:top w:val="nil"/>
              <w:left w:val="nil"/>
              <w:bottom w:val="single" w:sz="4" w:space="0" w:color="595959"/>
              <w:right w:val="single" w:sz="4" w:space="0" w:color="595959"/>
            </w:tcBorders>
            <w:shd w:val="clear" w:color="auto" w:fill="auto"/>
            <w:noWrap/>
            <w:vAlign w:val="center"/>
            <w:hideMark/>
          </w:tcPr>
          <w:p w14:paraId="6EBD6DC6" w14:textId="77777777" w:rsidR="00DA3C7E" w:rsidRPr="000223E7" w:rsidRDefault="00DA3C7E" w:rsidP="00DA3C7E">
            <w:pPr>
              <w:spacing w:after="0" w:line="240" w:lineRule="auto"/>
              <w:rPr>
                <w:rFonts w:ascii="Calibri" w:eastAsia="Times New Roman" w:hAnsi="Calibri" w:cs="Calibri"/>
                <w:color w:val="000000"/>
              </w:rPr>
            </w:pPr>
            <w:r w:rsidRPr="000223E7">
              <w:rPr>
                <w:rFonts w:ascii="Calibri" w:eastAsia="Times New Roman" w:hAnsi="Calibri" w:cs="Calibri"/>
                <w:color w:val="000000"/>
              </w:rPr>
              <w:t> </w:t>
            </w:r>
          </w:p>
        </w:tc>
        <w:tc>
          <w:tcPr>
            <w:tcW w:w="360" w:type="dxa"/>
            <w:tcBorders>
              <w:top w:val="nil"/>
              <w:left w:val="nil"/>
              <w:bottom w:val="single" w:sz="4" w:space="0" w:color="595959"/>
              <w:right w:val="single" w:sz="4" w:space="0" w:color="595959"/>
            </w:tcBorders>
            <w:shd w:val="clear" w:color="000000" w:fill="D9D9D9"/>
            <w:vAlign w:val="center"/>
            <w:hideMark/>
          </w:tcPr>
          <w:p w14:paraId="7429432E" w14:textId="77777777" w:rsidR="00DA3C7E" w:rsidRPr="000223E7" w:rsidRDefault="00DA3C7E" w:rsidP="00DA3C7E">
            <w:pPr>
              <w:spacing w:after="0" w:line="240" w:lineRule="auto"/>
              <w:rPr>
                <w:rFonts w:ascii="Calibri" w:eastAsia="Times New Roman" w:hAnsi="Calibri" w:cs="Calibri"/>
                <w:color w:val="000000"/>
                <w:sz w:val="18"/>
                <w:szCs w:val="18"/>
              </w:rPr>
            </w:pPr>
            <w:r w:rsidRPr="000223E7">
              <w:rPr>
                <w:rFonts w:ascii="Calibri" w:eastAsia="Times New Roman" w:hAnsi="Calibri" w:cs="Calibri"/>
                <w:color w:val="000000"/>
                <w:sz w:val="18"/>
                <w:szCs w:val="18"/>
              </w:rPr>
              <w:t> </w:t>
            </w:r>
          </w:p>
        </w:tc>
        <w:tc>
          <w:tcPr>
            <w:tcW w:w="360" w:type="dxa"/>
            <w:tcBorders>
              <w:top w:val="nil"/>
              <w:left w:val="nil"/>
              <w:bottom w:val="single" w:sz="4" w:space="0" w:color="595959"/>
              <w:right w:val="single" w:sz="4" w:space="0" w:color="595959"/>
            </w:tcBorders>
            <w:shd w:val="clear" w:color="auto" w:fill="auto"/>
            <w:noWrap/>
            <w:vAlign w:val="bottom"/>
            <w:hideMark/>
          </w:tcPr>
          <w:p w14:paraId="6E033E75" w14:textId="77777777" w:rsidR="00DA3C7E" w:rsidRPr="000223E7" w:rsidRDefault="00DA3C7E" w:rsidP="00DA3C7E">
            <w:pPr>
              <w:spacing w:after="0" w:line="240" w:lineRule="auto"/>
              <w:rPr>
                <w:rFonts w:ascii="Calibri" w:eastAsia="Times New Roman" w:hAnsi="Calibri" w:cs="Calibri"/>
                <w:color w:val="000000"/>
              </w:rPr>
            </w:pPr>
            <w:r w:rsidRPr="000223E7">
              <w:rPr>
                <w:rFonts w:ascii="Calibri" w:eastAsia="Times New Roman" w:hAnsi="Calibri" w:cs="Calibri"/>
                <w:color w:val="000000"/>
              </w:rPr>
              <w:t> </w:t>
            </w:r>
          </w:p>
        </w:tc>
        <w:tc>
          <w:tcPr>
            <w:tcW w:w="360" w:type="dxa"/>
            <w:tcBorders>
              <w:top w:val="nil"/>
              <w:left w:val="nil"/>
              <w:bottom w:val="single" w:sz="4" w:space="0" w:color="595959"/>
              <w:right w:val="single" w:sz="4" w:space="0" w:color="595959"/>
            </w:tcBorders>
            <w:shd w:val="clear" w:color="auto" w:fill="auto"/>
            <w:noWrap/>
            <w:vAlign w:val="bottom"/>
            <w:hideMark/>
          </w:tcPr>
          <w:p w14:paraId="0D800D5C" w14:textId="77777777" w:rsidR="00DA3C7E" w:rsidRPr="000223E7" w:rsidRDefault="00DA3C7E" w:rsidP="00DA3C7E">
            <w:pPr>
              <w:spacing w:after="0" w:line="240" w:lineRule="auto"/>
              <w:rPr>
                <w:rFonts w:ascii="Calibri" w:eastAsia="Times New Roman" w:hAnsi="Calibri" w:cs="Calibri"/>
                <w:color w:val="000000"/>
              </w:rPr>
            </w:pPr>
            <w:r w:rsidRPr="000223E7">
              <w:rPr>
                <w:rFonts w:ascii="Calibri" w:eastAsia="Times New Roman" w:hAnsi="Calibri" w:cs="Calibri"/>
                <w:color w:val="000000"/>
              </w:rPr>
              <w:t> </w:t>
            </w:r>
          </w:p>
        </w:tc>
        <w:tc>
          <w:tcPr>
            <w:tcW w:w="360" w:type="dxa"/>
            <w:tcBorders>
              <w:top w:val="nil"/>
              <w:left w:val="nil"/>
              <w:bottom w:val="single" w:sz="4" w:space="0" w:color="595959"/>
              <w:right w:val="single" w:sz="4" w:space="0" w:color="595959"/>
            </w:tcBorders>
            <w:shd w:val="clear" w:color="auto" w:fill="auto"/>
            <w:vAlign w:val="center"/>
            <w:hideMark/>
          </w:tcPr>
          <w:p w14:paraId="048D49D5" w14:textId="77777777" w:rsidR="00DA3C7E" w:rsidRPr="000223E7" w:rsidRDefault="00DA3C7E" w:rsidP="00DA3C7E">
            <w:pPr>
              <w:spacing w:after="0" w:line="240" w:lineRule="auto"/>
              <w:rPr>
                <w:rFonts w:ascii="Calibri" w:eastAsia="Times New Roman" w:hAnsi="Calibri" w:cs="Calibri"/>
                <w:color w:val="000000"/>
                <w:sz w:val="18"/>
                <w:szCs w:val="18"/>
              </w:rPr>
            </w:pPr>
            <w:r w:rsidRPr="000223E7">
              <w:rPr>
                <w:rFonts w:ascii="Calibri" w:eastAsia="Times New Roman" w:hAnsi="Calibri" w:cs="Calibri"/>
                <w:color w:val="000000"/>
                <w:sz w:val="18"/>
                <w:szCs w:val="18"/>
              </w:rPr>
              <w:t> </w:t>
            </w:r>
          </w:p>
        </w:tc>
        <w:tc>
          <w:tcPr>
            <w:tcW w:w="360" w:type="dxa"/>
            <w:tcBorders>
              <w:top w:val="nil"/>
              <w:left w:val="nil"/>
              <w:bottom w:val="single" w:sz="4" w:space="0" w:color="595959"/>
              <w:right w:val="single" w:sz="4" w:space="0" w:color="595959"/>
            </w:tcBorders>
            <w:shd w:val="clear" w:color="auto" w:fill="auto"/>
            <w:noWrap/>
            <w:vAlign w:val="center"/>
            <w:hideMark/>
          </w:tcPr>
          <w:p w14:paraId="3B5627D4" w14:textId="77777777" w:rsidR="00DA3C7E" w:rsidRPr="000223E7" w:rsidRDefault="00DA3C7E" w:rsidP="00DA3C7E">
            <w:pPr>
              <w:spacing w:after="0" w:line="240" w:lineRule="auto"/>
              <w:rPr>
                <w:rFonts w:ascii="Calibri" w:eastAsia="Times New Roman" w:hAnsi="Calibri" w:cs="Calibri"/>
                <w:color w:val="000000"/>
              </w:rPr>
            </w:pPr>
            <w:r w:rsidRPr="000223E7">
              <w:rPr>
                <w:rFonts w:ascii="Calibri" w:eastAsia="Times New Roman" w:hAnsi="Calibri" w:cs="Calibri"/>
                <w:color w:val="000000"/>
              </w:rPr>
              <w:t> </w:t>
            </w:r>
          </w:p>
        </w:tc>
        <w:tc>
          <w:tcPr>
            <w:tcW w:w="360" w:type="dxa"/>
            <w:tcBorders>
              <w:top w:val="nil"/>
              <w:left w:val="nil"/>
              <w:bottom w:val="single" w:sz="4" w:space="0" w:color="595959"/>
              <w:right w:val="single" w:sz="4" w:space="0" w:color="595959"/>
            </w:tcBorders>
            <w:shd w:val="clear" w:color="auto" w:fill="auto"/>
            <w:noWrap/>
            <w:vAlign w:val="center"/>
            <w:hideMark/>
          </w:tcPr>
          <w:p w14:paraId="7342B360" w14:textId="77777777" w:rsidR="00DA3C7E" w:rsidRPr="000223E7" w:rsidRDefault="00DA3C7E" w:rsidP="00DA3C7E">
            <w:pPr>
              <w:spacing w:after="0" w:line="240" w:lineRule="auto"/>
              <w:rPr>
                <w:rFonts w:ascii="Calibri" w:eastAsia="Times New Roman" w:hAnsi="Calibri" w:cs="Calibri"/>
                <w:color w:val="000000"/>
              </w:rPr>
            </w:pPr>
            <w:r w:rsidRPr="000223E7">
              <w:rPr>
                <w:rFonts w:ascii="Calibri" w:eastAsia="Times New Roman" w:hAnsi="Calibri" w:cs="Calibri"/>
                <w:color w:val="000000"/>
              </w:rPr>
              <w:t> </w:t>
            </w:r>
          </w:p>
        </w:tc>
        <w:tc>
          <w:tcPr>
            <w:tcW w:w="360" w:type="dxa"/>
            <w:tcBorders>
              <w:top w:val="nil"/>
              <w:left w:val="nil"/>
              <w:bottom w:val="single" w:sz="4" w:space="0" w:color="595959"/>
              <w:right w:val="single" w:sz="4" w:space="0" w:color="595959"/>
            </w:tcBorders>
            <w:shd w:val="clear" w:color="auto" w:fill="auto"/>
            <w:noWrap/>
            <w:vAlign w:val="center"/>
            <w:hideMark/>
          </w:tcPr>
          <w:p w14:paraId="60E84F07" w14:textId="77777777" w:rsidR="00DA3C7E" w:rsidRPr="000223E7" w:rsidRDefault="00DA3C7E" w:rsidP="00DA3C7E">
            <w:pPr>
              <w:spacing w:after="0" w:line="240" w:lineRule="auto"/>
              <w:rPr>
                <w:rFonts w:ascii="Calibri" w:eastAsia="Times New Roman" w:hAnsi="Calibri" w:cs="Calibri"/>
                <w:color w:val="000000"/>
              </w:rPr>
            </w:pPr>
            <w:r w:rsidRPr="000223E7">
              <w:rPr>
                <w:rFonts w:ascii="Calibri" w:eastAsia="Times New Roman" w:hAnsi="Calibri" w:cs="Calibri"/>
                <w:color w:val="000000"/>
              </w:rPr>
              <w:t> </w:t>
            </w:r>
          </w:p>
        </w:tc>
        <w:tc>
          <w:tcPr>
            <w:tcW w:w="360" w:type="dxa"/>
            <w:tcBorders>
              <w:top w:val="nil"/>
              <w:left w:val="nil"/>
              <w:bottom w:val="single" w:sz="4" w:space="0" w:color="595959"/>
              <w:right w:val="single" w:sz="4" w:space="0" w:color="595959"/>
            </w:tcBorders>
            <w:shd w:val="clear" w:color="auto" w:fill="auto"/>
            <w:noWrap/>
            <w:vAlign w:val="center"/>
            <w:hideMark/>
          </w:tcPr>
          <w:p w14:paraId="4B2CA1C6" w14:textId="77777777" w:rsidR="00DA3C7E" w:rsidRPr="000223E7" w:rsidRDefault="00DA3C7E" w:rsidP="00DA3C7E">
            <w:pPr>
              <w:spacing w:after="0" w:line="240" w:lineRule="auto"/>
              <w:rPr>
                <w:rFonts w:ascii="Calibri" w:eastAsia="Times New Roman" w:hAnsi="Calibri" w:cs="Calibri"/>
                <w:color w:val="000000"/>
              </w:rPr>
            </w:pPr>
            <w:r w:rsidRPr="000223E7">
              <w:rPr>
                <w:rFonts w:ascii="Calibri" w:eastAsia="Times New Roman" w:hAnsi="Calibri" w:cs="Calibri"/>
                <w:color w:val="000000"/>
              </w:rPr>
              <w:t> </w:t>
            </w:r>
          </w:p>
        </w:tc>
      </w:tr>
      <w:tr w:rsidR="00DA3C7E" w:rsidRPr="000223E7" w14:paraId="3EAF9612" w14:textId="77777777" w:rsidTr="00DA3C7E">
        <w:trPr>
          <w:trHeight w:val="285"/>
        </w:trPr>
        <w:tc>
          <w:tcPr>
            <w:tcW w:w="5930" w:type="dxa"/>
            <w:tcBorders>
              <w:top w:val="nil"/>
              <w:left w:val="single" w:sz="4" w:space="0" w:color="595959"/>
              <w:bottom w:val="single" w:sz="4" w:space="0" w:color="595959"/>
              <w:right w:val="single" w:sz="4" w:space="0" w:color="595959"/>
            </w:tcBorders>
            <w:shd w:val="clear" w:color="auto" w:fill="auto"/>
            <w:vAlign w:val="center"/>
            <w:hideMark/>
          </w:tcPr>
          <w:p w14:paraId="6202A892" w14:textId="0F6A591D" w:rsidR="00DA3C7E" w:rsidRPr="000223E7" w:rsidRDefault="00DA3C7E" w:rsidP="00DA3C7E">
            <w:pPr>
              <w:spacing w:after="0" w:line="240" w:lineRule="auto"/>
              <w:rPr>
                <w:rFonts w:ascii="Calibri" w:eastAsia="Times New Roman" w:hAnsi="Calibri" w:cs="Calibri"/>
                <w:color w:val="000000"/>
                <w:sz w:val="20"/>
                <w:szCs w:val="20"/>
              </w:rPr>
            </w:pPr>
            <w:r w:rsidRPr="000223E7">
              <w:rPr>
                <w:rFonts w:ascii="Calibri" w:eastAsia="Times New Roman" w:hAnsi="Calibri" w:cs="Calibri"/>
                <w:color w:val="000000"/>
                <w:sz w:val="20"/>
                <w:szCs w:val="20"/>
              </w:rPr>
              <w:t>5. Pilot test</w:t>
            </w:r>
            <w:r w:rsidR="00F051A4">
              <w:rPr>
                <w:rFonts w:ascii="Calibri" w:eastAsia="Times New Roman" w:hAnsi="Calibri" w:cs="Calibri"/>
                <w:color w:val="000000"/>
                <w:sz w:val="20"/>
                <w:szCs w:val="20"/>
              </w:rPr>
              <w:t xml:space="preserve"> the</w:t>
            </w:r>
            <w:r w:rsidRPr="000223E7">
              <w:rPr>
                <w:rFonts w:ascii="Calibri" w:eastAsia="Times New Roman" w:hAnsi="Calibri" w:cs="Calibri"/>
                <w:color w:val="000000"/>
                <w:sz w:val="20"/>
                <w:szCs w:val="20"/>
              </w:rPr>
              <w:t xml:space="preserve"> survey - </w:t>
            </w:r>
            <w:r w:rsidRPr="000223E7">
              <w:rPr>
                <w:rFonts w:ascii="Calibri" w:eastAsia="Times New Roman" w:hAnsi="Calibri" w:cs="Calibri"/>
                <w:i/>
                <w:iCs/>
                <w:color w:val="000000"/>
                <w:sz w:val="20"/>
                <w:szCs w:val="20"/>
              </w:rPr>
              <w:t>Field coordinators, supervisors</w:t>
            </w:r>
          </w:p>
        </w:tc>
        <w:tc>
          <w:tcPr>
            <w:tcW w:w="360" w:type="dxa"/>
            <w:tcBorders>
              <w:top w:val="nil"/>
              <w:left w:val="nil"/>
              <w:bottom w:val="single" w:sz="4" w:space="0" w:color="595959"/>
              <w:right w:val="single" w:sz="4" w:space="0" w:color="595959"/>
            </w:tcBorders>
            <w:shd w:val="clear" w:color="auto" w:fill="auto"/>
            <w:noWrap/>
            <w:vAlign w:val="center"/>
            <w:hideMark/>
          </w:tcPr>
          <w:p w14:paraId="1B09E13A" w14:textId="77777777" w:rsidR="00DA3C7E" w:rsidRPr="000223E7" w:rsidRDefault="00DA3C7E" w:rsidP="00DA3C7E">
            <w:pPr>
              <w:spacing w:after="0" w:line="240" w:lineRule="auto"/>
              <w:rPr>
                <w:rFonts w:ascii="Calibri" w:eastAsia="Times New Roman" w:hAnsi="Calibri" w:cs="Calibri"/>
                <w:color w:val="000000"/>
              </w:rPr>
            </w:pPr>
            <w:r w:rsidRPr="000223E7">
              <w:rPr>
                <w:rFonts w:ascii="Calibri" w:eastAsia="Times New Roman" w:hAnsi="Calibri" w:cs="Calibri"/>
                <w:color w:val="000000"/>
              </w:rPr>
              <w:t> </w:t>
            </w:r>
          </w:p>
        </w:tc>
        <w:tc>
          <w:tcPr>
            <w:tcW w:w="360" w:type="dxa"/>
            <w:tcBorders>
              <w:top w:val="nil"/>
              <w:left w:val="nil"/>
              <w:bottom w:val="single" w:sz="4" w:space="0" w:color="595959"/>
              <w:right w:val="single" w:sz="4" w:space="0" w:color="595959"/>
            </w:tcBorders>
            <w:shd w:val="clear" w:color="auto" w:fill="auto"/>
            <w:noWrap/>
            <w:vAlign w:val="center"/>
            <w:hideMark/>
          </w:tcPr>
          <w:p w14:paraId="65122F08" w14:textId="77777777" w:rsidR="00DA3C7E" w:rsidRPr="000223E7" w:rsidRDefault="00DA3C7E" w:rsidP="00DA3C7E">
            <w:pPr>
              <w:spacing w:after="0" w:line="240" w:lineRule="auto"/>
              <w:rPr>
                <w:rFonts w:ascii="Calibri" w:eastAsia="Times New Roman" w:hAnsi="Calibri" w:cs="Calibri"/>
                <w:color w:val="000000"/>
              </w:rPr>
            </w:pPr>
            <w:r w:rsidRPr="000223E7">
              <w:rPr>
                <w:rFonts w:ascii="Calibri" w:eastAsia="Times New Roman" w:hAnsi="Calibri" w:cs="Calibri"/>
                <w:color w:val="000000"/>
              </w:rPr>
              <w:t> </w:t>
            </w:r>
          </w:p>
        </w:tc>
        <w:tc>
          <w:tcPr>
            <w:tcW w:w="360" w:type="dxa"/>
            <w:tcBorders>
              <w:top w:val="nil"/>
              <w:left w:val="nil"/>
              <w:bottom w:val="single" w:sz="4" w:space="0" w:color="595959"/>
              <w:right w:val="single" w:sz="4" w:space="0" w:color="595959"/>
            </w:tcBorders>
            <w:shd w:val="clear" w:color="auto" w:fill="auto"/>
            <w:noWrap/>
            <w:vAlign w:val="center"/>
            <w:hideMark/>
          </w:tcPr>
          <w:p w14:paraId="05A33242" w14:textId="77777777" w:rsidR="00DA3C7E" w:rsidRPr="000223E7" w:rsidRDefault="00DA3C7E" w:rsidP="00DA3C7E">
            <w:pPr>
              <w:spacing w:after="0" w:line="240" w:lineRule="auto"/>
              <w:rPr>
                <w:rFonts w:ascii="Calibri" w:eastAsia="Times New Roman" w:hAnsi="Calibri" w:cs="Calibri"/>
                <w:color w:val="000000"/>
              </w:rPr>
            </w:pPr>
            <w:r w:rsidRPr="000223E7">
              <w:rPr>
                <w:rFonts w:ascii="Calibri" w:eastAsia="Times New Roman" w:hAnsi="Calibri" w:cs="Calibri"/>
                <w:color w:val="000000"/>
              </w:rPr>
              <w:t> </w:t>
            </w:r>
          </w:p>
        </w:tc>
        <w:tc>
          <w:tcPr>
            <w:tcW w:w="360" w:type="dxa"/>
            <w:tcBorders>
              <w:top w:val="nil"/>
              <w:left w:val="nil"/>
              <w:bottom w:val="single" w:sz="4" w:space="0" w:color="595959"/>
              <w:right w:val="single" w:sz="4" w:space="0" w:color="595959"/>
            </w:tcBorders>
            <w:shd w:val="clear" w:color="000000" w:fill="D9D9D9"/>
            <w:noWrap/>
            <w:vAlign w:val="center"/>
            <w:hideMark/>
          </w:tcPr>
          <w:p w14:paraId="60CBB41D" w14:textId="77777777" w:rsidR="00DA3C7E" w:rsidRPr="000223E7" w:rsidRDefault="00DA3C7E" w:rsidP="00DA3C7E">
            <w:pPr>
              <w:spacing w:after="0" w:line="240" w:lineRule="auto"/>
              <w:rPr>
                <w:rFonts w:ascii="Calibri" w:eastAsia="Times New Roman" w:hAnsi="Calibri" w:cs="Calibri"/>
                <w:color w:val="000000"/>
              </w:rPr>
            </w:pPr>
            <w:r w:rsidRPr="000223E7">
              <w:rPr>
                <w:rFonts w:ascii="Calibri" w:eastAsia="Times New Roman" w:hAnsi="Calibri" w:cs="Calibri"/>
                <w:color w:val="000000"/>
              </w:rPr>
              <w:t> </w:t>
            </w:r>
          </w:p>
        </w:tc>
        <w:tc>
          <w:tcPr>
            <w:tcW w:w="360" w:type="dxa"/>
            <w:tcBorders>
              <w:top w:val="nil"/>
              <w:left w:val="nil"/>
              <w:bottom w:val="single" w:sz="4" w:space="0" w:color="595959"/>
              <w:right w:val="single" w:sz="4" w:space="0" w:color="595959"/>
            </w:tcBorders>
            <w:shd w:val="clear" w:color="auto" w:fill="auto"/>
            <w:noWrap/>
            <w:vAlign w:val="bottom"/>
            <w:hideMark/>
          </w:tcPr>
          <w:p w14:paraId="01C9A7D6" w14:textId="77777777" w:rsidR="00DA3C7E" w:rsidRPr="000223E7" w:rsidRDefault="00DA3C7E" w:rsidP="00DA3C7E">
            <w:pPr>
              <w:spacing w:after="0" w:line="240" w:lineRule="auto"/>
              <w:rPr>
                <w:rFonts w:ascii="Calibri" w:eastAsia="Times New Roman" w:hAnsi="Calibri" w:cs="Calibri"/>
                <w:color w:val="000000"/>
              </w:rPr>
            </w:pPr>
            <w:r w:rsidRPr="000223E7">
              <w:rPr>
                <w:rFonts w:ascii="Calibri" w:eastAsia="Times New Roman" w:hAnsi="Calibri" w:cs="Calibri"/>
                <w:color w:val="000000"/>
              </w:rPr>
              <w:t> </w:t>
            </w:r>
          </w:p>
        </w:tc>
        <w:tc>
          <w:tcPr>
            <w:tcW w:w="360" w:type="dxa"/>
            <w:tcBorders>
              <w:top w:val="nil"/>
              <w:left w:val="nil"/>
              <w:bottom w:val="single" w:sz="4" w:space="0" w:color="595959"/>
              <w:right w:val="single" w:sz="4" w:space="0" w:color="595959"/>
            </w:tcBorders>
            <w:shd w:val="clear" w:color="auto" w:fill="auto"/>
            <w:noWrap/>
            <w:vAlign w:val="bottom"/>
            <w:hideMark/>
          </w:tcPr>
          <w:p w14:paraId="3038746A" w14:textId="77777777" w:rsidR="00DA3C7E" w:rsidRPr="000223E7" w:rsidRDefault="00DA3C7E" w:rsidP="00DA3C7E">
            <w:pPr>
              <w:spacing w:after="0" w:line="240" w:lineRule="auto"/>
              <w:rPr>
                <w:rFonts w:ascii="Calibri" w:eastAsia="Times New Roman" w:hAnsi="Calibri" w:cs="Calibri"/>
                <w:color w:val="000000"/>
              </w:rPr>
            </w:pPr>
            <w:r w:rsidRPr="000223E7">
              <w:rPr>
                <w:rFonts w:ascii="Calibri" w:eastAsia="Times New Roman" w:hAnsi="Calibri" w:cs="Calibri"/>
                <w:color w:val="000000"/>
              </w:rPr>
              <w:t> </w:t>
            </w:r>
          </w:p>
        </w:tc>
        <w:tc>
          <w:tcPr>
            <w:tcW w:w="360" w:type="dxa"/>
            <w:tcBorders>
              <w:top w:val="nil"/>
              <w:left w:val="nil"/>
              <w:bottom w:val="single" w:sz="4" w:space="0" w:color="595959"/>
              <w:right w:val="single" w:sz="4" w:space="0" w:color="595959"/>
            </w:tcBorders>
            <w:shd w:val="clear" w:color="auto" w:fill="auto"/>
            <w:noWrap/>
            <w:vAlign w:val="center"/>
            <w:hideMark/>
          </w:tcPr>
          <w:p w14:paraId="00D6DEC8" w14:textId="77777777" w:rsidR="00DA3C7E" w:rsidRPr="000223E7" w:rsidRDefault="00DA3C7E" w:rsidP="00DA3C7E">
            <w:pPr>
              <w:spacing w:after="0" w:line="240" w:lineRule="auto"/>
              <w:rPr>
                <w:rFonts w:ascii="Calibri" w:eastAsia="Times New Roman" w:hAnsi="Calibri" w:cs="Calibri"/>
                <w:color w:val="000000"/>
                <w:sz w:val="18"/>
                <w:szCs w:val="18"/>
              </w:rPr>
            </w:pPr>
            <w:r w:rsidRPr="000223E7">
              <w:rPr>
                <w:rFonts w:ascii="Calibri" w:eastAsia="Times New Roman" w:hAnsi="Calibri" w:cs="Calibri"/>
                <w:color w:val="000000"/>
                <w:sz w:val="18"/>
                <w:szCs w:val="18"/>
              </w:rPr>
              <w:t> </w:t>
            </w:r>
          </w:p>
        </w:tc>
        <w:tc>
          <w:tcPr>
            <w:tcW w:w="360" w:type="dxa"/>
            <w:tcBorders>
              <w:top w:val="nil"/>
              <w:left w:val="nil"/>
              <w:bottom w:val="single" w:sz="4" w:space="0" w:color="595959"/>
              <w:right w:val="single" w:sz="4" w:space="0" w:color="595959"/>
            </w:tcBorders>
            <w:shd w:val="clear" w:color="auto" w:fill="auto"/>
            <w:noWrap/>
            <w:vAlign w:val="center"/>
            <w:hideMark/>
          </w:tcPr>
          <w:p w14:paraId="4E2D41B9" w14:textId="77777777" w:rsidR="00DA3C7E" w:rsidRPr="000223E7" w:rsidRDefault="00DA3C7E" w:rsidP="00DA3C7E">
            <w:pPr>
              <w:spacing w:after="0" w:line="240" w:lineRule="auto"/>
              <w:rPr>
                <w:rFonts w:ascii="Calibri" w:eastAsia="Times New Roman" w:hAnsi="Calibri" w:cs="Calibri"/>
                <w:color w:val="000000"/>
                <w:sz w:val="18"/>
                <w:szCs w:val="18"/>
              </w:rPr>
            </w:pPr>
            <w:r w:rsidRPr="000223E7">
              <w:rPr>
                <w:rFonts w:ascii="Calibri" w:eastAsia="Times New Roman" w:hAnsi="Calibri" w:cs="Calibri"/>
                <w:color w:val="000000"/>
                <w:sz w:val="18"/>
                <w:szCs w:val="18"/>
              </w:rPr>
              <w:t> </w:t>
            </w:r>
          </w:p>
        </w:tc>
        <w:tc>
          <w:tcPr>
            <w:tcW w:w="360" w:type="dxa"/>
            <w:tcBorders>
              <w:top w:val="nil"/>
              <w:left w:val="nil"/>
              <w:bottom w:val="single" w:sz="4" w:space="0" w:color="595959"/>
              <w:right w:val="single" w:sz="4" w:space="0" w:color="595959"/>
            </w:tcBorders>
            <w:shd w:val="clear" w:color="auto" w:fill="auto"/>
            <w:noWrap/>
            <w:vAlign w:val="center"/>
            <w:hideMark/>
          </w:tcPr>
          <w:p w14:paraId="393F3059" w14:textId="77777777" w:rsidR="00DA3C7E" w:rsidRPr="000223E7" w:rsidRDefault="00DA3C7E" w:rsidP="00DA3C7E">
            <w:pPr>
              <w:spacing w:after="0" w:line="240" w:lineRule="auto"/>
              <w:rPr>
                <w:rFonts w:ascii="Calibri" w:eastAsia="Times New Roman" w:hAnsi="Calibri" w:cs="Calibri"/>
                <w:color w:val="000000"/>
              </w:rPr>
            </w:pPr>
            <w:r w:rsidRPr="000223E7">
              <w:rPr>
                <w:rFonts w:ascii="Calibri" w:eastAsia="Times New Roman" w:hAnsi="Calibri" w:cs="Calibri"/>
                <w:color w:val="000000"/>
              </w:rPr>
              <w:t> </w:t>
            </w:r>
          </w:p>
        </w:tc>
        <w:tc>
          <w:tcPr>
            <w:tcW w:w="360" w:type="dxa"/>
            <w:tcBorders>
              <w:top w:val="nil"/>
              <w:left w:val="nil"/>
              <w:bottom w:val="single" w:sz="4" w:space="0" w:color="595959"/>
              <w:right w:val="single" w:sz="4" w:space="0" w:color="595959"/>
            </w:tcBorders>
            <w:shd w:val="clear" w:color="auto" w:fill="auto"/>
            <w:noWrap/>
            <w:vAlign w:val="center"/>
            <w:hideMark/>
          </w:tcPr>
          <w:p w14:paraId="482E98FA" w14:textId="77777777" w:rsidR="00DA3C7E" w:rsidRPr="000223E7" w:rsidRDefault="00DA3C7E" w:rsidP="00DA3C7E">
            <w:pPr>
              <w:spacing w:after="0" w:line="240" w:lineRule="auto"/>
              <w:rPr>
                <w:rFonts w:ascii="Calibri" w:eastAsia="Times New Roman" w:hAnsi="Calibri" w:cs="Calibri"/>
                <w:color w:val="000000"/>
              </w:rPr>
            </w:pPr>
            <w:r w:rsidRPr="000223E7">
              <w:rPr>
                <w:rFonts w:ascii="Calibri" w:eastAsia="Times New Roman" w:hAnsi="Calibri" w:cs="Calibri"/>
                <w:color w:val="000000"/>
              </w:rPr>
              <w:t> </w:t>
            </w:r>
          </w:p>
        </w:tc>
      </w:tr>
      <w:tr w:rsidR="00DA3C7E" w:rsidRPr="000223E7" w14:paraId="58CE4B1E" w14:textId="77777777" w:rsidTr="00DA3C7E">
        <w:trPr>
          <w:trHeight w:val="161"/>
        </w:trPr>
        <w:tc>
          <w:tcPr>
            <w:tcW w:w="5930" w:type="dxa"/>
            <w:tcBorders>
              <w:top w:val="nil"/>
              <w:left w:val="single" w:sz="4" w:space="0" w:color="595959"/>
              <w:bottom w:val="single" w:sz="4" w:space="0" w:color="595959"/>
              <w:right w:val="single" w:sz="4" w:space="0" w:color="595959"/>
            </w:tcBorders>
            <w:shd w:val="clear" w:color="auto" w:fill="auto"/>
            <w:vAlign w:val="center"/>
            <w:hideMark/>
          </w:tcPr>
          <w:p w14:paraId="711D15EA" w14:textId="7EFBED95" w:rsidR="00DA3C7E" w:rsidRPr="000223E7" w:rsidRDefault="00DA3C7E" w:rsidP="00DA3C7E">
            <w:pPr>
              <w:spacing w:after="0" w:line="240" w:lineRule="auto"/>
              <w:rPr>
                <w:rFonts w:ascii="Calibri" w:eastAsia="Times New Roman" w:hAnsi="Calibri" w:cs="Calibri"/>
                <w:color w:val="000000"/>
                <w:sz w:val="20"/>
                <w:szCs w:val="20"/>
              </w:rPr>
            </w:pPr>
            <w:r w:rsidRPr="000223E7">
              <w:rPr>
                <w:rFonts w:ascii="Calibri" w:eastAsia="Times New Roman" w:hAnsi="Calibri" w:cs="Calibri"/>
                <w:color w:val="000000"/>
                <w:sz w:val="20"/>
                <w:szCs w:val="20"/>
              </w:rPr>
              <w:t>6. Creat</w:t>
            </w:r>
            <w:r w:rsidR="00F051A4">
              <w:rPr>
                <w:rFonts w:ascii="Calibri" w:eastAsia="Times New Roman" w:hAnsi="Calibri" w:cs="Calibri"/>
                <w:color w:val="000000"/>
                <w:sz w:val="20"/>
                <w:szCs w:val="20"/>
              </w:rPr>
              <w:t>e</w:t>
            </w:r>
            <w:r w:rsidRPr="000223E7">
              <w:rPr>
                <w:rFonts w:ascii="Calibri" w:eastAsia="Times New Roman" w:hAnsi="Calibri" w:cs="Calibri"/>
                <w:color w:val="000000"/>
                <w:sz w:val="20"/>
                <w:szCs w:val="20"/>
              </w:rPr>
              <w:t xml:space="preserve"> final version of the survey - </w:t>
            </w:r>
            <w:r w:rsidRPr="000223E7">
              <w:rPr>
                <w:rFonts w:ascii="Calibri" w:eastAsia="Times New Roman" w:hAnsi="Calibri" w:cs="Calibri"/>
                <w:i/>
                <w:iCs/>
                <w:color w:val="000000"/>
                <w:sz w:val="20"/>
                <w:szCs w:val="20"/>
              </w:rPr>
              <w:t>Project lead, technical team</w:t>
            </w:r>
          </w:p>
        </w:tc>
        <w:tc>
          <w:tcPr>
            <w:tcW w:w="360" w:type="dxa"/>
            <w:tcBorders>
              <w:top w:val="nil"/>
              <w:left w:val="nil"/>
              <w:bottom w:val="single" w:sz="4" w:space="0" w:color="595959"/>
              <w:right w:val="single" w:sz="4" w:space="0" w:color="595959"/>
            </w:tcBorders>
            <w:shd w:val="clear" w:color="auto" w:fill="auto"/>
            <w:noWrap/>
            <w:vAlign w:val="center"/>
            <w:hideMark/>
          </w:tcPr>
          <w:p w14:paraId="03DEA8FF" w14:textId="77777777" w:rsidR="00DA3C7E" w:rsidRPr="000223E7" w:rsidRDefault="00DA3C7E" w:rsidP="00DA3C7E">
            <w:pPr>
              <w:spacing w:after="0" w:line="240" w:lineRule="auto"/>
              <w:rPr>
                <w:rFonts w:ascii="Calibri" w:eastAsia="Times New Roman" w:hAnsi="Calibri" w:cs="Calibri"/>
                <w:color w:val="000000"/>
              </w:rPr>
            </w:pPr>
            <w:r w:rsidRPr="000223E7">
              <w:rPr>
                <w:rFonts w:ascii="Calibri" w:eastAsia="Times New Roman" w:hAnsi="Calibri" w:cs="Calibri"/>
                <w:color w:val="000000"/>
              </w:rPr>
              <w:t> </w:t>
            </w:r>
          </w:p>
        </w:tc>
        <w:tc>
          <w:tcPr>
            <w:tcW w:w="360" w:type="dxa"/>
            <w:tcBorders>
              <w:top w:val="nil"/>
              <w:left w:val="nil"/>
              <w:bottom w:val="single" w:sz="4" w:space="0" w:color="595959"/>
              <w:right w:val="single" w:sz="4" w:space="0" w:color="595959"/>
            </w:tcBorders>
            <w:shd w:val="clear" w:color="auto" w:fill="auto"/>
            <w:noWrap/>
            <w:vAlign w:val="center"/>
            <w:hideMark/>
          </w:tcPr>
          <w:p w14:paraId="10060333" w14:textId="77777777" w:rsidR="00DA3C7E" w:rsidRPr="000223E7" w:rsidRDefault="00DA3C7E" w:rsidP="00DA3C7E">
            <w:pPr>
              <w:spacing w:after="0" w:line="240" w:lineRule="auto"/>
              <w:rPr>
                <w:rFonts w:ascii="Calibri" w:eastAsia="Times New Roman" w:hAnsi="Calibri" w:cs="Calibri"/>
                <w:color w:val="000000"/>
              </w:rPr>
            </w:pPr>
            <w:r w:rsidRPr="000223E7">
              <w:rPr>
                <w:rFonts w:ascii="Calibri" w:eastAsia="Times New Roman" w:hAnsi="Calibri" w:cs="Calibri"/>
                <w:color w:val="000000"/>
              </w:rPr>
              <w:t> </w:t>
            </w:r>
          </w:p>
        </w:tc>
        <w:tc>
          <w:tcPr>
            <w:tcW w:w="360" w:type="dxa"/>
            <w:tcBorders>
              <w:top w:val="nil"/>
              <w:left w:val="nil"/>
              <w:bottom w:val="single" w:sz="4" w:space="0" w:color="595959"/>
              <w:right w:val="single" w:sz="4" w:space="0" w:color="595959"/>
            </w:tcBorders>
            <w:shd w:val="clear" w:color="auto" w:fill="auto"/>
            <w:noWrap/>
            <w:vAlign w:val="center"/>
            <w:hideMark/>
          </w:tcPr>
          <w:p w14:paraId="51B576B8" w14:textId="77777777" w:rsidR="00DA3C7E" w:rsidRPr="000223E7" w:rsidRDefault="00DA3C7E" w:rsidP="00DA3C7E">
            <w:pPr>
              <w:spacing w:after="0" w:line="240" w:lineRule="auto"/>
              <w:rPr>
                <w:rFonts w:ascii="Calibri" w:eastAsia="Times New Roman" w:hAnsi="Calibri" w:cs="Calibri"/>
                <w:color w:val="000000"/>
              </w:rPr>
            </w:pPr>
            <w:r w:rsidRPr="000223E7">
              <w:rPr>
                <w:rFonts w:ascii="Calibri" w:eastAsia="Times New Roman" w:hAnsi="Calibri" w:cs="Calibri"/>
                <w:color w:val="000000"/>
              </w:rPr>
              <w:t> </w:t>
            </w:r>
          </w:p>
        </w:tc>
        <w:tc>
          <w:tcPr>
            <w:tcW w:w="360" w:type="dxa"/>
            <w:tcBorders>
              <w:top w:val="nil"/>
              <w:left w:val="nil"/>
              <w:bottom w:val="single" w:sz="4" w:space="0" w:color="595959"/>
              <w:right w:val="single" w:sz="4" w:space="0" w:color="595959"/>
            </w:tcBorders>
            <w:shd w:val="clear" w:color="auto" w:fill="auto"/>
            <w:noWrap/>
            <w:vAlign w:val="center"/>
            <w:hideMark/>
          </w:tcPr>
          <w:p w14:paraId="39985DB7" w14:textId="77777777" w:rsidR="00DA3C7E" w:rsidRPr="000223E7" w:rsidRDefault="00DA3C7E" w:rsidP="00DA3C7E">
            <w:pPr>
              <w:spacing w:after="0" w:line="240" w:lineRule="auto"/>
              <w:rPr>
                <w:rFonts w:ascii="Calibri" w:eastAsia="Times New Roman" w:hAnsi="Calibri" w:cs="Calibri"/>
                <w:color w:val="000000"/>
              </w:rPr>
            </w:pPr>
            <w:r w:rsidRPr="000223E7">
              <w:rPr>
                <w:rFonts w:ascii="Calibri" w:eastAsia="Times New Roman" w:hAnsi="Calibri" w:cs="Calibri"/>
                <w:color w:val="000000"/>
              </w:rPr>
              <w:t> </w:t>
            </w:r>
          </w:p>
        </w:tc>
        <w:tc>
          <w:tcPr>
            <w:tcW w:w="360" w:type="dxa"/>
            <w:tcBorders>
              <w:top w:val="nil"/>
              <w:left w:val="nil"/>
              <w:bottom w:val="single" w:sz="4" w:space="0" w:color="595959"/>
              <w:right w:val="single" w:sz="4" w:space="0" w:color="595959"/>
            </w:tcBorders>
            <w:shd w:val="clear" w:color="000000" w:fill="D9D9D9"/>
            <w:noWrap/>
            <w:vAlign w:val="center"/>
            <w:hideMark/>
          </w:tcPr>
          <w:p w14:paraId="25500C66" w14:textId="77777777" w:rsidR="00DA3C7E" w:rsidRPr="000223E7" w:rsidRDefault="00DA3C7E" w:rsidP="00DA3C7E">
            <w:pPr>
              <w:spacing w:after="0" w:line="240" w:lineRule="auto"/>
              <w:rPr>
                <w:rFonts w:ascii="Calibri" w:eastAsia="Times New Roman" w:hAnsi="Calibri" w:cs="Calibri"/>
                <w:color w:val="000000"/>
              </w:rPr>
            </w:pPr>
            <w:r w:rsidRPr="000223E7">
              <w:rPr>
                <w:rFonts w:ascii="Calibri" w:eastAsia="Times New Roman" w:hAnsi="Calibri" w:cs="Calibri"/>
                <w:color w:val="000000"/>
              </w:rPr>
              <w:t> </w:t>
            </w:r>
          </w:p>
        </w:tc>
        <w:tc>
          <w:tcPr>
            <w:tcW w:w="360" w:type="dxa"/>
            <w:tcBorders>
              <w:top w:val="nil"/>
              <w:left w:val="nil"/>
              <w:bottom w:val="single" w:sz="4" w:space="0" w:color="595959"/>
              <w:right w:val="single" w:sz="4" w:space="0" w:color="595959"/>
            </w:tcBorders>
            <w:shd w:val="clear" w:color="auto" w:fill="auto"/>
            <w:noWrap/>
            <w:vAlign w:val="bottom"/>
            <w:hideMark/>
          </w:tcPr>
          <w:p w14:paraId="0AF87382" w14:textId="77777777" w:rsidR="00DA3C7E" w:rsidRPr="000223E7" w:rsidRDefault="00DA3C7E" w:rsidP="00DA3C7E">
            <w:pPr>
              <w:spacing w:after="0" w:line="240" w:lineRule="auto"/>
              <w:rPr>
                <w:rFonts w:ascii="Calibri" w:eastAsia="Times New Roman" w:hAnsi="Calibri" w:cs="Calibri"/>
                <w:color w:val="000000"/>
              </w:rPr>
            </w:pPr>
            <w:r w:rsidRPr="000223E7">
              <w:rPr>
                <w:rFonts w:ascii="Calibri" w:eastAsia="Times New Roman" w:hAnsi="Calibri" w:cs="Calibri"/>
                <w:color w:val="000000"/>
              </w:rPr>
              <w:t> </w:t>
            </w:r>
          </w:p>
        </w:tc>
        <w:tc>
          <w:tcPr>
            <w:tcW w:w="360" w:type="dxa"/>
            <w:tcBorders>
              <w:top w:val="nil"/>
              <w:left w:val="nil"/>
              <w:bottom w:val="single" w:sz="4" w:space="0" w:color="595959"/>
              <w:right w:val="single" w:sz="4" w:space="0" w:color="595959"/>
            </w:tcBorders>
            <w:shd w:val="clear" w:color="auto" w:fill="auto"/>
            <w:noWrap/>
            <w:vAlign w:val="bottom"/>
            <w:hideMark/>
          </w:tcPr>
          <w:p w14:paraId="7873FC85" w14:textId="77777777" w:rsidR="00DA3C7E" w:rsidRPr="000223E7" w:rsidRDefault="00DA3C7E" w:rsidP="00DA3C7E">
            <w:pPr>
              <w:spacing w:after="0" w:line="240" w:lineRule="auto"/>
              <w:rPr>
                <w:rFonts w:ascii="Calibri" w:eastAsia="Times New Roman" w:hAnsi="Calibri" w:cs="Calibri"/>
                <w:color w:val="000000"/>
              </w:rPr>
            </w:pPr>
            <w:r w:rsidRPr="000223E7">
              <w:rPr>
                <w:rFonts w:ascii="Calibri" w:eastAsia="Times New Roman" w:hAnsi="Calibri" w:cs="Calibri"/>
                <w:color w:val="000000"/>
              </w:rPr>
              <w:t> </w:t>
            </w:r>
          </w:p>
        </w:tc>
        <w:tc>
          <w:tcPr>
            <w:tcW w:w="360" w:type="dxa"/>
            <w:tcBorders>
              <w:top w:val="nil"/>
              <w:left w:val="nil"/>
              <w:bottom w:val="single" w:sz="4" w:space="0" w:color="595959"/>
              <w:right w:val="single" w:sz="4" w:space="0" w:color="595959"/>
            </w:tcBorders>
            <w:shd w:val="clear" w:color="auto" w:fill="auto"/>
            <w:noWrap/>
            <w:vAlign w:val="center"/>
            <w:hideMark/>
          </w:tcPr>
          <w:p w14:paraId="14AB604C" w14:textId="77777777" w:rsidR="00DA3C7E" w:rsidRPr="000223E7" w:rsidRDefault="00DA3C7E" w:rsidP="00DA3C7E">
            <w:pPr>
              <w:spacing w:after="0" w:line="240" w:lineRule="auto"/>
              <w:rPr>
                <w:rFonts w:ascii="Calibri" w:eastAsia="Times New Roman" w:hAnsi="Calibri" w:cs="Calibri"/>
                <w:color w:val="000000"/>
              </w:rPr>
            </w:pPr>
            <w:r w:rsidRPr="000223E7">
              <w:rPr>
                <w:rFonts w:ascii="Calibri" w:eastAsia="Times New Roman" w:hAnsi="Calibri" w:cs="Calibri"/>
                <w:color w:val="000000"/>
              </w:rPr>
              <w:t> </w:t>
            </w:r>
          </w:p>
        </w:tc>
        <w:tc>
          <w:tcPr>
            <w:tcW w:w="360" w:type="dxa"/>
            <w:tcBorders>
              <w:top w:val="nil"/>
              <w:left w:val="nil"/>
              <w:bottom w:val="single" w:sz="4" w:space="0" w:color="595959"/>
              <w:right w:val="single" w:sz="4" w:space="0" w:color="595959"/>
            </w:tcBorders>
            <w:shd w:val="clear" w:color="auto" w:fill="auto"/>
            <w:vAlign w:val="center"/>
            <w:hideMark/>
          </w:tcPr>
          <w:p w14:paraId="0D99FF55" w14:textId="77777777" w:rsidR="00DA3C7E" w:rsidRPr="000223E7" w:rsidRDefault="00DA3C7E" w:rsidP="00DA3C7E">
            <w:pPr>
              <w:spacing w:after="0" w:line="240" w:lineRule="auto"/>
              <w:rPr>
                <w:rFonts w:ascii="Calibri" w:eastAsia="Times New Roman" w:hAnsi="Calibri" w:cs="Calibri"/>
                <w:color w:val="000000"/>
                <w:sz w:val="18"/>
                <w:szCs w:val="18"/>
              </w:rPr>
            </w:pPr>
            <w:r w:rsidRPr="000223E7">
              <w:rPr>
                <w:rFonts w:ascii="Calibri" w:eastAsia="Times New Roman" w:hAnsi="Calibri" w:cs="Calibri"/>
                <w:color w:val="000000"/>
                <w:sz w:val="18"/>
                <w:szCs w:val="18"/>
              </w:rPr>
              <w:t> </w:t>
            </w:r>
          </w:p>
        </w:tc>
        <w:tc>
          <w:tcPr>
            <w:tcW w:w="360" w:type="dxa"/>
            <w:tcBorders>
              <w:top w:val="nil"/>
              <w:left w:val="nil"/>
              <w:bottom w:val="single" w:sz="4" w:space="0" w:color="595959"/>
              <w:right w:val="single" w:sz="4" w:space="0" w:color="595959"/>
            </w:tcBorders>
            <w:shd w:val="clear" w:color="auto" w:fill="auto"/>
            <w:noWrap/>
            <w:vAlign w:val="center"/>
            <w:hideMark/>
          </w:tcPr>
          <w:p w14:paraId="67E50A70" w14:textId="77777777" w:rsidR="00DA3C7E" w:rsidRPr="000223E7" w:rsidRDefault="00DA3C7E" w:rsidP="00DA3C7E">
            <w:pPr>
              <w:spacing w:after="0" w:line="240" w:lineRule="auto"/>
              <w:rPr>
                <w:rFonts w:ascii="Calibri" w:eastAsia="Times New Roman" w:hAnsi="Calibri" w:cs="Calibri"/>
                <w:color w:val="000000"/>
              </w:rPr>
            </w:pPr>
            <w:r w:rsidRPr="000223E7">
              <w:rPr>
                <w:rFonts w:ascii="Calibri" w:eastAsia="Times New Roman" w:hAnsi="Calibri" w:cs="Calibri"/>
                <w:color w:val="000000"/>
              </w:rPr>
              <w:t> </w:t>
            </w:r>
          </w:p>
        </w:tc>
      </w:tr>
      <w:tr w:rsidR="00DA3C7E" w:rsidRPr="000223E7" w14:paraId="668BC322" w14:textId="77777777" w:rsidTr="00DA3C7E">
        <w:trPr>
          <w:trHeight w:val="260"/>
        </w:trPr>
        <w:tc>
          <w:tcPr>
            <w:tcW w:w="5930" w:type="dxa"/>
            <w:tcBorders>
              <w:top w:val="nil"/>
              <w:left w:val="single" w:sz="4" w:space="0" w:color="595959"/>
              <w:bottom w:val="single" w:sz="4" w:space="0" w:color="595959"/>
              <w:right w:val="single" w:sz="4" w:space="0" w:color="595959"/>
            </w:tcBorders>
            <w:shd w:val="clear" w:color="auto" w:fill="auto"/>
            <w:vAlign w:val="center"/>
            <w:hideMark/>
          </w:tcPr>
          <w:p w14:paraId="7D24B555" w14:textId="3B86181B" w:rsidR="00DA3C7E" w:rsidRPr="000223E7" w:rsidRDefault="00DA3C7E" w:rsidP="00DA3C7E">
            <w:pPr>
              <w:spacing w:after="0" w:line="240" w:lineRule="auto"/>
              <w:rPr>
                <w:rFonts w:ascii="Calibri" w:eastAsia="Times New Roman" w:hAnsi="Calibri" w:cs="Calibri"/>
                <w:color w:val="000000"/>
                <w:sz w:val="20"/>
                <w:szCs w:val="20"/>
              </w:rPr>
            </w:pPr>
            <w:r w:rsidRPr="000223E7">
              <w:rPr>
                <w:rFonts w:ascii="Calibri" w:eastAsia="Times New Roman" w:hAnsi="Calibri" w:cs="Calibri"/>
                <w:color w:val="000000"/>
                <w:sz w:val="20"/>
                <w:szCs w:val="20"/>
              </w:rPr>
              <w:t xml:space="preserve">7. Program survey for electronic data collection - </w:t>
            </w:r>
            <w:r w:rsidRPr="000223E7">
              <w:rPr>
                <w:rFonts w:ascii="Calibri" w:eastAsia="Times New Roman" w:hAnsi="Calibri" w:cs="Calibri"/>
                <w:i/>
                <w:iCs/>
                <w:color w:val="000000"/>
                <w:sz w:val="20"/>
                <w:szCs w:val="20"/>
              </w:rPr>
              <w:t>Data manager</w:t>
            </w:r>
          </w:p>
        </w:tc>
        <w:tc>
          <w:tcPr>
            <w:tcW w:w="360" w:type="dxa"/>
            <w:tcBorders>
              <w:top w:val="nil"/>
              <w:left w:val="nil"/>
              <w:bottom w:val="single" w:sz="4" w:space="0" w:color="595959"/>
              <w:right w:val="single" w:sz="4" w:space="0" w:color="595959"/>
            </w:tcBorders>
            <w:shd w:val="clear" w:color="auto" w:fill="auto"/>
            <w:noWrap/>
            <w:vAlign w:val="center"/>
            <w:hideMark/>
          </w:tcPr>
          <w:p w14:paraId="044D6C41" w14:textId="77777777" w:rsidR="00DA3C7E" w:rsidRPr="000223E7" w:rsidRDefault="00DA3C7E" w:rsidP="00DA3C7E">
            <w:pPr>
              <w:spacing w:after="0" w:line="240" w:lineRule="auto"/>
              <w:rPr>
                <w:rFonts w:ascii="Calibri" w:eastAsia="Times New Roman" w:hAnsi="Calibri" w:cs="Calibri"/>
                <w:color w:val="000000"/>
              </w:rPr>
            </w:pPr>
            <w:r w:rsidRPr="000223E7">
              <w:rPr>
                <w:rFonts w:ascii="Calibri" w:eastAsia="Times New Roman" w:hAnsi="Calibri" w:cs="Calibri"/>
                <w:color w:val="000000"/>
              </w:rPr>
              <w:t> </w:t>
            </w:r>
          </w:p>
        </w:tc>
        <w:tc>
          <w:tcPr>
            <w:tcW w:w="360" w:type="dxa"/>
            <w:tcBorders>
              <w:top w:val="nil"/>
              <w:left w:val="nil"/>
              <w:bottom w:val="single" w:sz="4" w:space="0" w:color="595959"/>
              <w:right w:val="single" w:sz="4" w:space="0" w:color="595959"/>
            </w:tcBorders>
            <w:shd w:val="clear" w:color="auto" w:fill="auto"/>
            <w:noWrap/>
            <w:vAlign w:val="center"/>
            <w:hideMark/>
          </w:tcPr>
          <w:p w14:paraId="293E9C28" w14:textId="77777777" w:rsidR="00DA3C7E" w:rsidRPr="000223E7" w:rsidRDefault="00DA3C7E" w:rsidP="00DA3C7E">
            <w:pPr>
              <w:spacing w:after="0" w:line="240" w:lineRule="auto"/>
              <w:rPr>
                <w:rFonts w:ascii="Calibri" w:eastAsia="Times New Roman" w:hAnsi="Calibri" w:cs="Calibri"/>
                <w:color w:val="000000"/>
              </w:rPr>
            </w:pPr>
            <w:r w:rsidRPr="000223E7">
              <w:rPr>
                <w:rFonts w:ascii="Calibri" w:eastAsia="Times New Roman" w:hAnsi="Calibri" w:cs="Calibri"/>
                <w:color w:val="000000"/>
              </w:rPr>
              <w:t> </w:t>
            </w:r>
          </w:p>
        </w:tc>
        <w:tc>
          <w:tcPr>
            <w:tcW w:w="360" w:type="dxa"/>
            <w:tcBorders>
              <w:top w:val="nil"/>
              <w:left w:val="nil"/>
              <w:bottom w:val="single" w:sz="4" w:space="0" w:color="595959"/>
              <w:right w:val="single" w:sz="4" w:space="0" w:color="595959"/>
            </w:tcBorders>
            <w:shd w:val="clear" w:color="auto" w:fill="auto"/>
            <w:noWrap/>
            <w:vAlign w:val="center"/>
            <w:hideMark/>
          </w:tcPr>
          <w:p w14:paraId="61F97A41" w14:textId="77777777" w:rsidR="00DA3C7E" w:rsidRPr="000223E7" w:rsidRDefault="00DA3C7E" w:rsidP="00DA3C7E">
            <w:pPr>
              <w:spacing w:after="0" w:line="240" w:lineRule="auto"/>
              <w:rPr>
                <w:rFonts w:ascii="Calibri" w:eastAsia="Times New Roman" w:hAnsi="Calibri" w:cs="Calibri"/>
                <w:color w:val="000000"/>
              </w:rPr>
            </w:pPr>
            <w:r w:rsidRPr="000223E7">
              <w:rPr>
                <w:rFonts w:ascii="Calibri" w:eastAsia="Times New Roman" w:hAnsi="Calibri" w:cs="Calibri"/>
                <w:color w:val="000000"/>
              </w:rPr>
              <w:t> </w:t>
            </w:r>
          </w:p>
        </w:tc>
        <w:tc>
          <w:tcPr>
            <w:tcW w:w="360" w:type="dxa"/>
            <w:tcBorders>
              <w:top w:val="nil"/>
              <w:left w:val="nil"/>
              <w:bottom w:val="single" w:sz="4" w:space="0" w:color="595959"/>
              <w:right w:val="single" w:sz="4" w:space="0" w:color="595959"/>
            </w:tcBorders>
            <w:shd w:val="clear" w:color="auto" w:fill="auto"/>
            <w:noWrap/>
            <w:vAlign w:val="center"/>
            <w:hideMark/>
          </w:tcPr>
          <w:p w14:paraId="3AD3F3A5" w14:textId="77777777" w:rsidR="00DA3C7E" w:rsidRPr="000223E7" w:rsidRDefault="00DA3C7E" w:rsidP="00DA3C7E">
            <w:pPr>
              <w:spacing w:after="0" w:line="240" w:lineRule="auto"/>
              <w:rPr>
                <w:rFonts w:ascii="Calibri" w:eastAsia="Times New Roman" w:hAnsi="Calibri" w:cs="Calibri"/>
                <w:color w:val="000000"/>
              </w:rPr>
            </w:pPr>
            <w:r w:rsidRPr="000223E7">
              <w:rPr>
                <w:rFonts w:ascii="Calibri" w:eastAsia="Times New Roman" w:hAnsi="Calibri" w:cs="Calibri"/>
                <w:color w:val="000000"/>
              </w:rPr>
              <w:t> </w:t>
            </w:r>
          </w:p>
        </w:tc>
        <w:tc>
          <w:tcPr>
            <w:tcW w:w="360" w:type="dxa"/>
            <w:tcBorders>
              <w:top w:val="nil"/>
              <w:left w:val="nil"/>
              <w:bottom w:val="single" w:sz="4" w:space="0" w:color="595959"/>
              <w:right w:val="single" w:sz="4" w:space="0" w:color="595959"/>
            </w:tcBorders>
            <w:shd w:val="clear" w:color="000000" w:fill="D9D9D9"/>
            <w:noWrap/>
            <w:vAlign w:val="center"/>
            <w:hideMark/>
          </w:tcPr>
          <w:p w14:paraId="7036C739" w14:textId="77777777" w:rsidR="00DA3C7E" w:rsidRPr="000223E7" w:rsidRDefault="00DA3C7E" w:rsidP="00DA3C7E">
            <w:pPr>
              <w:spacing w:after="0" w:line="240" w:lineRule="auto"/>
              <w:rPr>
                <w:rFonts w:ascii="Calibri" w:eastAsia="Times New Roman" w:hAnsi="Calibri" w:cs="Calibri"/>
                <w:color w:val="000000"/>
              </w:rPr>
            </w:pPr>
            <w:r w:rsidRPr="000223E7">
              <w:rPr>
                <w:rFonts w:ascii="Calibri" w:eastAsia="Times New Roman" w:hAnsi="Calibri" w:cs="Calibri"/>
                <w:color w:val="000000"/>
              </w:rPr>
              <w:t> </w:t>
            </w:r>
          </w:p>
        </w:tc>
        <w:tc>
          <w:tcPr>
            <w:tcW w:w="360" w:type="dxa"/>
            <w:tcBorders>
              <w:top w:val="nil"/>
              <w:left w:val="nil"/>
              <w:bottom w:val="single" w:sz="4" w:space="0" w:color="595959"/>
              <w:right w:val="single" w:sz="4" w:space="0" w:color="595959"/>
            </w:tcBorders>
            <w:shd w:val="clear" w:color="auto" w:fill="auto"/>
            <w:noWrap/>
            <w:vAlign w:val="bottom"/>
            <w:hideMark/>
          </w:tcPr>
          <w:p w14:paraId="0085BE16" w14:textId="77777777" w:rsidR="00DA3C7E" w:rsidRPr="000223E7" w:rsidRDefault="00DA3C7E" w:rsidP="00DA3C7E">
            <w:pPr>
              <w:spacing w:after="0" w:line="240" w:lineRule="auto"/>
              <w:rPr>
                <w:rFonts w:ascii="Calibri" w:eastAsia="Times New Roman" w:hAnsi="Calibri" w:cs="Calibri"/>
                <w:color w:val="000000"/>
              </w:rPr>
            </w:pPr>
            <w:r w:rsidRPr="000223E7">
              <w:rPr>
                <w:rFonts w:ascii="Calibri" w:eastAsia="Times New Roman" w:hAnsi="Calibri" w:cs="Calibri"/>
                <w:color w:val="000000"/>
              </w:rPr>
              <w:t> </w:t>
            </w:r>
          </w:p>
        </w:tc>
        <w:tc>
          <w:tcPr>
            <w:tcW w:w="360" w:type="dxa"/>
            <w:tcBorders>
              <w:top w:val="nil"/>
              <w:left w:val="nil"/>
              <w:bottom w:val="single" w:sz="4" w:space="0" w:color="595959"/>
              <w:right w:val="single" w:sz="4" w:space="0" w:color="595959"/>
            </w:tcBorders>
            <w:shd w:val="clear" w:color="auto" w:fill="auto"/>
            <w:noWrap/>
            <w:vAlign w:val="center"/>
            <w:hideMark/>
          </w:tcPr>
          <w:p w14:paraId="25DA0685" w14:textId="77777777" w:rsidR="00DA3C7E" w:rsidRPr="000223E7" w:rsidRDefault="00DA3C7E" w:rsidP="00DA3C7E">
            <w:pPr>
              <w:spacing w:after="0" w:line="240" w:lineRule="auto"/>
              <w:rPr>
                <w:rFonts w:ascii="Calibri" w:eastAsia="Times New Roman" w:hAnsi="Calibri" w:cs="Calibri"/>
                <w:color w:val="000000"/>
              </w:rPr>
            </w:pPr>
            <w:r w:rsidRPr="000223E7">
              <w:rPr>
                <w:rFonts w:ascii="Calibri" w:eastAsia="Times New Roman" w:hAnsi="Calibri" w:cs="Calibri"/>
                <w:color w:val="000000"/>
              </w:rPr>
              <w:t> </w:t>
            </w:r>
          </w:p>
        </w:tc>
        <w:tc>
          <w:tcPr>
            <w:tcW w:w="360" w:type="dxa"/>
            <w:tcBorders>
              <w:top w:val="nil"/>
              <w:left w:val="nil"/>
              <w:bottom w:val="single" w:sz="4" w:space="0" w:color="595959"/>
              <w:right w:val="single" w:sz="4" w:space="0" w:color="595959"/>
            </w:tcBorders>
            <w:shd w:val="clear" w:color="auto" w:fill="auto"/>
            <w:noWrap/>
            <w:vAlign w:val="bottom"/>
            <w:hideMark/>
          </w:tcPr>
          <w:p w14:paraId="3838DC75" w14:textId="77777777" w:rsidR="00DA3C7E" w:rsidRPr="000223E7" w:rsidRDefault="00DA3C7E" w:rsidP="00DA3C7E">
            <w:pPr>
              <w:spacing w:after="0" w:line="240" w:lineRule="auto"/>
              <w:rPr>
                <w:rFonts w:ascii="Calibri" w:eastAsia="Times New Roman" w:hAnsi="Calibri" w:cs="Calibri"/>
                <w:color w:val="000000"/>
              </w:rPr>
            </w:pPr>
            <w:r w:rsidRPr="000223E7">
              <w:rPr>
                <w:rFonts w:ascii="Calibri" w:eastAsia="Times New Roman" w:hAnsi="Calibri" w:cs="Calibri"/>
                <w:color w:val="000000"/>
              </w:rPr>
              <w:t> </w:t>
            </w:r>
          </w:p>
        </w:tc>
        <w:tc>
          <w:tcPr>
            <w:tcW w:w="360" w:type="dxa"/>
            <w:tcBorders>
              <w:top w:val="nil"/>
              <w:left w:val="nil"/>
              <w:bottom w:val="single" w:sz="4" w:space="0" w:color="595959"/>
              <w:right w:val="single" w:sz="4" w:space="0" w:color="595959"/>
            </w:tcBorders>
            <w:shd w:val="clear" w:color="auto" w:fill="auto"/>
            <w:noWrap/>
            <w:vAlign w:val="center"/>
            <w:hideMark/>
          </w:tcPr>
          <w:p w14:paraId="786E460F" w14:textId="77777777" w:rsidR="00DA3C7E" w:rsidRPr="000223E7" w:rsidRDefault="00DA3C7E" w:rsidP="00DA3C7E">
            <w:pPr>
              <w:spacing w:after="0" w:line="240" w:lineRule="auto"/>
              <w:rPr>
                <w:rFonts w:ascii="Calibri" w:eastAsia="Times New Roman" w:hAnsi="Calibri" w:cs="Calibri"/>
                <w:color w:val="000000"/>
              </w:rPr>
            </w:pPr>
            <w:r w:rsidRPr="000223E7">
              <w:rPr>
                <w:rFonts w:ascii="Calibri" w:eastAsia="Times New Roman" w:hAnsi="Calibri" w:cs="Calibri"/>
                <w:color w:val="000000"/>
              </w:rPr>
              <w:t> </w:t>
            </w:r>
          </w:p>
        </w:tc>
        <w:tc>
          <w:tcPr>
            <w:tcW w:w="360" w:type="dxa"/>
            <w:tcBorders>
              <w:top w:val="nil"/>
              <w:left w:val="nil"/>
              <w:bottom w:val="single" w:sz="4" w:space="0" w:color="595959"/>
              <w:right w:val="single" w:sz="4" w:space="0" w:color="595959"/>
            </w:tcBorders>
            <w:shd w:val="clear" w:color="auto" w:fill="auto"/>
            <w:vAlign w:val="center"/>
            <w:hideMark/>
          </w:tcPr>
          <w:p w14:paraId="3982B5F8" w14:textId="77777777" w:rsidR="00DA3C7E" w:rsidRPr="000223E7" w:rsidRDefault="00DA3C7E" w:rsidP="00DA3C7E">
            <w:pPr>
              <w:spacing w:after="0" w:line="240" w:lineRule="auto"/>
              <w:rPr>
                <w:rFonts w:ascii="Calibri" w:eastAsia="Times New Roman" w:hAnsi="Calibri" w:cs="Calibri"/>
                <w:color w:val="000000"/>
                <w:sz w:val="18"/>
                <w:szCs w:val="18"/>
              </w:rPr>
            </w:pPr>
            <w:r w:rsidRPr="000223E7">
              <w:rPr>
                <w:rFonts w:ascii="Calibri" w:eastAsia="Times New Roman" w:hAnsi="Calibri" w:cs="Calibri"/>
                <w:color w:val="000000"/>
                <w:sz w:val="18"/>
                <w:szCs w:val="18"/>
              </w:rPr>
              <w:t> </w:t>
            </w:r>
          </w:p>
        </w:tc>
      </w:tr>
      <w:tr w:rsidR="00DA3C7E" w:rsidRPr="000223E7" w14:paraId="1B08F9F7" w14:textId="77777777" w:rsidTr="00DA3C7E">
        <w:trPr>
          <w:trHeight w:val="197"/>
        </w:trPr>
        <w:tc>
          <w:tcPr>
            <w:tcW w:w="5930" w:type="dxa"/>
            <w:tcBorders>
              <w:top w:val="nil"/>
              <w:left w:val="single" w:sz="4" w:space="0" w:color="595959"/>
              <w:bottom w:val="single" w:sz="4" w:space="0" w:color="595959"/>
              <w:right w:val="single" w:sz="4" w:space="0" w:color="595959"/>
            </w:tcBorders>
            <w:shd w:val="clear" w:color="auto" w:fill="auto"/>
            <w:vAlign w:val="center"/>
            <w:hideMark/>
          </w:tcPr>
          <w:p w14:paraId="1AC9D99A" w14:textId="2257A85D" w:rsidR="00DA3C7E" w:rsidRPr="000223E7" w:rsidRDefault="00DA3C7E" w:rsidP="00DA3C7E">
            <w:pPr>
              <w:spacing w:after="0" w:line="240" w:lineRule="auto"/>
              <w:rPr>
                <w:rFonts w:ascii="Calibri" w:eastAsia="Times New Roman" w:hAnsi="Calibri" w:cs="Calibri"/>
                <w:color w:val="000000"/>
                <w:sz w:val="20"/>
                <w:szCs w:val="20"/>
              </w:rPr>
            </w:pPr>
            <w:r w:rsidRPr="000223E7">
              <w:rPr>
                <w:rFonts w:ascii="Calibri" w:eastAsia="Times New Roman" w:hAnsi="Calibri" w:cs="Calibri"/>
                <w:color w:val="000000"/>
                <w:sz w:val="20"/>
                <w:szCs w:val="20"/>
              </w:rPr>
              <w:t xml:space="preserve">8. Recruit data collectors - </w:t>
            </w:r>
            <w:r w:rsidRPr="000223E7">
              <w:rPr>
                <w:rFonts w:ascii="Calibri" w:eastAsia="Times New Roman" w:hAnsi="Calibri" w:cs="Calibri"/>
                <w:i/>
                <w:iCs/>
                <w:color w:val="000000"/>
                <w:sz w:val="20"/>
                <w:szCs w:val="20"/>
              </w:rPr>
              <w:t>Project lead, technical team</w:t>
            </w:r>
          </w:p>
        </w:tc>
        <w:tc>
          <w:tcPr>
            <w:tcW w:w="360" w:type="dxa"/>
            <w:tcBorders>
              <w:top w:val="nil"/>
              <w:left w:val="nil"/>
              <w:bottom w:val="single" w:sz="4" w:space="0" w:color="595959"/>
              <w:right w:val="single" w:sz="4" w:space="0" w:color="595959"/>
            </w:tcBorders>
            <w:shd w:val="clear" w:color="auto" w:fill="auto"/>
            <w:noWrap/>
            <w:vAlign w:val="center"/>
            <w:hideMark/>
          </w:tcPr>
          <w:p w14:paraId="4CADB226" w14:textId="77777777" w:rsidR="00DA3C7E" w:rsidRPr="000223E7" w:rsidRDefault="00DA3C7E" w:rsidP="00DA3C7E">
            <w:pPr>
              <w:spacing w:after="0" w:line="240" w:lineRule="auto"/>
              <w:rPr>
                <w:rFonts w:ascii="Calibri" w:eastAsia="Times New Roman" w:hAnsi="Calibri" w:cs="Calibri"/>
                <w:color w:val="000000"/>
                <w:sz w:val="18"/>
                <w:szCs w:val="18"/>
              </w:rPr>
            </w:pPr>
            <w:r w:rsidRPr="000223E7">
              <w:rPr>
                <w:rFonts w:ascii="Calibri" w:eastAsia="Times New Roman" w:hAnsi="Calibri" w:cs="Calibri"/>
                <w:color w:val="000000"/>
                <w:sz w:val="18"/>
                <w:szCs w:val="18"/>
              </w:rPr>
              <w:t> </w:t>
            </w:r>
          </w:p>
        </w:tc>
        <w:tc>
          <w:tcPr>
            <w:tcW w:w="360" w:type="dxa"/>
            <w:tcBorders>
              <w:top w:val="nil"/>
              <w:left w:val="nil"/>
              <w:bottom w:val="single" w:sz="4" w:space="0" w:color="595959"/>
              <w:right w:val="single" w:sz="4" w:space="0" w:color="595959"/>
            </w:tcBorders>
            <w:shd w:val="clear" w:color="000000" w:fill="D9D9D9"/>
            <w:noWrap/>
            <w:vAlign w:val="center"/>
            <w:hideMark/>
          </w:tcPr>
          <w:p w14:paraId="3E984767" w14:textId="77777777" w:rsidR="00DA3C7E" w:rsidRPr="000223E7" w:rsidRDefault="00DA3C7E" w:rsidP="00DA3C7E">
            <w:pPr>
              <w:spacing w:after="0" w:line="240" w:lineRule="auto"/>
              <w:rPr>
                <w:rFonts w:ascii="Calibri" w:eastAsia="Times New Roman" w:hAnsi="Calibri" w:cs="Calibri"/>
                <w:color w:val="000000"/>
                <w:sz w:val="18"/>
                <w:szCs w:val="18"/>
              </w:rPr>
            </w:pPr>
            <w:r w:rsidRPr="000223E7">
              <w:rPr>
                <w:rFonts w:ascii="Calibri" w:eastAsia="Times New Roman" w:hAnsi="Calibri" w:cs="Calibri"/>
                <w:color w:val="000000"/>
                <w:sz w:val="18"/>
                <w:szCs w:val="18"/>
              </w:rPr>
              <w:t> </w:t>
            </w:r>
          </w:p>
        </w:tc>
        <w:tc>
          <w:tcPr>
            <w:tcW w:w="360" w:type="dxa"/>
            <w:tcBorders>
              <w:top w:val="nil"/>
              <w:left w:val="nil"/>
              <w:bottom w:val="single" w:sz="4" w:space="0" w:color="595959"/>
              <w:right w:val="single" w:sz="4" w:space="0" w:color="595959"/>
            </w:tcBorders>
            <w:shd w:val="clear" w:color="000000" w:fill="D9D9D9"/>
            <w:noWrap/>
            <w:vAlign w:val="center"/>
            <w:hideMark/>
          </w:tcPr>
          <w:p w14:paraId="72F80DF6" w14:textId="77777777" w:rsidR="00DA3C7E" w:rsidRPr="000223E7" w:rsidRDefault="00DA3C7E" w:rsidP="00DA3C7E">
            <w:pPr>
              <w:spacing w:after="0" w:line="240" w:lineRule="auto"/>
              <w:rPr>
                <w:rFonts w:ascii="Calibri" w:eastAsia="Times New Roman" w:hAnsi="Calibri" w:cs="Calibri"/>
                <w:color w:val="000000"/>
                <w:sz w:val="18"/>
                <w:szCs w:val="18"/>
              </w:rPr>
            </w:pPr>
            <w:r w:rsidRPr="000223E7">
              <w:rPr>
                <w:rFonts w:ascii="Calibri" w:eastAsia="Times New Roman" w:hAnsi="Calibri" w:cs="Calibri"/>
                <w:color w:val="000000"/>
                <w:sz w:val="18"/>
                <w:szCs w:val="18"/>
              </w:rPr>
              <w:t> </w:t>
            </w:r>
          </w:p>
        </w:tc>
        <w:tc>
          <w:tcPr>
            <w:tcW w:w="360" w:type="dxa"/>
            <w:tcBorders>
              <w:top w:val="nil"/>
              <w:left w:val="nil"/>
              <w:bottom w:val="single" w:sz="4" w:space="0" w:color="595959"/>
              <w:right w:val="single" w:sz="4" w:space="0" w:color="595959"/>
            </w:tcBorders>
            <w:shd w:val="clear" w:color="000000" w:fill="D9D9D9"/>
            <w:noWrap/>
            <w:vAlign w:val="center"/>
            <w:hideMark/>
          </w:tcPr>
          <w:p w14:paraId="313C8483" w14:textId="77777777" w:rsidR="00DA3C7E" w:rsidRPr="000223E7" w:rsidRDefault="00DA3C7E" w:rsidP="00DA3C7E">
            <w:pPr>
              <w:spacing w:after="0" w:line="240" w:lineRule="auto"/>
              <w:rPr>
                <w:rFonts w:ascii="Calibri" w:eastAsia="Times New Roman" w:hAnsi="Calibri" w:cs="Calibri"/>
                <w:color w:val="000000"/>
                <w:sz w:val="18"/>
                <w:szCs w:val="18"/>
              </w:rPr>
            </w:pPr>
            <w:r w:rsidRPr="000223E7">
              <w:rPr>
                <w:rFonts w:ascii="Calibri" w:eastAsia="Times New Roman" w:hAnsi="Calibri" w:cs="Calibri"/>
                <w:color w:val="000000"/>
                <w:sz w:val="18"/>
                <w:szCs w:val="18"/>
              </w:rPr>
              <w:t> </w:t>
            </w:r>
          </w:p>
        </w:tc>
        <w:tc>
          <w:tcPr>
            <w:tcW w:w="360" w:type="dxa"/>
            <w:tcBorders>
              <w:top w:val="nil"/>
              <w:left w:val="nil"/>
              <w:bottom w:val="single" w:sz="4" w:space="0" w:color="595959"/>
              <w:right w:val="single" w:sz="4" w:space="0" w:color="595959"/>
            </w:tcBorders>
            <w:shd w:val="clear" w:color="000000" w:fill="D9D9D9"/>
            <w:noWrap/>
            <w:vAlign w:val="center"/>
            <w:hideMark/>
          </w:tcPr>
          <w:p w14:paraId="79B47006" w14:textId="77777777" w:rsidR="00DA3C7E" w:rsidRPr="000223E7" w:rsidRDefault="00DA3C7E" w:rsidP="00DA3C7E">
            <w:pPr>
              <w:spacing w:after="0" w:line="240" w:lineRule="auto"/>
              <w:rPr>
                <w:rFonts w:ascii="Calibri" w:eastAsia="Times New Roman" w:hAnsi="Calibri" w:cs="Calibri"/>
                <w:color w:val="000000"/>
                <w:sz w:val="18"/>
                <w:szCs w:val="18"/>
              </w:rPr>
            </w:pPr>
            <w:r w:rsidRPr="000223E7">
              <w:rPr>
                <w:rFonts w:ascii="Calibri" w:eastAsia="Times New Roman" w:hAnsi="Calibri" w:cs="Calibri"/>
                <w:color w:val="000000"/>
                <w:sz w:val="18"/>
                <w:szCs w:val="18"/>
              </w:rPr>
              <w:t> </w:t>
            </w:r>
          </w:p>
        </w:tc>
        <w:tc>
          <w:tcPr>
            <w:tcW w:w="360" w:type="dxa"/>
            <w:tcBorders>
              <w:top w:val="nil"/>
              <w:left w:val="nil"/>
              <w:bottom w:val="single" w:sz="4" w:space="0" w:color="595959"/>
              <w:right w:val="single" w:sz="4" w:space="0" w:color="595959"/>
            </w:tcBorders>
            <w:shd w:val="clear" w:color="auto" w:fill="auto"/>
            <w:noWrap/>
            <w:vAlign w:val="bottom"/>
            <w:hideMark/>
          </w:tcPr>
          <w:p w14:paraId="1A3A9F9A" w14:textId="77777777" w:rsidR="00DA3C7E" w:rsidRPr="000223E7" w:rsidRDefault="00DA3C7E" w:rsidP="00DA3C7E">
            <w:pPr>
              <w:spacing w:after="0" w:line="240" w:lineRule="auto"/>
              <w:rPr>
                <w:rFonts w:ascii="Calibri" w:eastAsia="Times New Roman" w:hAnsi="Calibri" w:cs="Calibri"/>
                <w:color w:val="000000"/>
              </w:rPr>
            </w:pPr>
            <w:r w:rsidRPr="000223E7">
              <w:rPr>
                <w:rFonts w:ascii="Calibri" w:eastAsia="Times New Roman" w:hAnsi="Calibri" w:cs="Calibri"/>
                <w:color w:val="000000"/>
              </w:rPr>
              <w:t> </w:t>
            </w:r>
          </w:p>
        </w:tc>
        <w:tc>
          <w:tcPr>
            <w:tcW w:w="360" w:type="dxa"/>
            <w:tcBorders>
              <w:top w:val="nil"/>
              <w:left w:val="nil"/>
              <w:bottom w:val="single" w:sz="4" w:space="0" w:color="595959"/>
              <w:right w:val="single" w:sz="4" w:space="0" w:color="595959"/>
            </w:tcBorders>
            <w:shd w:val="clear" w:color="auto" w:fill="auto"/>
            <w:noWrap/>
            <w:vAlign w:val="bottom"/>
            <w:hideMark/>
          </w:tcPr>
          <w:p w14:paraId="56098F84" w14:textId="77777777" w:rsidR="00DA3C7E" w:rsidRPr="000223E7" w:rsidRDefault="00DA3C7E" w:rsidP="00DA3C7E">
            <w:pPr>
              <w:spacing w:after="0" w:line="240" w:lineRule="auto"/>
              <w:rPr>
                <w:rFonts w:ascii="Calibri" w:eastAsia="Times New Roman" w:hAnsi="Calibri" w:cs="Calibri"/>
                <w:color w:val="000000"/>
              </w:rPr>
            </w:pPr>
            <w:r w:rsidRPr="000223E7">
              <w:rPr>
                <w:rFonts w:ascii="Calibri" w:eastAsia="Times New Roman" w:hAnsi="Calibri" w:cs="Calibri"/>
                <w:color w:val="000000"/>
              </w:rPr>
              <w:t> </w:t>
            </w:r>
          </w:p>
        </w:tc>
        <w:tc>
          <w:tcPr>
            <w:tcW w:w="360" w:type="dxa"/>
            <w:tcBorders>
              <w:top w:val="nil"/>
              <w:left w:val="nil"/>
              <w:bottom w:val="single" w:sz="4" w:space="0" w:color="595959"/>
              <w:right w:val="single" w:sz="4" w:space="0" w:color="595959"/>
            </w:tcBorders>
            <w:shd w:val="clear" w:color="auto" w:fill="auto"/>
            <w:noWrap/>
            <w:vAlign w:val="bottom"/>
            <w:hideMark/>
          </w:tcPr>
          <w:p w14:paraId="47D39A1D" w14:textId="77777777" w:rsidR="00DA3C7E" w:rsidRPr="000223E7" w:rsidRDefault="00DA3C7E" w:rsidP="00DA3C7E">
            <w:pPr>
              <w:spacing w:after="0" w:line="240" w:lineRule="auto"/>
              <w:rPr>
                <w:rFonts w:ascii="Calibri" w:eastAsia="Times New Roman" w:hAnsi="Calibri" w:cs="Calibri"/>
                <w:color w:val="000000"/>
              </w:rPr>
            </w:pPr>
            <w:r w:rsidRPr="000223E7">
              <w:rPr>
                <w:rFonts w:ascii="Calibri" w:eastAsia="Times New Roman" w:hAnsi="Calibri" w:cs="Calibri"/>
                <w:color w:val="000000"/>
              </w:rPr>
              <w:t> </w:t>
            </w:r>
          </w:p>
        </w:tc>
        <w:tc>
          <w:tcPr>
            <w:tcW w:w="360" w:type="dxa"/>
            <w:tcBorders>
              <w:top w:val="nil"/>
              <w:left w:val="nil"/>
              <w:bottom w:val="single" w:sz="4" w:space="0" w:color="595959"/>
              <w:right w:val="single" w:sz="4" w:space="0" w:color="595959"/>
            </w:tcBorders>
            <w:shd w:val="clear" w:color="auto" w:fill="auto"/>
            <w:noWrap/>
            <w:vAlign w:val="center"/>
            <w:hideMark/>
          </w:tcPr>
          <w:p w14:paraId="1BCC183D" w14:textId="77777777" w:rsidR="00DA3C7E" w:rsidRPr="000223E7" w:rsidRDefault="00DA3C7E" w:rsidP="00DA3C7E">
            <w:pPr>
              <w:spacing w:after="0" w:line="240" w:lineRule="auto"/>
              <w:rPr>
                <w:rFonts w:ascii="Calibri" w:eastAsia="Times New Roman" w:hAnsi="Calibri" w:cs="Calibri"/>
                <w:color w:val="000000"/>
              </w:rPr>
            </w:pPr>
            <w:r w:rsidRPr="000223E7">
              <w:rPr>
                <w:rFonts w:ascii="Calibri" w:eastAsia="Times New Roman" w:hAnsi="Calibri" w:cs="Calibri"/>
                <w:color w:val="000000"/>
              </w:rPr>
              <w:t> </w:t>
            </w:r>
          </w:p>
        </w:tc>
        <w:tc>
          <w:tcPr>
            <w:tcW w:w="360" w:type="dxa"/>
            <w:tcBorders>
              <w:top w:val="nil"/>
              <w:left w:val="nil"/>
              <w:bottom w:val="single" w:sz="4" w:space="0" w:color="595959"/>
              <w:right w:val="single" w:sz="4" w:space="0" w:color="595959"/>
            </w:tcBorders>
            <w:shd w:val="clear" w:color="auto" w:fill="auto"/>
            <w:noWrap/>
            <w:vAlign w:val="center"/>
            <w:hideMark/>
          </w:tcPr>
          <w:p w14:paraId="7FCA9D7E" w14:textId="77777777" w:rsidR="00DA3C7E" w:rsidRPr="000223E7" w:rsidRDefault="00DA3C7E" w:rsidP="00DA3C7E">
            <w:pPr>
              <w:spacing w:after="0" w:line="240" w:lineRule="auto"/>
              <w:rPr>
                <w:rFonts w:ascii="Calibri" w:eastAsia="Times New Roman" w:hAnsi="Calibri" w:cs="Calibri"/>
                <w:color w:val="000000"/>
              </w:rPr>
            </w:pPr>
            <w:r w:rsidRPr="000223E7">
              <w:rPr>
                <w:rFonts w:ascii="Calibri" w:eastAsia="Times New Roman" w:hAnsi="Calibri" w:cs="Calibri"/>
                <w:color w:val="000000"/>
              </w:rPr>
              <w:t> </w:t>
            </w:r>
          </w:p>
        </w:tc>
      </w:tr>
      <w:tr w:rsidR="00DA3C7E" w:rsidRPr="000223E7" w14:paraId="11C91B0D" w14:textId="77777777" w:rsidTr="00DA3C7E">
        <w:trPr>
          <w:trHeight w:val="458"/>
        </w:trPr>
        <w:tc>
          <w:tcPr>
            <w:tcW w:w="5930" w:type="dxa"/>
            <w:tcBorders>
              <w:top w:val="nil"/>
              <w:left w:val="single" w:sz="4" w:space="0" w:color="595959"/>
              <w:bottom w:val="single" w:sz="4" w:space="0" w:color="595959"/>
              <w:right w:val="single" w:sz="4" w:space="0" w:color="595959"/>
            </w:tcBorders>
            <w:shd w:val="clear" w:color="auto" w:fill="auto"/>
            <w:vAlign w:val="center"/>
            <w:hideMark/>
          </w:tcPr>
          <w:p w14:paraId="426A30B4" w14:textId="17E2C87C" w:rsidR="00DA3C7E" w:rsidRPr="000223E7" w:rsidRDefault="00DA3C7E" w:rsidP="00DA3C7E">
            <w:pPr>
              <w:spacing w:after="0" w:line="240" w:lineRule="auto"/>
              <w:rPr>
                <w:rFonts w:ascii="Calibri" w:eastAsia="Times New Roman" w:hAnsi="Calibri" w:cs="Calibri"/>
                <w:color w:val="000000"/>
                <w:sz w:val="20"/>
                <w:szCs w:val="20"/>
              </w:rPr>
            </w:pPr>
            <w:r w:rsidRPr="000223E7">
              <w:rPr>
                <w:rFonts w:ascii="Calibri" w:eastAsia="Times New Roman" w:hAnsi="Calibri" w:cs="Calibri"/>
                <w:color w:val="000000"/>
                <w:sz w:val="20"/>
                <w:szCs w:val="20"/>
              </w:rPr>
              <w:t xml:space="preserve">9. Train data collectors - </w:t>
            </w:r>
            <w:r w:rsidRPr="000223E7">
              <w:rPr>
                <w:rFonts w:ascii="Calibri" w:eastAsia="Times New Roman" w:hAnsi="Calibri" w:cs="Calibri"/>
                <w:i/>
                <w:iCs/>
                <w:color w:val="000000"/>
                <w:sz w:val="20"/>
                <w:szCs w:val="20"/>
              </w:rPr>
              <w:t>Project lead, field coordinators, field supervisors, data collectors</w:t>
            </w:r>
          </w:p>
        </w:tc>
        <w:tc>
          <w:tcPr>
            <w:tcW w:w="360" w:type="dxa"/>
            <w:tcBorders>
              <w:top w:val="nil"/>
              <w:left w:val="nil"/>
              <w:bottom w:val="single" w:sz="4" w:space="0" w:color="595959"/>
              <w:right w:val="single" w:sz="4" w:space="0" w:color="595959"/>
            </w:tcBorders>
            <w:shd w:val="clear" w:color="auto" w:fill="auto"/>
            <w:noWrap/>
            <w:vAlign w:val="center"/>
            <w:hideMark/>
          </w:tcPr>
          <w:p w14:paraId="7EDB372A" w14:textId="77777777" w:rsidR="00DA3C7E" w:rsidRPr="000223E7" w:rsidRDefault="00DA3C7E" w:rsidP="00DA3C7E">
            <w:pPr>
              <w:spacing w:after="0" w:line="240" w:lineRule="auto"/>
              <w:rPr>
                <w:rFonts w:ascii="Calibri" w:eastAsia="Times New Roman" w:hAnsi="Calibri" w:cs="Calibri"/>
                <w:color w:val="000000"/>
              </w:rPr>
            </w:pPr>
            <w:r w:rsidRPr="000223E7">
              <w:rPr>
                <w:rFonts w:ascii="Calibri" w:eastAsia="Times New Roman" w:hAnsi="Calibri" w:cs="Calibri"/>
                <w:color w:val="000000"/>
              </w:rPr>
              <w:t> </w:t>
            </w:r>
          </w:p>
        </w:tc>
        <w:tc>
          <w:tcPr>
            <w:tcW w:w="360" w:type="dxa"/>
            <w:tcBorders>
              <w:top w:val="nil"/>
              <w:left w:val="nil"/>
              <w:bottom w:val="single" w:sz="4" w:space="0" w:color="595959"/>
              <w:right w:val="single" w:sz="4" w:space="0" w:color="595959"/>
            </w:tcBorders>
            <w:shd w:val="clear" w:color="auto" w:fill="auto"/>
            <w:noWrap/>
            <w:vAlign w:val="center"/>
            <w:hideMark/>
          </w:tcPr>
          <w:p w14:paraId="3AE034ED" w14:textId="77777777" w:rsidR="00DA3C7E" w:rsidRPr="000223E7" w:rsidRDefault="00DA3C7E" w:rsidP="00DA3C7E">
            <w:pPr>
              <w:spacing w:after="0" w:line="240" w:lineRule="auto"/>
              <w:rPr>
                <w:rFonts w:ascii="Calibri" w:eastAsia="Times New Roman" w:hAnsi="Calibri" w:cs="Calibri"/>
                <w:color w:val="000000"/>
              </w:rPr>
            </w:pPr>
            <w:r w:rsidRPr="000223E7">
              <w:rPr>
                <w:rFonts w:ascii="Calibri" w:eastAsia="Times New Roman" w:hAnsi="Calibri" w:cs="Calibri"/>
                <w:color w:val="000000"/>
              </w:rPr>
              <w:t> </w:t>
            </w:r>
          </w:p>
        </w:tc>
        <w:tc>
          <w:tcPr>
            <w:tcW w:w="360" w:type="dxa"/>
            <w:tcBorders>
              <w:top w:val="nil"/>
              <w:left w:val="nil"/>
              <w:bottom w:val="single" w:sz="4" w:space="0" w:color="595959"/>
              <w:right w:val="single" w:sz="4" w:space="0" w:color="595959"/>
            </w:tcBorders>
            <w:shd w:val="clear" w:color="auto" w:fill="auto"/>
            <w:noWrap/>
            <w:vAlign w:val="center"/>
            <w:hideMark/>
          </w:tcPr>
          <w:p w14:paraId="465B4CE0" w14:textId="77777777" w:rsidR="00DA3C7E" w:rsidRPr="000223E7" w:rsidRDefault="00DA3C7E" w:rsidP="00DA3C7E">
            <w:pPr>
              <w:spacing w:after="0" w:line="240" w:lineRule="auto"/>
              <w:rPr>
                <w:rFonts w:ascii="Calibri" w:eastAsia="Times New Roman" w:hAnsi="Calibri" w:cs="Calibri"/>
                <w:color w:val="000000"/>
              </w:rPr>
            </w:pPr>
            <w:r w:rsidRPr="000223E7">
              <w:rPr>
                <w:rFonts w:ascii="Calibri" w:eastAsia="Times New Roman" w:hAnsi="Calibri" w:cs="Calibri"/>
                <w:color w:val="000000"/>
              </w:rPr>
              <w:t> </w:t>
            </w:r>
          </w:p>
        </w:tc>
        <w:tc>
          <w:tcPr>
            <w:tcW w:w="360" w:type="dxa"/>
            <w:tcBorders>
              <w:top w:val="nil"/>
              <w:left w:val="nil"/>
              <w:bottom w:val="single" w:sz="4" w:space="0" w:color="595959"/>
              <w:right w:val="single" w:sz="4" w:space="0" w:color="595959"/>
            </w:tcBorders>
            <w:shd w:val="clear" w:color="auto" w:fill="auto"/>
            <w:noWrap/>
            <w:vAlign w:val="center"/>
            <w:hideMark/>
          </w:tcPr>
          <w:p w14:paraId="37A112FB" w14:textId="77777777" w:rsidR="00DA3C7E" w:rsidRPr="000223E7" w:rsidRDefault="00DA3C7E" w:rsidP="00DA3C7E">
            <w:pPr>
              <w:spacing w:after="0" w:line="240" w:lineRule="auto"/>
              <w:rPr>
                <w:rFonts w:ascii="Calibri" w:eastAsia="Times New Roman" w:hAnsi="Calibri" w:cs="Calibri"/>
                <w:color w:val="000000"/>
              </w:rPr>
            </w:pPr>
            <w:r w:rsidRPr="000223E7">
              <w:rPr>
                <w:rFonts w:ascii="Calibri" w:eastAsia="Times New Roman" w:hAnsi="Calibri" w:cs="Calibri"/>
                <w:color w:val="000000"/>
              </w:rPr>
              <w:t> </w:t>
            </w:r>
          </w:p>
        </w:tc>
        <w:tc>
          <w:tcPr>
            <w:tcW w:w="360" w:type="dxa"/>
            <w:tcBorders>
              <w:top w:val="nil"/>
              <w:left w:val="nil"/>
              <w:bottom w:val="single" w:sz="4" w:space="0" w:color="595959"/>
              <w:right w:val="single" w:sz="4" w:space="0" w:color="595959"/>
            </w:tcBorders>
            <w:shd w:val="clear" w:color="auto" w:fill="auto"/>
            <w:noWrap/>
            <w:vAlign w:val="center"/>
            <w:hideMark/>
          </w:tcPr>
          <w:p w14:paraId="3961E659" w14:textId="77777777" w:rsidR="00DA3C7E" w:rsidRPr="000223E7" w:rsidRDefault="00DA3C7E" w:rsidP="00DA3C7E">
            <w:pPr>
              <w:spacing w:after="0" w:line="240" w:lineRule="auto"/>
              <w:rPr>
                <w:rFonts w:ascii="Calibri" w:eastAsia="Times New Roman" w:hAnsi="Calibri" w:cs="Calibri"/>
                <w:color w:val="000000"/>
              </w:rPr>
            </w:pPr>
            <w:r w:rsidRPr="000223E7">
              <w:rPr>
                <w:rFonts w:ascii="Calibri" w:eastAsia="Times New Roman" w:hAnsi="Calibri" w:cs="Calibri"/>
                <w:color w:val="000000"/>
              </w:rPr>
              <w:t> </w:t>
            </w:r>
          </w:p>
        </w:tc>
        <w:tc>
          <w:tcPr>
            <w:tcW w:w="360" w:type="dxa"/>
            <w:tcBorders>
              <w:top w:val="nil"/>
              <w:left w:val="nil"/>
              <w:bottom w:val="single" w:sz="4" w:space="0" w:color="595959"/>
              <w:right w:val="single" w:sz="4" w:space="0" w:color="595959"/>
            </w:tcBorders>
            <w:shd w:val="clear" w:color="000000" w:fill="D9D9D9"/>
            <w:vAlign w:val="center"/>
            <w:hideMark/>
          </w:tcPr>
          <w:p w14:paraId="7BCEC2E3" w14:textId="77777777" w:rsidR="00DA3C7E" w:rsidRPr="000223E7" w:rsidRDefault="00DA3C7E" w:rsidP="00DA3C7E">
            <w:pPr>
              <w:spacing w:after="0" w:line="240" w:lineRule="auto"/>
              <w:rPr>
                <w:rFonts w:ascii="Calibri" w:eastAsia="Times New Roman" w:hAnsi="Calibri" w:cs="Calibri"/>
                <w:color w:val="000000"/>
                <w:sz w:val="18"/>
                <w:szCs w:val="18"/>
              </w:rPr>
            </w:pPr>
            <w:r w:rsidRPr="000223E7">
              <w:rPr>
                <w:rFonts w:ascii="Calibri" w:eastAsia="Times New Roman" w:hAnsi="Calibri" w:cs="Calibri"/>
                <w:color w:val="000000"/>
                <w:sz w:val="18"/>
                <w:szCs w:val="18"/>
              </w:rPr>
              <w:t> </w:t>
            </w:r>
          </w:p>
        </w:tc>
        <w:tc>
          <w:tcPr>
            <w:tcW w:w="360" w:type="dxa"/>
            <w:tcBorders>
              <w:top w:val="nil"/>
              <w:left w:val="nil"/>
              <w:bottom w:val="single" w:sz="4" w:space="0" w:color="595959"/>
              <w:right w:val="single" w:sz="4" w:space="0" w:color="595959"/>
            </w:tcBorders>
            <w:shd w:val="clear" w:color="auto" w:fill="auto"/>
            <w:noWrap/>
            <w:vAlign w:val="center"/>
            <w:hideMark/>
          </w:tcPr>
          <w:p w14:paraId="46178782" w14:textId="77777777" w:rsidR="00DA3C7E" w:rsidRPr="000223E7" w:rsidRDefault="00DA3C7E" w:rsidP="00DA3C7E">
            <w:pPr>
              <w:spacing w:after="0" w:line="240" w:lineRule="auto"/>
              <w:rPr>
                <w:rFonts w:ascii="Calibri" w:eastAsia="Times New Roman" w:hAnsi="Calibri" w:cs="Calibri"/>
                <w:color w:val="000000"/>
              </w:rPr>
            </w:pPr>
            <w:r w:rsidRPr="000223E7">
              <w:rPr>
                <w:rFonts w:ascii="Calibri" w:eastAsia="Times New Roman" w:hAnsi="Calibri" w:cs="Calibri"/>
                <w:color w:val="000000"/>
              </w:rPr>
              <w:t> </w:t>
            </w:r>
          </w:p>
        </w:tc>
        <w:tc>
          <w:tcPr>
            <w:tcW w:w="360" w:type="dxa"/>
            <w:tcBorders>
              <w:top w:val="nil"/>
              <w:left w:val="nil"/>
              <w:bottom w:val="single" w:sz="4" w:space="0" w:color="595959"/>
              <w:right w:val="single" w:sz="4" w:space="0" w:color="595959"/>
            </w:tcBorders>
            <w:shd w:val="clear" w:color="auto" w:fill="auto"/>
            <w:noWrap/>
            <w:vAlign w:val="bottom"/>
            <w:hideMark/>
          </w:tcPr>
          <w:p w14:paraId="0FB6689C" w14:textId="77777777" w:rsidR="00DA3C7E" w:rsidRPr="000223E7" w:rsidRDefault="00DA3C7E" w:rsidP="00DA3C7E">
            <w:pPr>
              <w:spacing w:after="0" w:line="240" w:lineRule="auto"/>
              <w:rPr>
                <w:rFonts w:ascii="Calibri" w:eastAsia="Times New Roman" w:hAnsi="Calibri" w:cs="Calibri"/>
                <w:color w:val="000000"/>
              </w:rPr>
            </w:pPr>
            <w:r w:rsidRPr="000223E7">
              <w:rPr>
                <w:rFonts w:ascii="Calibri" w:eastAsia="Times New Roman" w:hAnsi="Calibri" w:cs="Calibri"/>
                <w:color w:val="000000"/>
              </w:rPr>
              <w:t> </w:t>
            </w:r>
          </w:p>
        </w:tc>
        <w:tc>
          <w:tcPr>
            <w:tcW w:w="360" w:type="dxa"/>
            <w:tcBorders>
              <w:top w:val="nil"/>
              <w:left w:val="nil"/>
              <w:bottom w:val="single" w:sz="4" w:space="0" w:color="595959"/>
              <w:right w:val="single" w:sz="4" w:space="0" w:color="595959"/>
            </w:tcBorders>
            <w:shd w:val="clear" w:color="auto" w:fill="auto"/>
            <w:noWrap/>
            <w:vAlign w:val="bottom"/>
            <w:hideMark/>
          </w:tcPr>
          <w:p w14:paraId="63D7EF1A" w14:textId="77777777" w:rsidR="00DA3C7E" w:rsidRPr="000223E7" w:rsidRDefault="00DA3C7E" w:rsidP="00DA3C7E">
            <w:pPr>
              <w:spacing w:after="0" w:line="240" w:lineRule="auto"/>
              <w:rPr>
                <w:rFonts w:ascii="Calibri" w:eastAsia="Times New Roman" w:hAnsi="Calibri" w:cs="Calibri"/>
                <w:color w:val="000000"/>
              </w:rPr>
            </w:pPr>
            <w:r w:rsidRPr="000223E7">
              <w:rPr>
                <w:rFonts w:ascii="Calibri" w:eastAsia="Times New Roman" w:hAnsi="Calibri" w:cs="Calibri"/>
                <w:color w:val="000000"/>
              </w:rPr>
              <w:t> </w:t>
            </w:r>
          </w:p>
        </w:tc>
        <w:tc>
          <w:tcPr>
            <w:tcW w:w="360" w:type="dxa"/>
            <w:tcBorders>
              <w:top w:val="nil"/>
              <w:left w:val="nil"/>
              <w:bottom w:val="single" w:sz="4" w:space="0" w:color="595959"/>
              <w:right w:val="single" w:sz="4" w:space="0" w:color="595959"/>
            </w:tcBorders>
            <w:shd w:val="clear" w:color="auto" w:fill="auto"/>
            <w:vAlign w:val="center"/>
            <w:hideMark/>
          </w:tcPr>
          <w:p w14:paraId="6DFCAEC1" w14:textId="77777777" w:rsidR="00DA3C7E" w:rsidRPr="000223E7" w:rsidRDefault="00DA3C7E" w:rsidP="00DA3C7E">
            <w:pPr>
              <w:spacing w:after="0" w:line="240" w:lineRule="auto"/>
              <w:rPr>
                <w:rFonts w:ascii="Calibri" w:eastAsia="Times New Roman" w:hAnsi="Calibri" w:cs="Calibri"/>
                <w:color w:val="000000"/>
                <w:sz w:val="18"/>
                <w:szCs w:val="18"/>
              </w:rPr>
            </w:pPr>
            <w:r w:rsidRPr="000223E7">
              <w:rPr>
                <w:rFonts w:ascii="Calibri" w:eastAsia="Times New Roman" w:hAnsi="Calibri" w:cs="Calibri"/>
                <w:color w:val="000000"/>
                <w:sz w:val="18"/>
                <w:szCs w:val="18"/>
              </w:rPr>
              <w:t> </w:t>
            </w:r>
          </w:p>
        </w:tc>
      </w:tr>
      <w:tr w:rsidR="00DA3C7E" w:rsidRPr="000223E7" w14:paraId="76A05902" w14:textId="77777777" w:rsidTr="00DA3C7E">
        <w:trPr>
          <w:trHeight w:val="422"/>
        </w:trPr>
        <w:tc>
          <w:tcPr>
            <w:tcW w:w="5930" w:type="dxa"/>
            <w:tcBorders>
              <w:top w:val="nil"/>
              <w:left w:val="single" w:sz="4" w:space="0" w:color="595959"/>
              <w:bottom w:val="single" w:sz="4" w:space="0" w:color="595959"/>
              <w:right w:val="single" w:sz="4" w:space="0" w:color="595959"/>
            </w:tcBorders>
            <w:shd w:val="clear" w:color="auto" w:fill="auto"/>
            <w:vAlign w:val="center"/>
            <w:hideMark/>
          </w:tcPr>
          <w:p w14:paraId="6B1F7BCA" w14:textId="047FCCD8" w:rsidR="00DA3C7E" w:rsidRPr="000223E7" w:rsidRDefault="00DA3C7E" w:rsidP="00DA3C7E">
            <w:pPr>
              <w:spacing w:after="0" w:line="240" w:lineRule="auto"/>
              <w:rPr>
                <w:rFonts w:ascii="Calibri" w:eastAsia="Times New Roman" w:hAnsi="Calibri" w:cs="Calibri"/>
                <w:color w:val="000000"/>
                <w:sz w:val="20"/>
                <w:szCs w:val="20"/>
              </w:rPr>
            </w:pPr>
            <w:r w:rsidRPr="000223E7">
              <w:rPr>
                <w:rFonts w:ascii="Calibri" w:eastAsia="Times New Roman" w:hAnsi="Calibri" w:cs="Calibri"/>
                <w:color w:val="000000"/>
                <w:sz w:val="20"/>
                <w:szCs w:val="20"/>
              </w:rPr>
              <w:t xml:space="preserve">10. </w:t>
            </w:r>
            <w:r w:rsidR="00F051A4">
              <w:rPr>
                <w:rFonts w:ascii="Calibri" w:eastAsia="Times New Roman" w:hAnsi="Calibri" w:cs="Calibri"/>
                <w:color w:val="000000"/>
                <w:sz w:val="20"/>
                <w:szCs w:val="20"/>
              </w:rPr>
              <w:t>Collect the d</w:t>
            </w:r>
            <w:r w:rsidRPr="000223E7">
              <w:rPr>
                <w:rFonts w:ascii="Calibri" w:eastAsia="Times New Roman" w:hAnsi="Calibri" w:cs="Calibri"/>
                <w:color w:val="000000"/>
                <w:sz w:val="20"/>
                <w:szCs w:val="20"/>
              </w:rPr>
              <w:t xml:space="preserve">ata and </w:t>
            </w:r>
            <w:r w:rsidR="00F051A4">
              <w:rPr>
                <w:rFonts w:ascii="Calibri" w:eastAsia="Times New Roman" w:hAnsi="Calibri" w:cs="Calibri"/>
                <w:color w:val="000000"/>
                <w:sz w:val="20"/>
                <w:szCs w:val="20"/>
              </w:rPr>
              <w:t xml:space="preserve">oversee </w:t>
            </w:r>
            <w:r w:rsidRPr="000223E7">
              <w:rPr>
                <w:rFonts w:ascii="Calibri" w:eastAsia="Times New Roman" w:hAnsi="Calibri" w:cs="Calibri"/>
                <w:color w:val="000000"/>
                <w:sz w:val="20"/>
                <w:szCs w:val="20"/>
              </w:rPr>
              <w:t xml:space="preserve">quality control - </w:t>
            </w:r>
            <w:r w:rsidRPr="000223E7">
              <w:rPr>
                <w:rFonts w:ascii="Calibri" w:eastAsia="Times New Roman" w:hAnsi="Calibri" w:cs="Calibri"/>
                <w:i/>
                <w:iCs/>
                <w:color w:val="000000"/>
                <w:sz w:val="20"/>
                <w:szCs w:val="20"/>
              </w:rPr>
              <w:t>Field coordinators, field supervisors, data collectors</w:t>
            </w:r>
          </w:p>
        </w:tc>
        <w:tc>
          <w:tcPr>
            <w:tcW w:w="360" w:type="dxa"/>
            <w:tcBorders>
              <w:top w:val="nil"/>
              <w:left w:val="nil"/>
              <w:bottom w:val="single" w:sz="4" w:space="0" w:color="595959"/>
              <w:right w:val="single" w:sz="4" w:space="0" w:color="595959"/>
            </w:tcBorders>
            <w:shd w:val="clear" w:color="auto" w:fill="auto"/>
            <w:noWrap/>
            <w:vAlign w:val="center"/>
            <w:hideMark/>
          </w:tcPr>
          <w:p w14:paraId="31DCEBD2" w14:textId="77777777" w:rsidR="00DA3C7E" w:rsidRPr="000223E7" w:rsidRDefault="00DA3C7E" w:rsidP="00DA3C7E">
            <w:pPr>
              <w:spacing w:after="0" w:line="240" w:lineRule="auto"/>
              <w:rPr>
                <w:rFonts w:ascii="Calibri" w:eastAsia="Times New Roman" w:hAnsi="Calibri" w:cs="Calibri"/>
                <w:color w:val="000000"/>
              </w:rPr>
            </w:pPr>
            <w:r w:rsidRPr="000223E7">
              <w:rPr>
                <w:rFonts w:ascii="Calibri" w:eastAsia="Times New Roman" w:hAnsi="Calibri" w:cs="Calibri"/>
                <w:color w:val="000000"/>
              </w:rPr>
              <w:t> </w:t>
            </w:r>
          </w:p>
        </w:tc>
        <w:tc>
          <w:tcPr>
            <w:tcW w:w="360" w:type="dxa"/>
            <w:tcBorders>
              <w:top w:val="nil"/>
              <w:left w:val="nil"/>
              <w:bottom w:val="single" w:sz="4" w:space="0" w:color="595959"/>
              <w:right w:val="single" w:sz="4" w:space="0" w:color="595959"/>
            </w:tcBorders>
            <w:shd w:val="clear" w:color="auto" w:fill="auto"/>
            <w:noWrap/>
            <w:vAlign w:val="center"/>
            <w:hideMark/>
          </w:tcPr>
          <w:p w14:paraId="034F9F73" w14:textId="77777777" w:rsidR="00DA3C7E" w:rsidRPr="000223E7" w:rsidRDefault="00DA3C7E" w:rsidP="00DA3C7E">
            <w:pPr>
              <w:spacing w:after="0" w:line="240" w:lineRule="auto"/>
              <w:rPr>
                <w:rFonts w:ascii="Calibri" w:eastAsia="Times New Roman" w:hAnsi="Calibri" w:cs="Calibri"/>
                <w:color w:val="000000"/>
              </w:rPr>
            </w:pPr>
            <w:r w:rsidRPr="000223E7">
              <w:rPr>
                <w:rFonts w:ascii="Calibri" w:eastAsia="Times New Roman" w:hAnsi="Calibri" w:cs="Calibri"/>
                <w:color w:val="000000"/>
              </w:rPr>
              <w:t> </w:t>
            </w:r>
          </w:p>
        </w:tc>
        <w:tc>
          <w:tcPr>
            <w:tcW w:w="360" w:type="dxa"/>
            <w:tcBorders>
              <w:top w:val="nil"/>
              <w:left w:val="nil"/>
              <w:bottom w:val="single" w:sz="4" w:space="0" w:color="595959"/>
              <w:right w:val="single" w:sz="4" w:space="0" w:color="595959"/>
            </w:tcBorders>
            <w:shd w:val="clear" w:color="auto" w:fill="auto"/>
            <w:noWrap/>
            <w:vAlign w:val="center"/>
            <w:hideMark/>
          </w:tcPr>
          <w:p w14:paraId="20A4AF2F" w14:textId="77777777" w:rsidR="00DA3C7E" w:rsidRPr="000223E7" w:rsidRDefault="00DA3C7E" w:rsidP="00DA3C7E">
            <w:pPr>
              <w:spacing w:after="0" w:line="240" w:lineRule="auto"/>
              <w:rPr>
                <w:rFonts w:ascii="Calibri" w:eastAsia="Times New Roman" w:hAnsi="Calibri" w:cs="Calibri"/>
                <w:color w:val="000000"/>
              </w:rPr>
            </w:pPr>
            <w:r w:rsidRPr="000223E7">
              <w:rPr>
                <w:rFonts w:ascii="Calibri" w:eastAsia="Times New Roman" w:hAnsi="Calibri" w:cs="Calibri"/>
                <w:color w:val="000000"/>
              </w:rPr>
              <w:t> </w:t>
            </w:r>
          </w:p>
        </w:tc>
        <w:tc>
          <w:tcPr>
            <w:tcW w:w="360" w:type="dxa"/>
            <w:tcBorders>
              <w:top w:val="nil"/>
              <w:left w:val="nil"/>
              <w:bottom w:val="single" w:sz="4" w:space="0" w:color="595959"/>
              <w:right w:val="single" w:sz="4" w:space="0" w:color="595959"/>
            </w:tcBorders>
            <w:shd w:val="clear" w:color="auto" w:fill="auto"/>
            <w:noWrap/>
            <w:vAlign w:val="center"/>
            <w:hideMark/>
          </w:tcPr>
          <w:p w14:paraId="68E15E96" w14:textId="77777777" w:rsidR="00DA3C7E" w:rsidRPr="000223E7" w:rsidRDefault="00DA3C7E" w:rsidP="00DA3C7E">
            <w:pPr>
              <w:spacing w:after="0" w:line="240" w:lineRule="auto"/>
              <w:rPr>
                <w:rFonts w:ascii="Calibri" w:eastAsia="Times New Roman" w:hAnsi="Calibri" w:cs="Calibri"/>
                <w:color w:val="000000"/>
              </w:rPr>
            </w:pPr>
            <w:r w:rsidRPr="000223E7">
              <w:rPr>
                <w:rFonts w:ascii="Calibri" w:eastAsia="Times New Roman" w:hAnsi="Calibri" w:cs="Calibri"/>
                <w:color w:val="000000"/>
              </w:rPr>
              <w:t> </w:t>
            </w:r>
          </w:p>
        </w:tc>
        <w:tc>
          <w:tcPr>
            <w:tcW w:w="360" w:type="dxa"/>
            <w:tcBorders>
              <w:top w:val="nil"/>
              <w:left w:val="nil"/>
              <w:bottom w:val="single" w:sz="4" w:space="0" w:color="595959"/>
              <w:right w:val="single" w:sz="4" w:space="0" w:color="595959"/>
            </w:tcBorders>
            <w:shd w:val="clear" w:color="auto" w:fill="auto"/>
            <w:noWrap/>
            <w:vAlign w:val="center"/>
            <w:hideMark/>
          </w:tcPr>
          <w:p w14:paraId="28F6A066" w14:textId="77777777" w:rsidR="00DA3C7E" w:rsidRPr="000223E7" w:rsidRDefault="00DA3C7E" w:rsidP="00DA3C7E">
            <w:pPr>
              <w:spacing w:after="0" w:line="240" w:lineRule="auto"/>
              <w:rPr>
                <w:rFonts w:ascii="Calibri" w:eastAsia="Times New Roman" w:hAnsi="Calibri" w:cs="Calibri"/>
                <w:color w:val="000000"/>
              </w:rPr>
            </w:pPr>
            <w:r w:rsidRPr="000223E7">
              <w:rPr>
                <w:rFonts w:ascii="Calibri" w:eastAsia="Times New Roman" w:hAnsi="Calibri" w:cs="Calibri"/>
                <w:color w:val="000000"/>
              </w:rPr>
              <w:t> </w:t>
            </w:r>
          </w:p>
        </w:tc>
        <w:tc>
          <w:tcPr>
            <w:tcW w:w="360" w:type="dxa"/>
            <w:tcBorders>
              <w:top w:val="nil"/>
              <w:left w:val="nil"/>
              <w:bottom w:val="single" w:sz="4" w:space="0" w:color="595959"/>
              <w:right w:val="single" w:sz="4" w:space="0" w:color="595959"/>
            </w:tcBorders>
            <w:shd w:val="clear" w:color="000000" w:fill="D9D9D9"/>
            <w:vAlign w:val="center"/>
            <w:hideMark/>
          </w:tcPr>
          <w:p w14:paraId="18741EDB" w14:textId="77777777" w:rsidR="00DA3C7E" w:rsidRPr="000223E7" w:rsidRDefault="00DA3C7E" w:rsidP="00DA3C7E">
            <w:pPr>
              <w:spacing w:after="0" w:line="240" w:lineRule="auto"/>
              <w:rPr>
                <w:rFonts w:ascii="Calibri" w:eastAsia="Times New Roman" w:hAnsi="Calibri" w:cs="Calibri"/>
                <w:color w:val="000000"/>
                <w:sz w:val="18"/>
                <w:szCs w:val="18"/>
              </w:rPr>
            </w:pPr>
            <w:r w:rsidRPr="000223E7">
              <w:rPr>
                <w:rFonts w:ascii="Calibri" w:eastAsia="Times New Roman" w:hAnsi="Calibri" w:cs="Calibri"/>
                <w:color w:val="000000"/>
                <w:sz w:val="18"/>
                <w:szCs w:val="18"/>
              </w:rPr>
              <w:t> </w:t>
            </w:r>
          </w:p>
        </w:tc>
        <w:tc>
          <w:tcPr>
            <w:tcW w:w="360" w:type="dxa"/>
            <w:tcBorders>
              <w:top w:val="nil"/>
              <w:left w:val="nil"/>
              <w:bottom w:val="single" w:sz="4" w:space="0" w:color="595959"/>
              <w:right w:val="single" w:sz="4" w:space="0" w:color="595959"/>
            </w:tcBorders>
            <w:shd w:val="clear" w:color="000000" w:fill="D9D9D9"/>
            <w:vAlign w:val="center"/>
            <w:hideMark/>
          </w:tcPr>
          <w:p w14:paraId="39D07B12" w14:textId="77777777" w:rsidR="00DA3C7E" w:rsidRPr="000223E7" w:rsidRDefault="00DA3C7E" w:rsidP="00DA3C7E">
            <w:pPr>
              <w:spacing w:after="0" w:line="240" w:lineRule="auto"/>
              <w:rPr>
                <w:rFonts w:ascii="Calibri" w:eastAsia="Times New Roman" w:hAnsi="Calibri" w:cs="Calibri"/>
                <w:color w:val="000000"/>
                <w:sz w:val="18"/>
                <w:szCs w:val="18"/>
              </w:rPr>
            </w:pPr>
            <w:r w:rsidRPr="000223E7">
              <w:rPr>
                <w:rFonts w:ascii="Calibri" w:eastAsia="Times New Roman" w:hAnsi="Calibri" w:cs="Calibri"/>
                <w:color w:val="000000"/>
                <w:sz w:val="18"/>
                <w:szCs w:val="18"/>
              </w:rPr>
              <w:t> </w:t>
            </w:r>
          </w:p>
        </w:tc>
        <w:tc>
          <w:tcPr>
            <w:tcW w:w="360" w:type="dxa"/>
            <w:tcBorders>
              <w:top w:val="nil"/>
              <w:left w:val="nil"/>
              <w:bottom w:val="single" w:sz="4" w:space="0" w:color="595959"/>
              <w:right w:val="single" w:sz="4" w:space="0" w:color="595959"/>
            </w:tcBorders>
            <w:shd w:val="clear" w:color="auto" w:fill="auto"/>
            <w:noWrap/>
            <w:vAlign w:val="center"/>
            <w:hideMark/>
          </w:tcPr>
          <w:p w14:paraId="0E0E2E45" w14:textId="77777777" w:rsidR="00DA3C7E" w:rsidRPr="000223E7" w:rsidRDefault="00DA3C7E" w:rsidP="00DA3C7E">
            <w:pPr>
              <w:spacing w:after="0" w:line="240" w:lineRule="auto"/>
              <w:rPr>
                <w:rFonts w:ascii="Calibri" w:eastAsia="Times New Roman" w:hAnsi="Calibri" w:cs="Calibri"/>
                <w:color w:val="000000"/>
              </w:rPr>
            </w:pPr>
            <w:r w:rsidRPr="000223E7">
              <w:rPr>
                <w:rFonts w:ascii="Calibri" w:eastAsia="Times New Roman" w:hAnsi="Calibri" w:cs="Calibri"/>
                <w:color w:val="000000"/>
              </w:rPr>
              <w:t> </w:t>
            </w:r>
          </w:p>
        </w:tc>
        <w:tc>
          <w:tcPr>
            <w:tcW w:w="360" w:type="dxa"/>
            <w:tcBorders>
              <w:top w:val="nil"/>
              <w:left w:val="nil"/>
              <w:bottom w:val="single" w:sz="4" w:space="0" w:color="595959"/>
              <w:right w:val="single" w:sz="4" w:space="0" w:color="595959"/>
            </w:tcBorders>
            <w:shd w:val="clear" w:color="auto" w:fill="auto"/>
            <w:noWrap/>
            <w:vAlign w:val="bottom"/>
            <w:hideMark/>
          </w:tcPr>
          <w:p w14:paraId="5111C08B" w14:textId="77777777" w:rsidR="00DA3C7E" w:rsidRPr="000223E7" w:rsidRDefault="00DA3C7E" w:rsidP="00DA3C7E">
            <w:pPr>
              <w:spacing w:after="0" w:line="240" w:lineRule="auto"/>
              <w:rPr>
                <w:rFonts w:ascii="Calibri" w:eastAsia="Times New Roman" w:hAnsi="Calibri" w:cs="Calibri"/>
                <w:color w:val="000000"/>
              </w:rPr>
            </w:pPr>
            <w:r w:rsidRPr="000223E7">
              <w:rPr>
                <w:rFonts w:ascii="Calibri" w:eastAsia="Times New Roman" w:hAnsi="Calibri" w:cs="Calibri"/>
                <w:color w:val="000000"/>
              </w:rPr>
              <w:t> </w:t>
            </w:r>
          </w:p>
        </w:tc>
        <w:tc>
          <w:tcPr>
            <w:tcW w:w="360" w:type="dxa"/>
            <w:tcBorders>
              <w:top w:val="nil"/>
              <w:left w:val="nil"/>
              <w:bottom w:val="single" w:sz="4" w:space="0" w:color="595959"/>
              <w:right w:val="single" w:sz="4" w:space="0" w:color="595959"/>
            </w:tcBorders>
            <w:shd w:val="clear" w:color="auto" w:fill="auto"/>
            <w:noWrap/>
            <w:vAlign w:val="center"/>
            <w:hideMark/>
          </w:tcPr>
          <w:p w14:paraId="3114662B" w14:textId="77777777" w:rsidR="00DA3C7E" w:rsidRPr="000223E7" w:rsidRDefault="00DA3C7E" w:rsidP="00DA3C7E">
            <w:pPr>
              <w:spacing w:after="0" w:line="240" w:lineRule="auto"/>
              <w:rPr>
                <w:rFonts w:ascii="Calibri" w:eastAsia="Times New Roman" w:hAnsi="Calibri" w:cs="Calibri"/>
                <w:color w:val="000000"/>
              </w:rPr>
            </w:pPr>
            <w:r w:rsidRPr="000223E7">
              <w:rPr>
                <w:rFonts w:ascii="Calibri" w:eastAsia="Times New Roman" w:hAnsi="Calibri" w:cs="Calibri"/>
                <w:color w:val="000000"/>
              </w:rPr>
              <w:t> </w:t>
            </w:r>
          </w:p>
        </w:tc>
      </w:tr>
      <w:tr w:rsidR="00DA3C7E" w:rsidRPr="000223E7" w14:paraId="5E415FA4" w14:textId="77777777" w:rsidTr="00DA3C7E">
        <w:trPr>
          <w:trHeight w:val="152"/>
        </w:trPr>
        <w:tc>
          <w:tcPr>
            <w:tcW w:w="5930" w:type="dxa"/>
            <w:tcBorders>
              <w:top w:val="nil"/>
              <w:left w:val="single" w:sz="4" w:space="0" w:color="595959"/>
              <w:bottom w:val="single" w:sz="4" w:space="0" w:color="595959"/>
              <w:right w:val="single" w:sz="4" w:space="0" w:color="595959"/>
            </w:tcBorders>
            <w:shd w:val="clear" w:color="auto" w:fill="auto"/>
            <w:vAlign w:val="center"/>
            <w:hideMark/>
          </w:tcPr>
          <w:p w14:paraId="00839652" w14:textId="4C81E27B" w:rsidR="00DA3C7E" w:rsidRPr="000223E7" w:rsidRDefault="00DA3C7E" w:rsidP="00DA3C7E">
            <w:pPr>
              <w:spacing w:after="0" w:line="240" w:lineRule="auto"/>
              <w:rPr>
                <w:rFonts w:ascii="Calibri" w:eastAsia="Times New Roman" w:hAnsi="Calibri" w:cs="Calibri"/>
                <w:color w:val="000000"/>
                <w:sz w:val="20"/>
                <w:szCs w:val="20"/>
              </w:rPr>
            </w:pPr>
            <w:r w:rsidRPr="000223E7">
              <w:rPr>
                <w:rFonts w:ascii="Calibri" w:eastAsia="Times New Roman" w:hAnsi="Calibri" w:cs="Calibri"/>
                <w:color w:val="000000"/>
                <w:sz w:val="20"/>
                <w:szCs w:val="20"/>
              </w:rPr>
              <w:t xml:space="preserve">11. </w:t>
            </w:r>
            <w:r w:rsidR="00F051A4">
              <w:rPr>
                <w:rFonts w:ascii="Calibri" w:eastAsia="Times New Roman" w:hAnsi="Calibri" w:cs="Calibri"/>
                <w:color w:val="000000"/>
                <w:sz w:val="20"/>
                <w:szCs w:val="20"/>
              </w:rPr>
              <w:t>Clean the d</w:t>
            </w:r>
            <w:r w:rsidRPr="000223E7">
              <w:rPr>
                <w:rFonts w:ascii="Calibri" w:eastAsia="Times New Roman" w:hAnsi="Calibri" w:cs="Calibri"/>
                <w:color w:val="000000"/>
                <w:sz w:val="20"/>
                <w:szCs w:val="20"/>
              </w:rPr>
              <w:t xml:space="preserve">ata - </w:t>
            </w:r>
            <w:r w:rsidRPr="000223E7">
              <w:rPr>
                <w:rFonts w:ascii="Calibri" w:eastAsia="Times New Roman" w:hAnsi="Calibri" w:cs="Calibri"/>
                <w:i/>
                <w:iCs/>
                <w:color w:val="000000"/>
                <w:sz w:val="20"/>
                <w:szCs w:val="20"/>
              </w:rPr>
              <w:t>Data manager</w:t>
            </w:r>
          </w:p>
        </w:tc>
        <w:tc>
          <w:tcPr>
            <w:tcW w:w="360" w:type="dxa"/>
            <w:tcBorders>
              <w:top w:val="nil"/>
              <w:left w:val="nil"/>
              <w:bottom w:val="single" w:sz="4" w:space="0" w:color="595959"/>
              <w:right w:val="single" w:sz="4" w:space="0" w:color="595959"/>
            </w:tcBorders>
            <w:shd w:val="clear" w:color="auto" w:fill="auto"/>
            <w:noWrap/>
            <w:vAlign w:val="center"/>
            <w:hideMark/>
          </w:tcPr>
          <w:p w14:paraId="532A6D2D" w14:textId="77777777" w:rsidR="00DA3C7E" w:rsidRPr="000223E7" w:rsidRDefault="00DA3C7E" w:rsidP="00DA3C7E">
            <w:pPr>
              <w:spacing w:after="0" w:line="240" w:lineRule="auto"/>
              <w:rPr>
                <w:rFonts w:ascii="Calibri" w:eastAsia="Times New Roman" w:hAnsi="Calibri" w:cs="Calibri"/>
                <w:color w:val="000000"/>
              </w:rPr>
            </w:pPr>
            <w:r w:rsidRPr="000223E7">
              <w:rPr>
                <w:rFonts w:ascii="Calibri" w:eastAsia="Times New Roman" w:hAnsi="Calibri" w:cs="Calibri"/>
                <w:color w:val="000000"/>
              </w:rPr>
              <w:t> </w:t>
            </w:r>
          </w:p>
        </w:tc>
        <w:tc>
          <w:tcPr>
            <w:tcW w:w="360" w:type="dxa"/>
            <w:tcBorders>
              <w:top w:val="nil"/>
              <w:left w:val="nil"/>
              <w:bottom w:val="single" w:sz="4" w:space="0" w:color="595959"/>
              <w:right w:val="single" w:sz="4" w:space="0" w:color="595959"/>
            </w:tcBorders>
            <w:shd w:val="clear" w:color="auto" w:fill="auto"/>
            <w:vAlign w:val="center"/>
            <w:hideMark/>
          </w:tcPr>
          <w:p w14:paraId="1DAB49B1" w14:textId="77777777" w:rsidR="00DA3C7E" w:rsidRPr="000223E7" w:rsidRDefault="00DA3C7E" w:rsidP="00DA3C7E">
            <w:pPr>
              <w:spacing w:after="0" w:line="240" w:lineRule="auto"/>
              <w:rPr>
                <w:rFonts w:ascii="Calibri" w:eastAsia="Times New Roman" w:hAnsi="Calibri" w:cs="Calibri"/>
                <w:color w:val="000000"/>
              </w:rPr>
            </w:pPr>
            <w:r w:rsidRPr="000223E7">
              <w:rPr>
                <w:rFonts w:ascii="Calibri" w:eastAsia="Times New Roman" w:hAnsi="Calibri" w:cs="Calibri"/>
                <w:color w:val="000000"/>
              </w:rPr>
              <w:t> </w:t>
            </w:r>
          </w:p>
        </w:tc>
        <w:tc>
          <w:tcPr>
            <w:tcW w:w="360" w:type="dxa"/>
            <w:tcBorders>
              <w:top w:val="nil"/>
              <w:left w:val="nil"/>
              <w:bottom w:val="single" w:sz="4" w:space="0" w:color="595959"/>
              <w:right w:val="single" w:sz="4" w:space="0" w:color="595959"/>
            </w:tcBorders>
            <w:shd w:val="clear" w:color="auto" w:fill="auto"/>
            <w:vAlign w:val="center"/>
            <w:hideMark/>
          </w:tcPr>
          <w:p w14:paraId="4F36D149" w14:textId="77777777" w:rsidR="00DA3C7E" w:rsidRPr="000223E7" w:rsidRDefault="00DA3C7E" w:rsidP="00DA3C7E">
            <w:pPr>
              <w:spacing w:after="0" w:line="240" w:lineRule="auto"/>
              <w:rPr>
                <w:rFonts w:ascii="Calibri" w:eastAsia="Times New Roman" w:hAnsi="Calibri" w:cs="Calibri"/>
                <w:color w:val="000000"/>
              </w:rPr>
            </w:pPr>
            <w:r w:rsidRPr="000223E7">
              <w:rPr>
                <w:rFonts w:ascii="Calibri" w:eastAsia="Times New Roman" w:hAnsi="Calibri" w:cs="Calibri"/>
                <w:color w:val="000000"/>
              </w:rPr>
              <w:t> </w:t>
            </w:r>
          </w:p>
        </w:tc>
        <w:tc>
          <w:tcPr>
            <w:tcW w:w="360" w:type="dxa"/>
            <w:tcBorders>
              <w:top w:val="nil"/>
              <w:left w:val="nil"/>
              <w:bottom w:val="single" w:sz="4" w:space="0" w:color="595959"/>
              <w:right w:val="single" w:sz="4" w:space="0" w:color="595959"/>
            </w:tcBorders>
            <w:shd w:val="clear" w:color="auto" w:fill="auto"/>
            <w:vAlign w:val="center"/>
            <w:hideMark/>
          </w:tcPr>
          <w:p w14:paraId="0507AA06" w14:textId="77777777" w:rsidR="00DA3C7E" w:rsidRPr="000223E7" w:rsidRDefault="00DA3C7E" w:rsidP="00DA3C7E">
            <w:pPr>
              <w:spacing w:after="0" w:line="240" w:lineRule="auto"/>
              <w:rPr>
                <w:rFonts w:ascii="Calibri" w:eastAsia="Times New Roman" w:hAnsi="Calibri" w:cs="Calibri"/>
                <w:color w:val="000000"/>
              </w:rPr>
            </w:pPr>
            <w:r w:rsidRPr="000223E7">
              <w:rPr>
                <w:rFonts w:ascii="Calibri" w:eastAsia="Times New Roman" w:hAnsi="Calibri" w:cs="Calibri"/>
                <w:color w:val="000000"/>
              </w:rPr>
              <w:t> </w:t>
            </w:r>
          </w:p>
        </w:tc>
        <w:tc>
          <w:tcPr>
            <w:tcW w:w="360" w:type="dxa"/>
            <w:tcBorders>
              <w:top w:val="nil"/>
              <w:left w:val="nil"/>
              <w:bottom w:val="single" w:sz="4" w:space="0" w:color="595959"/>
              <w:right w:val="single" w:sz="4" w:space="0" w:color="595959"/>
            </w:tcBorders>
            <w:shd w:val="clear" w:color="auto" w:fill="auto"/>
            <w:vAlign w:val="center"/>
            <w:hideMark/>
          </w:tcPr>
          <w:p w14:paraId="12126D1E" w14:textId="77777777" w:rsidR="00DA3C7E" w:rsidRPr="000223E7" w:rsidRDefault="00DA3C7E" w:rsidP="00DA3C7E">
            <w:pPr>
              <w:spacing w:after="0" w:line="240" w:lineRule="auto"/>
              <w:rPr>
                <w:rFonts w:ascii="Calibri" w:eastAsia="Times New Roman" w:hAnsi="Calibri" w:cs="Calibri"/>
                <w:color w:val="000000"/>
              </w:rPr>
            </w:pPr>
            <w:r w:rsidRPr="000223E7">
              <w:rPr>
                <w:rFonts w:ascii="Calibri" w:eastAsia="Times New Roman" w:hAnsi="Calibri" w:cs="Calibri"/>
                <w:color w:val="000000"/>
              </w:rPr>
              <w:t> </w:t>
            </w:r>
          </w:p>
        </w:tc>
        <w:tc>
          <w:tcPr>
            <w:tcW w:w="360" w:type="dxa"/>
            <w:tcBorders>
              <w:top w:val="nil"/>
              <w:left w:val="nil"/>
              <w:bottom w:val="single" w:sz="4" w:space="0" w:color="595959"/>
              <w:right w:val="single" w:sz="4" w:space="0" w:color="595959"/>
            </w:tcBorders>
            <w:shd w:val="clear" w:color="auto" w:fill="auto"/>
            <w:vAlign w:val="center"/>
            <w:hideMark/>
          </w:tcPr>
          <w:p w14:paraId="67F0CF91" w14:textId="77777777" w:rsidR="00DA3C7E" w:rsidRPr="000223E7" w:rsidRDefault="00DA3C7E" w:rsidP="00DA3C7E">
            <w:pPr>
              <w:spacing w:after="0" w:line="240" w:lineRule="auto"/>
              <w:rPr>
                <w:rFonts w:ascii="Calibri" w:eastAsia="Times New Roman" w:hAnsi="Calibri" w:cs="Calibri"/>
                <w:color w:val="000000"/>
              </w:rPr>
            </w:pPr>
            <w:r w:rsidRPr="000223E7">
              <w:rPr>
                <w:rFonts w:ascii="Calibri" w:eastAsia="Times New Roman" w:hAnsi="Calibri" w:cs="Calibri"/>
                <w:color w:val="000000"/>
              </w:rPr>
              <w:t> </w:t>
            </w:r>
          </w:p>
        </w:tc>
        <w:tc>
          <w:tcPr>
            <w:tcW w:w="360" w:type="dxa"/>
            <w:tcBorders>
              <w:top w:val="nil"/>
              <w:left w:val="nil"/>
              <w:bottom w:val="single" w:sz="4" w:space="0" w:color="595959"/>
              <w:right w:val="single" w:sz="4" w:space="0" w:color="595959"/>
            </w:tcBorders>
            <w:shd w:val="clear" w:color="auto" w:fill="auto"/>
            <w:vAlign w:val="center"/>
            <w:hideMark/>
          </w:tcPr>
          <w:p w14:paraId="1C57EC4F" w14:textId="77777777" w:rsidR="00DA3C7E" w:rsidRPr="000223E7" w:rsidRDefault="00DA3C7E" w:rsidP="00DA3C7E">
            <w:pPr>
              <w:spacing w:after="0" w:line="240" w:lineRule="auto"/>
              <w:rPr>
                <w:rFonts w:ascii="Calibri" w:eastAsia="Times New Roman" w:hAnsi="Calibri" w:cs="Calibri"/>
                <w:color w:val="000000"/>
              </w:rPr>
            </w:pPr>
            <w:r w:rsidRPr="000223E7">
              <w:rPr>
                <w:rFonts w:ascii="Calibri" w:eastAsia="Times New Roman" w:hAnsi="Calibri" w:cs="Calibri"/>
                <w:color w:val="000000"/>
              </w:rPr>
              <w:t> </w:t>
            </w:r>
          </w:p>
        </w:tc>
        <w:tc>
          <w:tcPr>
            <w:tcW w:w="360" w:type="dxa"/>
            <w:tcBorders>
              <w:top w:val="nil"/>
              <w:left w:val="nil"/>
              <w:bottom w:val="single" w:sz="4" w:space="0" w:color="595959"/>
              <w:right w:val="single" w:sz="4" w:space="0" w:color="595959"/>
            </w:tcBorders>
            <w:shd w:val="clear" w:color="000000" w:fill="D9D9D9"/>
            <w:noWrap/>
            <w:vAlign w:val="center"/>
            <w:hideMark/>
          </w:tcPr>
          <w:p w14:paraId="74114520" w14:textId="77777777" w:rsidR="00DA3C7E" w:rsidRPr="000223E7" w:rsidRDefault="00DA3C7E" w:rsidP="00DA3C7E">
            <w:pPr>
              <w:spacing w:after="0" w:line="240" w:lineRule="auto"/>
              <w:rPr>
                <w:rFonts w:ascii="Calibri" w:eastAsia="Times New Roman" w:hAnsi="Calibri" w:cs="Calibri"/>
                <w:color w:val="000000"/>
              </w:rPr>
            </w:pPr>
            <w:r w:rsidRPr="000223E7">
              <w:rPr>
                <w:rFonts w:ascii="Calibri" w:eastAsia="Times New Roman" w:hAnsi="Calibri" w:cs="Calibri"/>
                <w:color w:val="000000"/>
              </w:rPr>
              <w:t> </w:t>
            </w:r>
          </w:p>
        </w:tc>
        <w:tc>
          <w:tcPr>
            <w:tcW w:w="360" w:type="dxa"/>
            <w:tcBorders>
              <w:top w:val="nil"/>
              <w:left w:val="nil"/>
              <w:bottom w:val="single" w:sz="4" w:space="0" w:color="595959"/>
              <w:right w:val="single" w:sz="4" w:space="0" w:color="595959"/>
            </w:tcBorders>
            <w:shd w:val="clear" w:color="auto" w:fill="auto"/>
            <w:noWrap/>
            <w:vAlign w:val="center"/>
            <w:hideMark/>
          </w:tcPr>
          <w:p w14:paraId="5595BFD4" w14:textId="77777777" w:rsidR="00DA3C7E" w:rsidRPr="000223E7" w:rsidRDefault="00DA3C7E" w:rsidP="00DA3C7E">
            <w:pPr>
              <w:spacing w:after="0" w:line="240" w:lineRule="auto"/>
              <w:rPr>
                <w:rFonts w:ascii="Calibri" w:eastAsia="Times New Roman" w:hAnsi="Calibri" w:cs="Calibri"/>
                <w:color w:val="000000"/>
              </w:rPr>
            </w:pPr>
            <w:r w:rsidRPr="000223E7">
              <w:rPr>
                <w:rFonts w:ascii="Calibri" w:eastAsia="Times New Roman" w:hAnsi="Calibri" w:cs="Calibri"/>
                <w:color w:val="000000"/>
              </w:rPr>
              <w:t> </w:t>
            </w:r>
          </w:p>
        </w:tc>
        <w:tc>
          <w:tcPr>
            <w:tcW w:w="360" w:type="dxa"/>
            <w:tcBorders>
              <w:top w:val="nil"/>
              <w:left w:val="nil"/>
              <w:bottom w:val="single" w:sz="4" w:space="0" w:color="595959"/>
              <w:right w:val="single" w:sz="4" w:space="0" w:color="595959"/>
            </w:tcBorders>
            <w:shd w:val="clear" w:color="auto" w:fill="auto"/>
            <w:noWrap/>
            <w:vAlign w:val="center"/>
            <w:hideMark/>
          </w:tcPr>
          <w:p w14:paraId="6CED14BC" w14:textId="77777777" w:rsidR="00DA3C7E" w:rsidRPr="000223E7" w:rsidRDefault="00DA3C7E" w:rsidP="00DA3C7E">
            <w:pPr>
              <w:spacing w:after="0" w:line="240" w:lineRule="auto"/>
              <w:rPr>
                <w:rFonts w:ascii="Calibri" w:eastAsia="Times New Roman" w:hAnsi="Calibri" w:cs="Calibri"/>
                <w:color w:val="000000"/>
              </w:rPr>
            </w:pPr>
            <w:r w:rsidRPr="000223E7">
              <w:rPr>
                <w:rFonts w:ascii="Calibri" w:eastAsia="Times New Roman" w:hAnsi="Calibri" w:cs="Calibri"/>
                <w:color w:val="000000"/>
              </w:rPr>
              <w:t> </w:t>
            </w:r>
          </w:p>
        </w:tc>
      </w:tr>
      <w:tr w:rsidR="00DA3C7E" w:rsidRPr="000223E7" w14:paraId="2203BF27" w14:textId="77777777" w:rsidTr="00DA3C7E">
        <w:trPr>
          <w:trHeight w:val="233"/>
        </w:trPr>
        <w:tc>
          <w:tcPr>
            <w:tcW w:w="5930" w:type="dxa"/>
            <w:tcBorders>
              <w:top w:val="nil"/>
              <w:left w:val="single" w:sz="4" w:space="0" w:color="595959"/>
              <w:bottom w:val="single" w:sz="4" w:space="0" w:color="595959"/>
              <w:right w:val="single" w:sz="4" w:space="0" w:color="595959"/>
            </w:tcBorders>
            <w:shd w:val="clear" w:color="auto" w:fill="auto"/>
            <w:vAlign w:val="center"/>
            <w:hideMark/>
          </w:tcPr>
          <w:p w14:paraId="0CFEED6C" w14:textId="0ED43E3C" w:rsidR="00DA3C7E" w:rsidRPr="000223E7" w:rsidRDefault="00DA3C7E" w:rsidP="00DA3C7E">
            <w:pPr>
              <w:spacing w:after="0" w:line="240" w:lineRule="auto"/>
              <w:rPr>
                <w:rFonts w:ascii="Calibri" w:eastAsia="Times New Roman" w:hAnsi="Calibri" w:cs="Calibri"/>
                <w:color w:val="000000"/>
                <w:sz w:val="20"/>
                <w:szCs w:val="20"/>
              </w:rPr>
            </w:pPr>
            <w:r w:rsidRPr="000223E7">
              <w:rPr>
                <w:rFonts w:ascii="Calibri" w:eastAsia="Times New Roman" w:hAnsi="Calibri" w:cs="Calibri"/>
                <w:color w:val="000000"/>
                <w:sz w:val="20"/>
                <w:szCs w:val="20"/>
              </w:rPr>
              <w:t xml:space="preserve">12. </w:t>
            </w:r>
            <w:r w:rsidR="00F051A4">
              <w:rPr>
                <w:rFonts w:ascii="Calibri" w:eastAsia="Times New Roman" w:hAnsi="Calibri" w:cs="Calibri"/>
                <w:color w:val="000000"/>
                <w:sz w:val="20"/>
                <w:szCs w:val="20"/>
              </w:rPr>
              <w:t>Analyze the d</w:t>
            </w:r>
            <w:r w:rsidRPr="000223E7">
              <w:rPr>
                <w:rFonts w:ascii="Calibri" w:eastAsia="Times New Roman" w:hAnsi="Calibri" w:cs="Calibri"/>
                <w:color w:val="000000"/>
                <w:sz w:val="20"/>
                <w:szCs w:val="20"/>
              </w:rPr>
              <w:t>ata -</w:t>
            </w:r>
            <w:r w:rsidRPr="000223E7">
              <w:rPr>
                <w:rFonts w:ascii="Calibri" w:eastAsia="Times New Roman" w:hAnsi="Calibri" w:cs="Calibri"/>
                <w:i/>
                <w:iCs/>
                <w:color w:val="000000"/>
                <w:sz w:val="20"/>
                <w:szCs w:val="20"/>
              </w:rPr>
              <w:t xml:space="preserve"> Data manager</w:t>
            </w:r>
          </w:p>
        </w:tc>
        <w:tc>
          <w:tcPr>
            <w:tcW w:w="360" w:type="dxa"/>
            <w:tcBorders>
              <w:top w:val="nil"/>
              <w:left w:val="nil"/>
              <w:bottom w:val="single" w:sz="4" w:space="0" w:color="595959"/>
              <w:right w:val="single" w:sz="4" w:space="0" w:color="595959"/>
            </w:tcBorders>
            <w:shd w:val="clear" w:color="auto" w:fill="auto"/>
            <w:noWrap/>
            <w:vAlign w:val="center"/>
            <w:hideMark/>
          </w:tcPr>
          <w:p w14:paraId="2AE70FB8" w14:textId="77777777" w:rsidR="00DA3C7E" w:rsidRPr="000223E7" w:rsidRDefault="00DA3C7E" w:rsidP="00DA3C7E">
            <w:pPr>
              <w:spacing w:after="0" w:line="240" w:lineRule="auto"/>
              <w:rPr>
                <w:rFonts w:ascii="Calibri" w:eastAsia="Times New Roman" w:hAnsi="Calibri" w:cs="Calibri"/>
                <w:color w:val="000000"/>
              </w:rPr>
            </w:pPr>
            <w:r w:rsidRPr="000223E7">
              <w:rPr>
                <w:rFonts w:ascii="Calibri" w:eastAsia="Times New Roman" w:hAnsi="Calibri" w:cs="Calibri"/>
                <w:color w:val="000000"/>
              </w:rPr>
              <w:t> </w:t>
            </w:r>
          </w:p>
        </w:tc>
        <w:tc>
          <w:tcPr>
            <w:tcW w:w="360" w:type="dxa"/>
            <w:tcBorders>
              <w:top w:val="nil"/>
              <w:left w:val="nil"/>
              <w:bottom w:val="single" w:sz="4" w:space="0" w:color="595959"/>
              <w:right w:val="single" w:sz="4" w:space="0" w:color="595959"/>
            </w:tcBorders>
            <w:shd w:val="clear" w:color="auto" w:fill="auto"/>
            <w:vAlign w:val="center"/>
            <w:hideMark/>
          </w:tcPr>
          <w:p w14:paraId="7D52C441" w14:textId="77777777" w:rsidR="00DA3C7E" w:rsidRPr="000223E7" w:rsidRDefault="00DA3C7E" w:rsidP="00DA3C7E">
            <w:pPr>
              <w:spacing w:after="0" w:line="240" w:lineRule="auto"/>
              <w:rPr>
                <w:rFonts w:ascii="Calibri" w:eastAsia="Times New Roman" w:hAnsi="Calibri" w:cs="Calibri"/>
                <w:color w:val="000000"/>
              </w:rPr>
            </w:pPr>
            <w:r w:rsidRPr="000223E7">
              <w:rPr>
                <w:rFonts w:ascii="Calibri" w:eastAsia="Times New Roman" w:hAnsi="Calibri" w:cs="Calibri"/>
                <w:color w:val="000000"/>
              </w:rPr>
              <w:t> </w:t>
            </w:r>
          </w:p>
        </w:tc>
        <w:tc>
          <w:tcPr>
            <w:tcW w:w="360" w:type="dxa"/>
            <w:tcBorders>
              <w:top w:val="nil"/>
              <w:left w:val="nil"/>
              <w:bottom w:val="single" w:sz="4" w:space="0" w:color="595959"/>
              <w:right w:val="single" w:sz="4" w:space="0" w:color="595959"/>
            </w:tcBorders>
            <w:shd w:val="clear" w:color="auto" w:fill="auto"/>
            <w:vAlign w:val="center"/>
            <w:hideMark/>
          </w:tcPr>
          <w:p w14:paraId="6B3FFD94" w14:textId="77777777" w:rsidR="00DA3C7E" w:rsidRPr="000223E7" w:rsidRDefault="00DA3C7E" w:rsidP="00DA3C7E">
            <w:pPr>
              <w:spacing w:after="0" w:line="240" w:lineRule="auto"/>
              <w:rPr>
                <w:rFonts w:ascii="Calibri" w:eastAsia="Times New Roman" w:hAnsi="Calibri" w:cs="Calibri"/>
                <w:color w:val="000000"/>
              </w:rPr>
            </w:pPr>
            <w:r w:rsidRPr="000223E7">
              <w:rPr>
                <w:rFonts w:ascii="Calibri" w:eastAsia="Times New Roman" w:hAnsi="Calibri" w:cs="Calibri"/>
                <w:color w:val="000000"/>
              </w:rPr>
              <w:t> </w:t>
            </w:r>
          </w:p>
        </w:tc>
        <w:tc>
          <w:tcPr>
            <w:tcW w:w="360" w:type="dxa"/>
            <w:tcBorders>
              <w:top w:val="nil"/>
              <w:left w:val="nil"/>
              <w:bottom w:val="single" w:sz="4" w:space="0" w:color="595959"/>
              <w:right w:val="single" w:sz="4" w:space="0" w:color="595959"/>
            </w:tcBorders>
            <w:shd w:val="clear" w:color="auto" w:fill="auto"/>
            <w:vAlign w:val="center"/>
            <w:hideMark/>
          </w:tcPr>
          <w:p w14:paraId="10EFFC4C" w14:textId="77777777" w:rsidR="00DA3C7E" w:rsidRPr="000223E7" w:rsidRDefault="00DA3C7E" w:rsidP="00DA3C7E">
            <w:pPr>
              <w:spacing w:after="0" w:line="240" w:lineRule="auto"/>
              <w:rPr>
                <w:rFonts w:ascii="Calibri" w:eastAsia="Times New Roman" w:hAnsi="Calibri" w:cs="Calibri"/>
                <w:color w:val="000000"/>
              </w:rPr>
            </w:pPr>
            <w:r w:rsidRPr="000223E7">
              <w:rPr>
                <w:rFonts w:ascii="Calibri" w:eastAsia="Times New Roman" w:hAnsi="Calibri" w:cs="Calibri"/>
                <w:color w:val="000000"/>
              </w:rPr>
              <w:t> </w:t>
            </w:r>
          </w:p>
        </w:tc>
        <w:tc>
          <w:tcPr>
            <w:tcW w:w="360" w:type="dxa"/>
            <w:tcBorders>
              <w:top w:val="nil"/>
              <w:left w:val="nil"/>
              <w:bottom w:val="single" w:sz="4" w:space="0" w:color="595959"/>
              <w:right w:val="single" w:sz="4" w:space="0" w:color="595959"/>
            </w:tcBorders>
            <w:shd w:val="clear" w:color="auto" w:fill="auto"/>
            <w:vAlign w:val="center"/>
            <w:hideMark/>
          </w:tcPr>
          <w:p w14:paraId="61AEA7E1" w14:textId="77777777" w:rsidR="00DA3C7E" w:rsidRPr="000223E7" w:rsidRDefault="00DA3C7E" w:rsidP="00DA3C7E">
            <w:pPr>
              <w:spacing w:after="0" w:line="240" w:lineRule="auto"/>
              <w:rPr>
                <w:rFonts w:ascii="Calibri" w:eastAsia="Times New Roman" w:hAnsi="Calibri" w:cs="Calibri"/>
                <w:color w:val="000000"/>
              </w:rPr>
            </w:pPr>
            <w:r w:rsidRPr="000223E7">
              <w:rPr>
                <w:rFonts w:ascii="Calibri" w:eastAsia="Times New Roman" w:hAnsi="Calibri" w:cs="Calibri"/>
                <w:color w:val="000000"/>
              </w:rPr>
              <w:t> </w:t>
            </w:r>
          </w:p>
        </w:tc>
        <w:tc>
          <w:tcPr>
            <w:tcW w:w="360" w:type="dxa"/>
            <w:tcBorders>
              <w:top w:val="nil"/>
              <w:left w:val="nil"/>
              <w:bottom w:val="single" w:sz="4" w:space="0" w:color="595959"/>
              <w:right w:val="single" w:sz="4" w:space="0" w:color="595959"/>
            </w:tcBorders>
            <w:shd w:val="clear" w:color="auto" w:fill="auto"/>
            <w:vAlign w:val="center"/>
            <w:hideMark/>
          </w:tcPr>
          <w:p w14:paraId="046B4C64" w14:textId="77777777" w:rsidR="00DA3C7E" w:rsidRPr="000223E7" w:rsidRDefault="00DA3C7E" w:rsidP="00DA3C7E">
            <w:pPr>
              <w:spacing w:after="0" w:line="240" w:lineRule="auto"/>
              <w:rPr>
                <w:rFonts w:ascii="Calibri" w:eastAsia="Times New Roman" w:hAnsi="Calibri" w:cs="Calibri"/>
                <w:color w:val="000000"/>
              </w:rPr>
            </w:pPr>
            <w:r w:rsidRPr="000223E7">
              <w:rPr>
                <w:rFonts w:ascii="Calibri" w:eastAsia="Times New Roman" w:hAnsi="Calibri" w:cs="Calibri"/>
                <w:color w:val="000000"/>
              </w:rPr>
              <w:t> </w:t>
            </w:r>
          </w:p>
        </w:tc>
        <w:tc>
          <w:tcPr>
            <w:tcW w:w="360" w:type="dxa"/>
            <w:tcBorders>
              <w:top w:val="nil"/>
              <w:left w:val="nil"/>
              <w:bottom w:val="single" w:sz="4" w:space="0" w:color="595959"/>
              <w:right w:val="single" w:sz="4" w:space="0" w:color="595959"/>
            </w:tcBorders>
            <w:shd w:val="clear" w:color="auto" w:fill="auto"/>
            <w:vAlign w:val="center"/>
            <w:hideMark/>
          </w:tcPr>
          <w:p w14:paraId="235E5027" w14:textId="77777777" w:rsidR="00DA3C7E" w:rsidRPr="000223E7" w:rsidRDefault="00DA3C7E" w:rsidP="00DA3C7E">
            <w:pPr>
              <w:spacing w:after="0" w:line="240" w:lineRule="auto"/>
              <w:rPr>
                <w:rFonts w:ascii="Calibri" w:eastAsia="Times New Roman" w:hAnsi="Calibri" w:cs="Calibri"/>
                <w:color w:val="000000"/>
              </w:rPr>
            </w:pPr>
            <w:r w:rsidRPr="000223E7">
              <w:rPr>
                <w:rFonts w:ascii="Calibri" w:eastAsia="Times New Roman" w:hAnsi="Calibri" w:cs="Calibri"/>
                <w:color w:val="000000"/>
              </w:rPr>
              <w:t> </w:t>
            </w:r>
          </w:p>
        </w:tc>
        <w:tc>
          <w:tcPr>
            <w:tcW w:w="360" w:type="dxa"/>
            <w:tcBorders>
              <w:top w:val="nil"/>
              <w:left w:val="nil"/>
              <w:bottom w:val="single" w:sz="4" w:space="0" w:color="595959"/>
              <w:right w:val="single" w:sz="4" w:space="0" w:color="595959"/>
            </w:tcBorders>
            <w:shd w:val="clear" w:color="000000" w:fill="D9D9D9"/>
            <w:noWrap/>
            <w:vAlign w:val="center"/>
            <w:hideMark/>
          </w:tcPr>
          <w:p w14:paraId="7435A801" w14:textId="77777777" w:rsidR="00DA3C7E" w:rsidRPr="000223E7" w:rsidRDefault="00DA3C7E" w:rsidP="00DA3C7E">
            <w:pPr>
              <w:spacing w:after="0" w:line="240" w:lineRule="auto"/>
              <w:rPr>
                <w:rFonts w:ascii="Calibri" w:eastAsia="Times New Roman" w:hAnsi="Calibri" w:cs="Calibri"/>
                <w:color w:val="000000"/>
              </w:rPr>
            </w:pPr>
            <w:r w:rsidRPr="000223E7">
              <w:rPr>
                <w:rFonts w:ascii="Calibri" w:eastAsia="Times New Roman" w:hAnsi="Calibri" w:cs="Calibri"/>
                <w:color w:val="000000"/>
              </w:rPr>
              <w:t> </w:t>
            </w:r>
          </w:p>
        </w:tc>
        <w:tc>
          <w:tcPr>
            <w:tcW w:w="360" w:type="dxa"/>
            <w:tcBorders>
              <w:top w:val="nil"/>
              <w:left w:val="nil"/>
              <w:bottom w:val="single" w:sz="4" w:space="0" w:color="595959"/>
              <w:right w:val="single" w:sz="4" w:space="0" w:color="595959"/>
            </w:tcBorders>
            <w:shd w:val="clear" w:color="auto" w:fill="auto"/>
            <w:noWrap/>
            <w:vAlign w:val="center"/>
            <w:hideMark/>
          </w:tcPr>
          <w:p w14:paraId="497B2546" w14:textId="77777777" w:rsidR="00DA3C7E" w:rsidRPr="000223E7" w:rsidRDefault="00DA3C7E" w:rsidP="00DA3C7E">
            <w:pPr>
              <w:spacing w:after="0" w:line="240" w:lineRule="auto"/>
              <w:rPr>
                <w:rFonts w:ascii="Calibri" w:eastAsia="Times New Roman" w:hAnsi="Calibri" w:cs="Calibri"/>
                <w:color w:val="000000"/>
              </w:rPr>
            </w:pPr>
            <w:r w:rsidRPr="000223E7">
              <w:rPr>
                <w:rFonts w:ascii="Calibri" w:eastAsia="Times New Roman" w:hAnsi="Calibri" w:cs="Calibri"/>
                <w:color w:val="000000"/>
              </w:rPr>
              <w:t> </w:t>
            </w:r>
          </w:p>
        </w:tc>
        <w:tc>
          <w:tcPr>
            <w:tcW w:w="360" w:type="dxa"/>
            <w:tcBorders>
              <w:top w:val="nil"/>
              <w:left w:val="nil"/>
              <w:bottom w:val="single" w:sz="4" w:space="0" w:color="595959"/>
              <w:right w:val="single" w:sz="4" w:space="0" w:color="595959"/>
            </w:tcBorders>
            <w:shd w:val="clear" w:color="auto" w:fill="auto"/>
            <w:noWrap/>
            <w:vAlign w:val="center"/>
            <w:hideMark/>
          </w:tcPr>
          <w:p w14:paraId="1451D276" w14:textId="77777777" w:rsidR="00DA3C7E" w:rsidRPr="000223E7" w:rsidRDefault="00DA3C7E" w:rsidP="00DA3C7E">
            <w:pPr>
              <w:spacing w:after="0" w:line="240" w:lineRule="auto"/>
              <w:rPr>
                <w:rFonts w:ascii="Calibri" w:eastAsia="Times New Roman" w:hAnsi="Calibri" w:cs="Calibri"/>
                <w:color w:val="000000"/>
              </w:rPr>
            </w:pPr>
            <w:r w:rsidRPr="000223E7">
              <w:rPr>
                <w:rFonts w:ascii="Calibri" w:eastAsia="Times New Roman" w:hAnsi="Calibri" w:cs="Calibri"/>
                <w:color w:val="000000"/>
              </w:rPr>
              <w:t> </w:t>
            </w:r>
          </w:p>
        </w:tc>
      </w:tr>
      <w:tr w:rsidR="00DA3C7E" w:rsidRPr="000223E7" w14:paraId="17F35FD3" w14:textId="77777777" w:rsidTr="00DA3C7E">
        <w:trPr>
          <w:trHeight w:val="170"/>
        </w:trPr>
        <w:tc>
          <w:tcPr>
            <w:tcW w:w="5930" w:type="dxa"/>
            <w:tcBorders>
              <w:top w:val="nil"/>
              <w:left w:val="single" w:sz="4" w:space="0" w:color="595959"/>
              <w:bottom w:val="single" w:sz="4" w:space="0" w:color="595959"/>
              <w:right w:val="single" w:sz="4" w:space="0" w:color="595959"/>
            </w:tcBorders>
            <w:shd w:val="clear" w:color="auto" w:fill="auto"/>
            <w:vAlign w:val="center"/>
            <w:hideMark/>
          </w:tcPr>
          <w:p w14:paraId="04C8FD2F" w14:textId="7F642E47" w:rsidR="00DA3C7E" w:rsidRPr="000223E7" w:rsidRDefault="00DA3C7E" w:rsidP="00DA3C7E">
            <w:pPr>
              <w:spacing w:after="0" w:line="240" w:lineRule="auto"/>
              <w:rPr>
                <w:rFonts w:ascii="Calibri" w:eastAsia="Times New Roman" w:hAnsi="Calibri" w:cs="Calibri"/>
                <w:color w:val="000000"/>
                <w:sz w:val="20"/>
                <w:szCs w:val="20"/>
              </w:rPr>
            </w:pPr>
            <w:r w:rsidRPr="000223E7">
              <w:rPr>
                <w:rFonts w:ascii="Calibri" w:eastAsia="Times New Roman" w:hAnsi="Calibri" w:cs="Calibri"/>
                <w:color w:val="000000"/>
                <w:sz w:val="20"/>
                <w:szCs w:val="20"/>
              </w:rPr>
              <w:t xml:space="preserve">13. Develop presentations - </w:t>
            </w:r>
            <w:r w:rsidRPr="000223E7">
              <w:rPr>
                <w:rFonts w:ascii="Calibri" w:eastAsia="Times New Roman" w:hAnsi="Calibri" w:cs="Calibri"/>
                <w:i/>
                <w:iCs/>
                <w:color w:val="000000"/>
                <w:sz w:val="20"/>
                <w:szCs w:val="20"/>
              </w:rPr>
              <w:t>Project lead</w:t>
            </w:r>
          </w:p>
        </w:tc>
        <w:tc>
          <w:tcPr>
            <w:tcW w:w="360" w:type="dxa"/>
            <w:tcBorders>
              <w:top w:val="nil"/>
              <w:left w:val="nil"/>
              <w:bottom w:val="single" w:sz="4" w:space="0" w:color="595959"/>
              <w:right w:val="single" w:sz="4" w:space="0" w:color="595959"/>
            </w:tcBorders>
            <w:shd w:val="clear" w:color="auto" w:fill="auto"/>
            <w:noWrap/>
            <w:vAlign w:val="center"/>
            <w:hideMark/>
          </w:tcPr>
          <w:p w14:paraId="2DA5A887" w14:textId="77777777" w:rsidR="00DA3C7E" w:rsidRPr="000223E7" w:rsidRDefault="00DA3C7E" w:rsidP="00DA3C7E">
            <w:pPr>
              <w:spacing w:after="0" w:line="240" w:lineRule="auto"/>
              <w:rPr>
                <w:rFonts w:ascii="Calibri" w:eastAsia="Times New Roman" w:hAnsi="Calibri" w:cs="Calibri"/>
                <w:color w:val="000000"/>
              </w:rPr>
            </w:pPr>
            <w:r w:rsidRPr="000223E7">
              <w:rPr>
                <w:rFonts w:ascii="Calibri" w:eastAsia="Times New Roman" w:hAnsi="Calibri" w:cs="Calibri"/>
                <w:color w:val="000000"/>
              </w:rPr>
              <w:t> </w:t>
            </w:r>
          </w:p>
        </w:tc>
        <w:tc>
          <w:tcPr>
            <w:tcW w:w="360" w:type="dxa"/>
            <w:tcBorders>
              <w:top w:val="nil"/>
              <w:left w:val="nil"/>
              <w:bottom w:val="single" w:sz="4" w:space="0" w:color="595959"/>
              <w:right w:val="single" w:sz="4" w:space="0" w:color="595959"/>
            </w:tcBorders>
            <w:shd w:val="clear" w:color="auto" w:fill="auto"/>
            <w:noWrap/>
            <w:vAlign w:val="center"/>
            <w:hideMark/>
          </w:tcPr>
          <w:p w14:paraId="473EFC37" w14:textId="77777777" w:rsidR="00DA3C7E" w:rsidRPr="000223E7" w:rsidRDefault="00DA3C7E" w:rsidP="00DA3C7E">
            <w:pPr>
              <w:spacing w:after="0" w:line="240" w:lineRule="auto"/>
              <w:rPr>
                <w:rFonts w:ascii="Calibri" w:eastAsia="Times New Roman" w:hAnsi="Calibri" w:cs="Calibri"/>
                <w:color w:val="000000"/>
              </w:rPr>
            </w:pPr>
            <w:r w:rsidRPr="000223E7">
              <w:rPr>
                <w:rFonts w:ascii="Calibri" w:eastAsia="Times New Roman" w:hAnsi="Calibri" w:cs="Calibri"/>
                <w:color w:val="000000"/>
              </w:rPr>
              <w:t> </w:t>
            </w:r>
          </w:p>
        </w:tc>
        <w:tc>
          <w:tcPr>
            <w:tcW w:w="360" w:type="dxa"/>
            <w:tcBorders>
              <w:top w:val="nil"/>
              <w:left w:val="nil"/>
              <w:bottom w:val="single" w:sz="4" w:space="0" w:color="595959"/>
              <w:right w:val="single" w:sz="4" w:space="0" w:color="595959"/>
            </w:tcBorders>
            <w:shd w:val="clear" w:color="auto" w:fill="auto"/>
            <w:noWrap/>
            <w:vAlign w:val="center"/>
            <w:hideMark/>
          </w:tcPr>
          <w:p w14:paraId="565E9429" w14:textId="77777777" w:rsidR="00DA3C7E" w:rsidRPr="000223E7" w:rsidRDefault="00DA3C7E" w:rsidP="00DA3C7E">
            <w:pPr>
              <w:spacing w:after="0" w:line="240" w:lineRule="auto"/>
              <w:rPr>
                <w:rFonts w:ascii="Calibri" w:eastAsia="Times New Roman" w:hAnsi="Calibri" w:cs="Calibri"/>
                <w:color w:val="000000"/>
              </w:rPr>
            </w:pPr>
            <w:r w:rsidRPr="000223E7">
              <w:rPr>
                <w:rFonts w:ascii="Calibri" w:eastAsia="Times New Roman" w:hAnsi="Calibri" w:cs="Calibri"/>
                <w:color w:val="000000"/>
              </w:rPr>
              <w:t> </w:t>
            </w:r>
          </w:p>
        </w:tc>
        <w:tc>
          <w:tcPr>
            <w:tcW w:w="360" w:type="dxa"/>
            <w:tcBorders>
              <w:top w:val="nil"/>
              <w:left w:val="nil"/>
              <w:bottom w:val="single" w:sz="4" w:space="0" w:color="595959"/>
              <w:right w:val="single" w:sz="4" w:space="0" w:color="595959"/>
            </w:tcBorders>
            <w:shd w:val="clear" w:color="auto" w:fill="auto"/>
            <w:noWrap/>
            <w:vAlign w:val="center"/>
            <w:hideMark/>
          </w:tcPr>
          <w:p w14:paraId="0566BBFE" w14:textId="77777777" w:rsidR="00DA3C7E" w:rsidRPr="000223E7" w:rsidRDefault="00DA3C7E" w:rsidP="00DA3C7E">
            <w:pPr>
              <w:spacing w:after="0" w:line="240" w:lineRule="auto"/>
              <w:rPr>
                <w:rFonts w:ascii="Calibri" w:eastAsia="Times New Roman" w:hAnsi="Calibri" w:cs="Calibri"/>
                <w:color w:val="000000"/>
              </w:rPr>
            </w:pPr>
            <w:r w:rsidRPr="000223E7">
              <w:rPr>
                <w:rFonts w:ascii="Calibri" w:eastAsia="Times New Roman" w:hAnsi="Calibri" w:cs="Calibri"/>
                <w:color w:val="000000"/>
              </w:rPr>
              <w:t> </w:t>
            </w:r>
          </w:p>
        </w:tc>
        <w:tc>
          <w:tcPr>
            <w:tcW w:w="360" w:type="dxa"/>
            <w:tcBorders>
              <w:top w:val="nil"/>
              <w:left w:val="nil"/>
              <w:bottom w:val="single" w:sz="4" w:space="0" w:color="595959"/>
              <w:right w:val="single" w:sz="4" w:space="0" w:color="595959"/>
            </w:tcBorders>
            <w:shd w:val="clear" w:color="auto" w:fill="auto"/>
            <w:noWrap/>
            <w:vAlign w:val="center"/>
            <w:hideMark/>
          </w:tcPr>
          <w:p w14:paraId="5146C39B" w14:textId="77777777" w:rsidR="00DA3C7E" w:rsidRPr="000223E7" w:rsidRDefault="00DA3C7E" w:rsidP="00DA3C7E">
            <w:pPr>
              <w:spacing w:after="0" w:line="240" w:lineRule="auto"/>
              <w:rPr>
                <w:rFonts w:ascii="Calibri" w:eastAsia="Times New Roman" w:hAnsi="Calibri" w:cs="Calibri"/>
                <w:color w:val="000000"/>
              </w:rPr>
            </w:pPr>
            <w:r w:rsidRPr="000223E7">
              <w:rPr>
                <w:rFonts w:ascii="Calibri" w:eastAsia="Times New Roman" w:hAnsi="Calibri" w:cs="Calibri"/>
                <w:color w:val="000000"/>
              </w:rPr>
              <w:t> </w:t>
            </w:r>
          </w:p>
        </w:tc>
        <w:tc>
          <w:tcPr>
            <w:tcW w:w="360" w:type="dxa"/>
            <w:tcBorders>
              <w:top w:val="nil"/>
              <w:left w:val="nil"/>
              <w:bottom w:val="single" w:sz="4" w:space="0" w:color="595959"/>
              <w:right w:val="single" w:sz="4" w:space="0" w:color="595959"/>
            </w:tcBorders>
            <w:shd w:val="clear" w:color="auto" w:fill="auto"/>
            <w:noWrap/>
            <w:vAlign w:val="center"/>
            <w:hideMark/>
          </w:tcPr>
          <w:p w14:paraId="22CB0453" w14:textId="77777777" w:rsidR="00DA3C7E" w:rsidRPr="000223E7" w:rsidRDefault="00DA3C7E" w:rsidP="00DA3C7E">
            <w:pPr>
              <w:spacing w:after="0" w:line="240" w:lineRule="auto"/>
              <w:rPr>
                <w:rFonts w:ascii="Calibri" w:eastAsia="Times New Roman" w:hAnsi="Calibri" w:cs="Calibri"/>
                <w:color w:val="000000"/>
              </w:rPr>
            </w:pPr>
            <w:r w:rsidRPr="000223E7">
              <w:rPr>
                <w:rFonts w:ascii="Calibri" w:eastAsia="Times New Roman" w:hAnsi="Calibri" w:cs="Calibri"/>
                <w:color w:val="000000"/>
              </w:rPr>
              <w:t> </w:t>
            </w:r>
          </w:p>
        </w:tc>
        <w:tc>
          <w:tcPr>
            <w:tcW w:w="360" w:type="dxa"/>
            <w:tcBorders>
              <w:top w:val="nil"/>
              <w:left w:val="nil"/>
              <w:bottom w:val="single" w:sz="4" w:space="0" w:color="595959"/>
              <w:right w:val="single" w:sz="4" w:space="0" w:color="595959"/>
            </w:tcBorders>
            <w:shd w:val="clear" w:color="auto" w:fill="auto"/>
            <w:noWrap/>
            <w:vAlign w:val="center"/>
            <w:hideMark/>
          </w:tcPr>
          <w:p w14:paraId="6171B705" w14:textId="77777777" w:rsidR="00DA3C7E" w:rsidRPr="000223E7" w:rsidRDefault="00DA3C7E" w:rsidP="00DA3C7E">
            <w:pPr>
              <w:spacing w:after="0" w:line="240" w:lineRule="auto"/>
              <w:rPr>
                <w:rFonts w:ascii="Calibri" w:eastAsia="Times New Roman" w:hAnsi="Calibri" w:cs="Calibri"/>
                <w:color w:val="000000"/>
              </w:rPr>
            </w:pPr>
            <w:r w:rsidRPr="000223E7">
              <w:rPr>
                <w:rFonts w:ascii="Calibri" w:eastAsia="Times New Roman" w:hAnsi="Calibri" w:cs="Calibri"/>
                <w:color w:val="000000"/>
              </w:rPr>
              <w:t> </w:t>
            </w:r>
          </w:p>
        </w:tc>
        <w:tc>
          <w:tcPr>
            <w:tcW w:w="360" w:type="dxa"/>
            <w:tcBorders>
              <w:top w:val="nil"/>
              <w:left w:val="nil"/>
              <w:bottom w:val="single" w:sz="4" w:space="0" w:color="595959"/>
              <w:right w:val="single" w:sz="4" w:space="0" w:color="595959"/>
            </w:tcBorders>
            <w:shd w:val="clear" w:color="auto" w:fill="auto"/>
            <w:noWrap/>
            <w:vAlign w:val="center"/>
            <w:hideMark/>
          </w:tcPr>
          <w:p w14:paraId="628736F9" w14:textId="77777777" w:rsidR="00DA3C7E" w:rsidRPr="000223E7" w:rsidRDefault="00DA3C7E" w:rsidP="00DA3C7E">
            <w:pPr>
              <w:spacing w:after="0" w:line="240" w:lineRule="auto"/>
              <w:rPr>
                <w:rFonts w:ascii="Calibri" w:eastAsia="Times New Roman" w:hAnsi="Calibri" w:cs="Calibri"/>
                <w:color w:val="000000"/>
              </w:rPr>
            </w:pPr>
            <w:r w:rsidRPr="000223E7">
              <w:rPr>
                <w:rFonts w:ascii="Calibri" w:eastAsia="Times New Roman" w:hAnsi="Calibri" w:cs="Calibri"/>
                <w:color w:val="000000"/>
              </w:rPr>
              <w:t> </w:t>
            </w:r>
          </w:p>
        </w:tc>
        <w:tc>
          <w:tcPr>
            <w:tcW w:w="360" w:type="dxa"/>
            <w:tcBorders>
              <w:top w:val="nil"/>
              <w:left w:val="nil"/>
              <w:bottom w:val="single" w:sz="4" w:space="0" w:color="595959"/>
              <w:right w:val="single" w:sz="4" w:space="0" w:color="595959"/>
            </w:tcBorders>
            <w:shd w:val="clear" w:color="000000" w:fill="D9D9D9"/>
            <w:noWrap/>
            <w:vAlign w:val="center"/>
            <w:hideMark/>
          </w:tcPr>
          <w:p w14:paraId="7854C778" w14:textId="77777777" w:rsidR="00DA3C7E" w:rsidRPr="000223E7" w:rsidRDefault="00DA3C7E" w:rsidP="00DA3C7E">
            <w:pPr>
              <w:spacing w:after="0" w:line="240" w:lineRule="auto"/>
              <w:rPr>
                <w:rFonts w:ascii="Calibri" w:eastAsia="Times New Roman" w:hAnsi="Calibri" w:cs="Calibri"/>
                <w:color w:val="000000"/>
              </w:rPr>
            </w:pPr>
            <w:r w:rsidRPr="000223E7">
              <w:rPr>
                <w:rFonts w:ascii="Calibri" w:eastAsia="Times New Roman" w:hAnsi="Calibri" w:cs="Calibri"/>
                <w:color w:val="000000"/>
              </w:rPr>
              <w:t> </w:t>
            </w:r>
          </w:p>
        </w:tc>
        <w:tc>
          <w:tcPr>
            <w:tcW w:w="360" w:type="dxa"/>
            <w:tcBorders>
              <w:top w:val="nil"/>
              <w:left w:val="nil"/>
              <w:bottom w:val="single" w:sz="4" w:space="0" w:color="595959"/>
              <w:right w:val="single" w:sz="4" w:space="0" w:color="595959"/>
            </w:tcBorders>
            <w:shd w:val="clear" w:color="auto" w:fill="auto"/>
            <w:noWrap/>
            <w:vAlign w:val="center"/>
            <w:hideMark/>
          </w:tcPr>
          <w:p w14:paraId="67753EB4" w14:textId="77777777" w:rsidR="00DA3C7E" w:rsidRPr="000223E7" w:rsidRDefault="00DA3C7E" w:rsidP="00DA3C7E">
            <w:pPr>
              <w:spacing w:after="0" w:line="240" w:lineRule="auto"/>
              <w:rPr>
                <w:rFonts w:ascii="Calibri" w:eastAsia="Times New Roman" w:hAnsi="Calibri" w:cs="Calibri"/>
                <w:color w:val="000000"/>
              </w:rPr>
            </w:pPr>
            <w:r w:rsidRPr="000223E7">
              <w:rPr>
                <w:rFonts w:ascii="Calibri" w:eastAsia="Times New Roman" w:hAnsi="Calibri" w:cs="Calibri"/>
                <w:color w:val="000000"/>
              </w:rPr>
              <w:t> </w:t>
            </w:r>
          </w:p>
        </w:tc>
      </w:tr>
      <w:tr w:rsidR="00DA3C7E" w:rsidRPr="000223E7" w14:paraId="6B6DEEB6" w14:textId="77777777" w:rsidTr="00DA3C7E">
        <w:trPr>
          <w:trHeight w:val="170"/>
        </w:trPr>
        <w:tc>
          <w:tcPr>
            <w:tcW w:w="5930" w:type="dxa"/>
            <w:tcBorders>
              <w:top w:val="nil"/>
              <w:left w:val="single" w:sz="4" w:space="0" w:color="595959"/>
              <w:bottom w:val="single" w:sz="4" w:space="0" w:color="auto"/>
              <w:right w:val="single" w:sz="4" w:space="0" w:color="595959"/>
            </w:tcBorders>
            <w:shd w:val="clear" w:color="auto" w:fill="auto"/>
            <w:vAlign w:val="center"/>
            <w:hideMark/>
          </w:tcPr>
          <w:p w14:paraId="6EAFF2B9" w14:textId="4150599F" w:rsidR="00DA3C7E" w:rsidRPr="000223E7" w:rsidRDefault="00DA3C7E" w:rsidP="00DA3C7E">
            <w:pPr>
              <w:spacing w:after="0" w:line="240" w:lineRule="auto"/>
              <w:rPr>
                <w:rFonts w:ascii="Calibri" w:eastAsia="Times New Roman" w:hAnsi="Calibri" w:cs="Calibri"/>
                <w:color w:val="000000"/>
                <w:sz w:val="20"/>
                <w:szCs w:val="20"/>
              </w:rPr>
            </w:pPr>
            <w:r w:rsidRPr="000223E7">
              <w:rPr>
                <w:rFonts w:ascii="Calibri" w:eastAsia="Times New Roman" w:hAnsi="Calibri" w:cs="Calibri"/>
                <w:color w:val="000000"/>
                <w:sz w:val="20"/>
                <w:szCs w:val="20"/>
              </w:rPr>
              <w:t>14. Shar</w:t>
            </w:r>
            <w:r w:rsidR="00D17B50">
              <w:rPr>
                <w:rFonts w:ascii="Calibri" w:eastAsia="Times New Roman" w:hAnsi="Calibri" w:cs="Calibri"/>
                <w:color w:val="000000"/>
                <w:sz w:val="20"/>
                <w:szCs w:val="20"/>
              </w:rPr>
              <w:t>e</w:t>
            </w:r>
            <w:r w:rsidRPr="000223E7">
              <w:rPr>
                <w:rFonts w:ascii="Calibri" w:eastAsia="Times New Roman" w:hAnsi="Calibri" w:cs="Calibri"/>
                <w:color w:val="000000"/>
                <w:sz w:val="20"/>
                <w:szCs w:val="20"/>
              </w:rPr>
              <w:t xml:space="preserve"> results with stakeholders - </w:t>
            </w:r>
            <w:r w:rsidRPr="000223E7">
              <w:rPr>
                <w:rFonts w:ascii="Calibri" w:eastAsia="Times New Roman" w:hAnsi="Calibri" w:cs="Calibri"/>
                <w:i/>
                <w:iCs/>
                <w:color w:val="000000"/>
                <w:sz w:val="20"/>
                <w:szCs w:val="20"/>
              </w:rPr>
              <w:t>Project lead</w:t>
            </w:r>
          </w:p>
        </w:tc>
        <w:tc>
          <w:tcPr>
            <w:tcW w:w="360" w:type="dxa"/>
            <w:tcBorders>
              <w:top w:val="nil"/>
              <w:left w:val="nil"/>
              <w:bottom w:val="single" w:sz="4" w:space="0" w:color="auto"/>
              <w:right w:val="single" w:sz="4" w:space="0" w:color="595959"/>
            </w:tcBorders>
            <w:shd w:val="clear" w:color="auto" w:fill="auto"/>
            <w:noWrap/>
            <w:vAlign w:val="center"/>
            <w:hideMark/>
          </w:tcPr>
          <w:p w14:paraId="6EFF9193" w14:textId="77777777" w:rsidR="00DA3C7E" w:rsidRPr="000223E7" w:rsidRDefault="00DA3C7E" w:rsidP="00DA3C7E">
            <w:pPr>
              <w:spacing w:after="0" w:line="240" w:lineRule="auto"/>
              <w:rPr>
                <w:rFonts w:ascii="Calibri" w:eastAsia="Times New Roman" w:hAnsi="Calibri" w:cs="Calibri"/>
                <w:color w:val="000000"/>
              </w:rPr>
            </w:pPr>
            <w:r w:rsidRPr="000223E7">
              <w:rPr>
                <w:rFonts w:ascii="Calibri" w:eastAsia="Times New Roman" w:hAnsi="Calibri" w:cs="Calibri"/>
                <w:color w:val="000000"/>
              </w:rPr>
              <w:t> </w:t>
            </w:r>
          </w:p>
        </w:tc>
        <w:tc>
          <w:tcPr>
            <w:tcW w:w="360" w:type="dxa"/>
            <w:tcBorders>
              <w:top w:val="nil"/>
              <w:left w:val="nil"/>
              <w:bottom w:val="single" w:sz="4" w:space="0" w:color="auto"/>
              <w:right w:val="single" w:sz="4" w:space="0" w:color="595959"/>
            </w:tcBorders>
            <w:shd w:val="clear" w:color="auto" w:fill="auto"/>
            <w:noWrap/>
            <w:vAlign w:val="center"/>
            <w:hideMark/>
          </w:tcPr>
          <w:p w14:paraId="5D80A3AB" w14:textId="77777777" w:rsidR="00DA3C7E" w:rsidRPr="000223E7" w:rsidRDefault="00DA3C7E" w:rsidP="00DA3C7E">
            <w:pPr>
              <w:spacing w:after="0" w:line="240" w:lineRule="auto"/>
              <w:rPr>
                <w:rFonts w:ascii="Calibri" w:eastAsia="Times New Roman" w:hAnsi="Calibri" w:cs="Calibri"/>
                <w:color w:val="000000"/>
              </w:rPr>
            </w:pPr>
            <w:r w:rsidRPr="000223E7">
              <w:rPr>
                <w:rFonts w:ascii="Calibri" w:eastAsia="Times New Roman" w:hAnsi="Calibri" w:cs="Calibri"/>
                <w:color w:val="000000"/>
              </w:rPr>
              <w:t> </w:t>
            </w:r>
          </w:p>
        </w:tc>
        <w:tc>
          <w:tcPr>
            <w:tcW w:w="360" w:type="dxa"/>
            <w:tcBorders>
              <w:top w:val="nil"/>
              <w:left w:val="nil"/>
              <w:bottom w:val="single" w:sz="4" w:space="0" w:color="auto"/>
              <w:right w:val="single" w:sz="4" w:space="0" w:color="595959"/>
            </w:tcBorders>
            <w:shd w:val="clear" w:color="auto" w:fill="auto"/>
            <w:noWrap/>
            <w:vAlign w:val="center"/>
            <w:hideMark/>
          </w:tcPr>
          <w:p w14:paraId="2B13CD49" w14:textId="77777777" w:rsidR="00DA3C7E" w:rsidRPr="000223E7" w:rsidRDefault="00DA3C7E" w:rsidP="00DA3C7E">
            <w:pPr>
              <w:spacing w:after="0" w:line="240" w:lineRule="auto"/>
              <w:rPr>
                <w:rFonts w:ascii="Calibri" w:eastAsia="Times New Roman" w:hAnsi="Calibri" w:cs="Calibri"/>
                <w:color w:val="000000"/>
              </w:rPr>
            </w:pPr>
            <w:r w:rsidRPr="000223E7">
              <w:rPr>
                <w:rFonts w:ascii="Calibri" w:eastAsia="Times New Roman" w:hAnsi="Calibri" w:cs="Calibri"/>
                <w:color w:val="000000"/>
              </w:rPr>
              <w:t> </w:t>
            </w:r>
          </w:p>
        </w:tc>
        <w:tc>
          <w:tcPr>
            <w:tcW w:w="360" w:type="dxa"/>
            <w:tcBorders>
              <w:top w:val="nil"/>
              <w:left w:val="nil"/>
              <w:bottom w:val="single" w:sz="4" w:space="0" w:color="auto"/>
              <w:right w:val="single" w:sz="4" w:space="0" w:color="595959"/>
            </w:tcBorders>
            <w:shd w:val="clear" w:color="auto" w:fill="auto"/>
            <w:noWrap/>
            <w:vAlign w:val="center"/>
            <w:hideMark/>
          </w:tcPr>
          <w:p w14:paraId="31B72E28" w14:textId="77777777" w:rsidR="00DA3C7E" w:rsidRPr="000223E7" w:rsidRDefault="00DA3C7E" w:rsidP="00DA3C7E">
            <w:pPr>
              <w:spacing w:after="0" w:line="240" w:lineRule="auto"/>
              <w:rPr>
                <w:rFonts w:ascii="Calibri" w:eastAsia="Times New Roman" w:hAnsi="Calibri" w:cs="Calibri"/>
                <w:color w:val="000000"/>
              </w:rPr>
            </w:pPr>
            <w:r w:rsidRPr="000223E7">
              <w:rPr>
                <w:rFonts w:ascii="Calibri" w:eastAsia="Times New Roman" w:hAnsi="Calibri" w:cs="Calibri"/>
                <w:color w:val="000000"/>
              </w:rPr>
              <w:t> </w:t>
            </w:r>
          </w:p>
        </w:tc>
        <w:tc>
          <w:tcPr>
            <w:tcW w:w="360" w:type="dxa"/>
            <w:tcBorders>
              <w:top w:val="nil"/>
              <w:left w:val="nil"/>
              <w:bottom w:val="single" w:sz="4" w:space="0" w:color="auto"/>
              <w:right w:val="single" w:sz="4" w:space="0" w:color="595959"/>
            </w:tcBorders>
            <w:shd w:val="clear" w:color="auto" w:fill="auto"/>
            <w:noWrap/>
            <w:vAlign w:val="center"/>
            <w:hideMark/>
          </w:tcPr>
          <w:p w14:paraId="5B7276B1" w14:textId="77777777" w:rsidR="00DA3C7E" w:rsidRPr="000223E7" w:rsidRDefault="00DA3C7E" w:rsidP="00DA3C7E">
            <w:pPr>
              <w:spacing w:after="0" w:line="240" w:lineRule="auto"/>
              <w:rPr>
                <w:rFonts w:ascii="Calibri" w:eastAsia="Times New Roman" w:hAnsi="Calibri" w:cs="Calibri"/>
                <w:color w:val="000000"/>
              </w:rPr>
            </w:pPr>
            <w:r w:rsidRPr="000223E7">
              <w:rPr>
                <w:rFonts w:ascii="Calibri" w:eastAsia="Times New Roman" w:hAnsi="Calibri" w:cs="Calibri"/>
                <w:color w:val="000000"/>
              </w:rPr>
              <w:t> </w:t>
            </w:r>
          </w:p>
        </w:tc>
        <w:tc>
          <w:tcPr>
            <w:tcW w:w="360" w:type="dxa"/>
            <w:tcBorders>
              <w:top w:val="nil"/>
              <w:left w:val="nil"/>
              <w:bottom w:val="single" w:sz="4" w:space="0" w:color="auto"/>
              <w:right w:val="single" w:sz="4" w:space="0" w:color="595959"/>
            </w:tcBorders>
            <w:shd w:val="clear" w:color="auto" w:fill="auto"/>
            <w:noWrap/>
            <w:vAlign w:val="center"/>
            <w:hideMark/>
          </w:tcPr>
          <w:p w14:paraId="51404D0D" w14:textId="77777777" w:rsidR="00DA3C7E" w:rsidRPr="000223E7" w:rsidRDefault="00DA3C7E" w:rsidP="00DA3C7E">
            <w:pPr>
              <w:spacing w:after="0" w:line="240" w:lineRule="auto"/>
              <w:rPr>
                <w:rFonts w:ascii="Calibri" w:eastAsia="Times New Roman" w:hAnsi="Calibri" w:cs="Calibri"/>
                <w:color w:val="000000"/>
              </w:rPr>
            </w:pPr>
            <w:r w:rsidRPr="000223E7">
              <w:rPr>
                <w:rFonts w:ascii="Calibri" w:eastAsia="Times New Roman" w:hAnsi="Calibri" w:cs="Calibri"/>
                <w:color w:val="000000"/>
              </w:rPr>
              <w:t> </w:t>
            </w:r>
          </w:p>
        </w:tc>
        <w:tc>
          <w:tcPr>
            <w:tcW w:w="360" w:type="dxa"/>
            <w:tcBorders>
              <w:top w:val="nil"/>
              <w:left w:val="nil"/>
              <w:bottom w:val="single" w:sz="4" w:space="0" w:color="auto"/>
              <w:right w:val="single" w:sz="4" w:space="0" w:color="595959"/>
            </w:tcBorders>
            <w:shd w:val="clear" w:color="auto" w:fill="auto"/>
            <w:noWrap/>
            <w:vAlign w:val="center"/>
            <w:hideMark/>
          </w:tcPr>
          <w:p w14:paraId="2AD8C304" w14:textId="77777777" w:rsidR="00DA3C7E" w:rsidRPr="000223E7" w:rsidRDefault="00DA3C7E" w:rsidP="00DA3C7E">
            <w:pPr>
              <w:spacing w:after="0" w:line="240" w:lineRule="auto"/>
              <w:rPr>
                <w:rFonts w:ascii="Calibri" w:eastAsia="Times New Roman" w:hAnsi="Calibri" w:cs="Calibri"/>
                <w:color w:val="000000"/>
              </w:rPr>
            </w:pPr>
            <w:r w:rsidRPr="000223E7">
              <w:rPr>
                <w:rFonts w:ascii="Calibri" w:eastAsia="Times New Roman" w:hAnsi="Calibri" w:cs="Calibri"/>
                <w:color w:val="000000"/>
              </w:rPr>
              <w:t> </w:t>
            </w:r>
          </w:p>
        </w:tc>
        <w:tc>
          <w:tcPr>
            <w:tcW w:w="360" w:type="dxa"/>
            <w:tcBorders>
              <w:top w:val="nil"/>
              <w:left w:val="nil"/>
              <w:bottom w:val="single" w:sz="4" w:space="0" w:color="auto"/>
              <w:right w:val="single" w:sz="4" w:space="0" w:color="595959"/>
            </w:tcBorders>
            <w:shd w:val="clear" w:color="auto" w:fill="auto"/>
            <w:noWrap/>
            <w:vAlign w:val="center"/>
            <w:hideMark/>
          </w:tcPr>
          <w:p w14:paraId="58BE3B61" w14:textId="77777777" w:rsidR="00DA3C7E" w:rsidRPr="000223E7" w:rsidRDefault="00DA3C7E" w:rsidP="00DA3C7E">
            <w:pPr>
              <w:spacing w:after="0" w:line="240" w:lineRule="auto"/>
              <w:rPr>
                <w:rFonts w:ascii="Calibri" w:eastAsia="Times New Roman" w:hAnsi="Calibri" w:cs="Calibri"/>
                <w:color w:val="000000"/>
              </w:rPr>
            </w:pPr>
            <w:r w:rsidRPr="000223E7">
              <w:rPr>
                <w:rFonts w:ascii="Calibri" w:eastAsia="Times New Roman" w:hAnsi="Calibri" w:cs="Calibri"/>
                <w:color w:val="000000"/>
              </w:rPr>
              <w:t> </w:t>
            </w:r>
          </w:p>
        </w:tc>
        <w:tc>
          <w:tcPr>
            <w:tcW w:w="360" w:type="dxa"/>
            <w:tcBorders>
              <w:top w:val="nil"/>
              <w:left w:val="nil"/>
              <w:bottom w:val="single" w:sz="4" w:space="0" w:color="auto"/>
              <w:right w:val="single" w:sz="4" w:space="0" w:color="595959"/>
            </w:tcBorders>
            <w:shd w:val="clear" w:color="auto" w:fill="auto"/>
            <w:noWrap/>
            <w:vAlign w:val="center"/>
            <w:hideMark/>
          </w:tcPr>
          <w:p w14:paraId="14F8EAA8" w14:textId="77777777" w:rsidR="00DA3C7E" w:rsidRPr="000223E7" w:rsidRDefault="00DA3C7E" w:rsidP="00DA3C7E">
            <w:pPr>
              <w:spacing w:after="0" w:line="240" w:lineRule="auto"/>
              <w:rPr>
                <w:rFonts w:ascii="Calibri" w:eastAsia="Times New Roman" w:hAnsi="Calibri" w:cs="Calibri"/>
                <w:color w:val="000000"/>
              </w:rPr>
            </w:pPr>
            <w:r w:rsidRPr="000223E7">
              <w:rPr>
                <w:rFonts w:ascii="Calibri" w:eastAsia="Times New Roman" w:hAnsi="Calibri" w:cs="Calibri"/>
                <w:color w:val="000000"/>
              </w:rPr>
              <w:t> </w:t>
            </w:r>
          </w:p>
        </w:tc>
        <w:tc>
          <w:tcPr>
            <w:tcW w:w="360" w:type="dxa"/>
            <w:tcBorders>
              <w:top w:val="nil"/>
              <w:left w:val="nil"/>
              <w:bottom w:val="single" w:sz="4" w:space="0" w:color="auto"/>
              <w:right w:val="single" w:sz="4" w:space="0" w:color="595959"/>
            </w:tcBorders>
            <w:shd w:val="clear" w:color="000000" w:fill="D9D9D9"/>
            <w:noWrap/>
            <w:vAlign w:val="center"/>
            <w:hideMark/>
          </w:tcPr>
          <w:p w14:paraId="2C4EF085" w14:textId="77777777" w:rsidR="00DA3C7E" w:rsidRPr="000223E7" w:rsidRDefault="00DA3C7E" w:rsidP="00DA3C7E">
            <w:pPr>
              <w:spacing w:after="0" w:line="240" w:lineRule="auto"/>
              <w:rPr>
                <w:rFonts w:ascii="Calibri" w:eastAsia="Times New Roman" w:hAnsi="Calibri" w:cs="Calibri"/>
                <w:color w:val="000000"/>
              </w:rPr>
            </w:pPr>
            <w:r w:rsidRPr="000223E7">
              <w:rPr>
                <w:rFonts w:ascii="Calibri" w:eastAsia="Times New Roman" w:hAnsi="Calibri" w:cs="Calibri"/>
                <w:color w:val="000000"/>
              </w:rPr>
              <w:t> </w:t>
            </w:r>
          </w:p>
        </w:tc>
      </w:tr>
      <w:tr w:rsidR="00DA3C7E" w:rsidRPr="000223E7" w14:paraId="0D5EF223" w14:textId="77777777" w:rsidTr="00F7218F">
        <w:trPr>
          <w:trHeight w:val="170"/>
        </w:trPr>
        <w:tc>
          <w:tcPr>
            <w:tcW w:w="9530" w:type="dxa"/>
            <w:gridSpan w:val="11"/>
            <w:tcBorders>
              <w:top w:val="single" w:sz="4" w:space="0" w:color="auto"/>
            </w:tcBorders>
            <w:shd w:val="clear" w:color="auto" w:fill="auto"/>
            <w:vAlign w:val="center"/>
          </w:tcPr>
          <w:p w14:paraId="3F7883A4" w14:textId="700F640D" w:rsidR="00DA3C7E" w:rsidRPr="002146D6" w:rsidRDefault="00DA3C7E" w:rsidP="00DA3C7E">
            <w:pPr>
              <w:spacing w:after="0" w:line="240" w:lineRule="auto"/>
              <w:rPr>
                <w:rFonts w:ascii="Calibri" w:eastAsia="Times New Roman" w:hAnsi="Calibri" w:cs="Calibri"/>
                <w:color w:val="000000"/>
                <w:sz w:val="18"/>
                <w:szCs w:val="18"/>
              </w:rPr>
            </w:pPr>
          </w:p>
        </w:tc>
      </w:tr>
    </w:tbl>
    <w:p w14:paraId="234B2A36" w14:textId="36B437B0" w:rsidR="00621631" w:rsidRPr="004D313E" w:rsidRDefault="009E65A8" w:rsidP="00A344CA">
      <w:pPr>
        <w:pStyle w:val="Heading1"/>
        <w:spacing w:after="120"/>
        <w:ind w:left="864" w:hanging="576"/>
        <w:rPr>
          <w:sz w:val="26"/>
          <w:szCs w:val="26"/>
        </w:rPr>
      </w:pPr>
      <w:bookmarkStart w:id="52" w:name="_Toc42078808"/>
      <w:bookmarkStart w:id="53" w:name="_Toc42078947"/>
      <w:bookmarkStart w:id="54" w:name="_Toc42079217"/>
      <w:bookmarkStart w:id="55" w:name="_Toc42079362"/>
      <w:bookmarkStart w:id="56" w:name="_Toc42159691"/>
      <w:bookmarkStart w:id="57" w:name="_Toc42160773"/>
      <w:bookmarkStart w:id="58" w:name="_Toc42078809"/>
      <w:bookmarkStart w:id="59" w:name="_Toc42078948"/>
      <w:bookmarkStart w:id="60" w:name="_Toc42079218"/>
      <w:bookmarkStart w:id="61" w:name="_Toc42079363"/>
      <w:bookmarkStart w:id="62" w:name="_Toc42159692"/>
      <w:bookmarkStart w:id="63" w:name="_Toc42160774"/>
      <w:bookmarkStart w:id="64" w:name="_Toc42078810"/>
      <w:bookmarkStart w:id="65" w:name="_Toc42078949"/>
      <w:bookmarkStart w:id="66" w:name="_Toc42079219"/>
      <w:bookmarkStart w:id="67" w:name="_Toc42079364"/>
      <w:bookmarkStart w:id="68" w:name="_Toc42159693"/>
      <w:bookmarkStart w:id="69" w:name="_Toc42160775"/>
      <w:bookmarkStart w:id="70" w:name="_Toc42078832"/>
      <w:bookmarkStart w:id="71" w:name="_Toc42078971"/>
      <w:bookmarkStart w:id="72" w:name="_Toc42079241"/>
      <w:bookmarkStart w:id="73" w:name="_Toc42079386"/>
      <w:bookmarkStart w:id="74" w:name="_Toc42159715"/>
      <w:bookmarkStart w:id="75" w:name="_Toc42160797"/>
      <w:bookmarkStart w:id="76" w:name="_Toc42078833"/>
      <w:bookmarkStart w:id="77" w:name="_Toc42078972"/>
      <w:bookmarkStart w:id="78" w:name="_Toc42079242"/>
      <w:bookmarkStart w:id="79" w:name="_Toc42079387"/>
      <w:bookmarkStart w:id="80" w:name="_Toc42159716"/>
      <w:bookmarkStart w:id="81" w:name="_Toc42160798"/>
      <w:bookmarkStart w:id="82" w:name="_Toc42078834"/>
      <w:bookmarkStart w:id="83" w:name="_Toc42078973"/>
      <w:bookmarkStart w:id="84" w:name="_Toc42079243"/>
      <w:bookmarkStart w:id="85" w:name="_Toc42079388"/>
      <w:bookmarkStart w:id="86" w:name="_Toc42159717"/>
      <w:bookmarkStart w:id="87" w:name="_Toc42160799"/>
      <w:bookmarkStart w:id="88" w:name="_Toc42078835"/>
      <w:bookmarkStart w:id="89" w:name="_Toc42078974"/>
      <w:bookmarkStart w:id="90" w:name="_Toc42079244"/>
      <w:bookmarkStart w:id="91" w:name="_Toc42079389"/>
      <w:bookmarkStart w:id="92" w:name="_Toc42159718"/>
      <w:bookmarkStart w:id="93" w:name="_Toc42160800"/>
      <w:bookmarkStart w:id="94" w:name="_Toc42078836"/>
      <w:bookmarkStart w:id="95" w:name="_Toc42078975"/>
      <w:bookmarkStart w:id="96" w:name="_Toc42079245"/>
      <w:bookmarkStart w:id="97" w:name="_Toc42079390"/>
      <w:bookmarkStart w:id="98" w:name="_Toc42159719"/>
      <w:bookmarkStart w:id="99" w:name="_Toc42160801"/>
      <w:bookmarkStart w:id="100" w:name="_Toc42078837"/>
      <w:bookmarkStart w:id="101" w:name="_Toc42078976"/>
      <w:bookmarkStart w:id="102" w:name="_Toc42079246"/>
      <w:bookmarkStart w:id="103" w:name="_Toc42079391"/>
      <w:bookmarkStart w:id="104" w:name="_Toc42159720"/>
      <w:bookmarkStart w:id="105" w:name="_Toc42160802"/>
      <w:bookmarkStart w:id="106" w:name="_Toc42078838"/>
      <w:bookmarkStart w:id="107" w:name="_Toc42078977"/>
      <w:bookmarkStart w:id="108" w:name="_Toc42079247"/>
      <w:bookmarkStart w:id="109" w:name="_Toc42079392"/>
      <w:bookmarkStart w:id="110" w:name="_Toc42159721"/>
      <w:bookmarkStart w:id="111" w:name="_Toc42160803"/>
      <w:bookmarkStart w:id="112" w:name="_Toc40176238"/>
      <w:bookmarkStart w:id="113" w:name="_Toc40195492"/>
      <w:bookmarkStart w:id="114" w:name="_Toc40195647"/>
      <w:bookmarkStart w:id="115" w:name="_Toc40195801"/>
      <w:bookmarkStart w:id="116" w:name="_Toc40176239"/>
      <w:bookmarkStart w:id="117" w:name="_Toc40195493"/>
      <w:bookmarkStart w:id="118" w:name="_Toc40195648"/>
      <w:bookmarkStart w:id="119" w:name="_Toc40195802"/>
      <w:bookmarkStart w:id="120" w:name="_Toc98259012"/>
      <w:bookmarkStart w:id="121" w:name="_Toc98947628"/>
      <w:bookmarkStart w:id="122" w:name="_Toc98948047"/>
      <w:bookmarkStart w:id="123" w:name="_Toc98948975"/>
      <w:bookmarkStart w:id="124" w:name="_Toc99459437"/>
      <w:bookmarkStart w:id="125" w:name="_Toc100844926"/>
      <w:bookmarkStart w:id="126" w:name="_Toc100845163"/>
      <w:bookmarkStart w:id="127" w:name="_Toc101961565"/>
      <w:bookmarkStart w:id="128" w:name="_Toc102128166"/>
      <w:bookmarkStart w:id="129" w:name="_Toc102301657"/>
      <w:bookmarkStart w:id="130" w:name="_Toc102301898"/>
      <w:bookmarkStart w:id="131" w:name="_Toc102302483"/>
      <w:bookmarkStart w:id="132" w:name="_Toc102302584"/>
      <w:bookmarkStart w:id="133" w:name="_Toc103176493"/>
      <w:bookmarkStart w:id="134" w:name="_Toc103597920"/>
      <w:bookmarkStart w:id="135" w:name="_Toc127965116"/>
      <w:bookmarkStart w:id="136" w:name="_Toc133842601"/>
      <w:bookmarkStart w:id="137" w:name="_Toc133844779"/>
      <w:bookmarkStart w:id="138" w:name="_Toc133847621"/>
      <w:bookmarkStart w:id="139" w:name="_Toc134022252"/>
      <w:bookmarkStart w:id="140" w:name="_Toc138313922"/>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r w:rsidRPr="004D313E">
        <w:rPr>
          <w:sz w:val="26"/>
          <w:szCs w:val="26"/>
        </w:rPr>
        <w:t xml:space="preserve">2.3 </w:t>
      </w:r>
      <w:r w:rsidR="0061201F">
        <w:rPr>
          <w:sz w:val="26"/>
          <w:szCs w:val="26"/>
        </w:rPr>
        <w:t>Funding</w:t>
      </w:r>
      <w:r w:rsidRPr="004D313E">
        <w:rPr>
          <w:sz w:val="26"/>
          <w:szCs w:val="26"/>
        </w:rPr>
        <w:t>: budgeting for a survey</w:t>
      </w:r>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r w:rsidRPr="004D313E">
        <w:rPr>
          <w:sz w:val="26"/>
          <w:szCs w:val="26"/>
        </w:rPr>
        <w:t xml:space="preserve"> </w:t>
      </w:r>
    </w:p>
    <w:p w14:paraId="7C1FCED0" w14:textId="49E0DC73" w:rsidR="00621631" w:rsidRDefault="00621631" w:rsidP="00DA3C7E">
      <w:r>
        <w:t xml:space="preserve">Before undertaking KAP surveys, it is important to understand the time and resources that will be </w:t>
      </w:r>
      <w:r w:rsidR="001B39CD">
        <w:t>needed</w:t>
      </w:r>
      <w:r>
        <w:t xml:space="preserve"> and to make sure that you have </w:t>
      </w:r>
      <w:r w:rsidR="001E0B46">
        <w:t xml:space="preserve">an adequate budget. </w:t>
      </w:r>
      <w:r w:rsidR="00DD1210">
        <w:t xml:space="preserve"> </w:t>
      </w:r>
      <w:r w:rsidR="001B39CD">
        <w:t>Using</w:t>
      </w:r>
      <w:r w:rsidR="00DD1210">
        <w:t xml:space="preserve"> the </w:t>
      </w:r>
      <w:r w:rsidR="001B39CD">
        <w:t>s</w:t>
      </w:r>
      <w:r w:rsidR="00DD1210">
        <w:t>ample timeframe above</w:t>
      </w:r>
      <w:r w:rsidR="001B39CD">
        <w:t xml:space="preserve"> </w:t>
      </w:r>
      <w:r w:rsidR="001B39CD">
        <w:lastRenderedPageBreak/>
        <w:t>and one of the sample surveys</w:t>
      </w:r>
      <w:r w:rsidR="00DD1210">
        <w:t xml:space="preserve"> </w:t>
      </w:r>
      <w:r w:rsidR="0015537D">
        <w:t>(</w:t>
      </w:r>
      <w:r w:rsidR="001B39CD">
        <w:t xml:space="preserve">and </w:t>
      </w:r>
      <w:r w:rsidR="00DD1210">
        <w:t>with funding already in place</w:t>
      </w:r>
      <w:r w:rsidR="0015537D">
        <w:t>)</w:t>
      </w:r>
      <w:r w:rsidR="00DD1210">
        <w:t xml:space="preserve">, it took roughly </w:t>
      </w:r>
      <w:r w:rsidR="006C0D5C">
        <w:t>5</w:t>
      </w:r>
      <w:r w:rsidR="00DD1210">
        <w:t xml:space="preserve"> weeks to </w:t>
      </w:r>
      <w:r w:rsidR="001B39CD">
        <w:t>complete</w:t>
      </w:r>
      <w:r w:rsidR="00DD1210">
        <w:t xml:space="preserve"> all </w:t>
      </w:r>
      <w:r w:rsidR="001B39CD">
        <w:t>14</w:t>
      </w:r>
      <w:r w:rsidR="00DD1210">
        <w:t xml:space="preserve"> steps</w:t>
      </w:r>
      <w:r w:rsidR="001B39CD">
        <w:t>.</w:t>
      </w:r>
      <w:r w:rsidR="005E1E84">
        <w:t xml:space="preserve"> </w:t>
      </w:r>
    </w:p>
    <w:p w14:paraId="7BC8E933" w14:textId="31203BFD" w:rsidR="005E1E84" w:rsidRPr="005E1E84" w:rsidRDefault="005E1E84" w:rsidP="005E1E84">
      <w:r>
        <w:t>In addition to the time spen</w:t>
      </w:r>
      <w:r w:rsidR="002146D6">
        <w:t>t</w:t>
      </w:r>
      <w:r>
        <w:t xml:space="preserve"> by your regular staff adapting and using the KAP surveys we have provided, you will need to have a budget to pay for hiring and training local KAP survey data collectors, as well as for any materials or services not provided by your agency.  Creating this budget will require you to make some calculations about how many data collectors you will need, and the prevailing pay rate for these workers, as well as for transportation (and meals if these are typically provided</w:t>
      </w:r>
      <w:r w:rsidR="002146D6">
        <w:t>)</w:t>
      </w:r>
      <w:r>
        <w:t xml:space="preserve">. Below is a basic budget sheet that will help you plan for the costs associated with a KAP survey. </w:t>
      </w:r>
      <w:r w:rsidR="0039037C">
        <w:t xml:space="preserve">If you have to request these funds, it should be done well in advance of undertaking the KAP survey. The table below will help you think through what needs to be included in a budget request for KAP survey funding. This example uses an estimate of </w:t>
      </w:r>
      <w:r w:rsidR="002146D6">
        <w:t>6</w:t>
      </w:r>
      <w:r w:rsidR="0039037C">
        <w:t xml:space="preserve">00 surveys </w:t>
      </w:r>
      <w:r w:rsidR="006C0D5C">
        <w:t xml:space="preserve">with data </w:t>
      </w:r>
      <w:r w:rsidR="0039037C">
        <w:t xml:space="preserve">collected over </w:t>
      </w:r>
      <w:r w:rsidR="006C0D5C">
        <w:t>5</w:t>
      </w:r>
      <w:r w:rsidR="0039037C">
        <w:t xml:space="preserve"> days, using 12 data collectors and two field supervisors. You will have to determine local payment rates</w:t>
      </w:r>
      <w:r w:rsidR="006C0D5C">
        <w:t xml:space="preserve"> and</w:t>
      </w:r>
      <w:r w:rsidR="0039037C">
        <w:t xml:space="preserve"> </w:t>
      </w:r>
      <w:r w:rsidR="006C0D5C">
        <w:t xml:space="preserve">local </w:t>
      </w:r>
      <w:r w:rsidR="0039037C">
        <w:t xml:space="preserve">food and transportation costs to make your budget estimate. </w:t>
      </w:r>
    </w:p>
    <w:p w14:paraId="28582470" w14:textId="0DDCEBE7" w:rsidR="00954EB7" w:rsidRPr="00954EB7" w:rsidRDefault="00954EB7" w:rsidP="00F87DBF">
      <w:pPr>
        <w:rPr>
          <w:b/>
          <w:bCs/>
        </w:rPr>
      </w:pPr>
      <w:r w:rsidRPr="00954EB7">
        <w:rPr>
          <w:b/>
          <w:bCs/>
        </w:rPr>
        <w:t xml:space="preserve">Table </w:t>
      </w:r>
      <w:r w:rsidR="00342403">
        <w:rPr>
          <w:b/>
          <w:bCs/>
        </w:rPr>
        <w:t>2</w:t>
      </w:r>
      <w:r w:rsidRPr="00954EB7">
        <w:rPr>
          <w:b/>
          <w:bCs/>
        </w:rPr>
        <w:t xml:space="preserve">. </w:t>
      </w:r>
      <w:r w:rsidR="00DB79E0">
        <w:rPr>
          <w:b/>
          <w:bCs/>
        </w:rPr>
        <w:t>Sample b</w:t>
      </w:r>
      <w:r w:rsidRPr="00954EB7">
        <w:rPr>
          <w:b/>
          <w:bCs/>
        </w:rPr>
        <w:t xml:space="preserve">udget </w:t>
      </w:r>
      <w:r w:rsidR="00EC0C21">
        <w:rPr>
          <w:b/>
          <w:bCs/>
        </w:rPr>
        <w:t xml:space="preserve">to complete </w:t>
      </w:r>
      <w:r w:rsidR="002146D6">
        <w:rPr>
          <w:b/>
          <w:bCs/>
        </w:rPr>
        <w:t>6</w:t>
      </w:r>
      <w:r w:rsidRPr="00954EB7">
        <w:rPr>
          <w:b/>
          <w:bCs/>
        </w:rPr>
        <w:t xml:space="preserve">00 </w:t>
      </w:r>
      <w:r w:rsidR="00C53F5B">
        <w:rPr>
          <w:b/>
          <w:bCs/>
        </w:rPr>
        <w:t xml:space="preserve">30-minute </w:t>
      </w:r>
      <w:r w:rsidR="00DB79E0">
        <w:rPr>
          <w:b/>
          <w:bCs/>
        </w:rPr>
        <w:t xml:space="preserve">KAP </w:t>
      </w:r>
      <w:r w:rsidRPr="00954EB7">
        <w:rPr>
          <w:b/>
          <w:bCs/>
        </w:rPr>
        <w:t>surveys in 1 health zone</w:t>
      </w:r>
    </w:p>
    <w:tbl>
      <w:tblPr>
        <w:tblW w:w="9180" w:type="dxa"/>
        <w:tblLook w:val="04A0" w:firstRow="1" w:lastRow="0" w:firstColumn="1" w:lastColumn="0" w:noHBand="0" w:noVBand="1"/>
      </w:tblPr>
      <w:tblGrid>
        <w:gridCol w:w="6660"/>
        <w:gridCol w:w="810"/>
        <w:gridCol w:w="180"/>
        <w:gridCol w:w="990"/>
        <w:gridCol w:w="579"/>
      </w:tblGrid>
      <w:tr w:rsidR="00954EB7" w:rsidRPr="00390E76" w14:paraId="50DE8369" w14:textId="77777777" w:rsidTr="007841A7">
        <w:trPr>
          <w:trHeight w:val="350"/>
        </w:trPr>
        <w:tc>
          <w:tcPr>
            <w:tcW w:w="6660" w:type="dxa"/>
            <w:tcBorders>
              <w:bottom w:val="single" w:sz="4" w:space="0" w:color="auto"/>
              <w:right w:val="nil"/>
            </w:tcBorders>
            <w:shd w:val="clear" w:color="auto" w:fill="auto"/>
            <w:noWrap/>
            <w:vAlign w:val="bottom"/>
            <w:hideMark/>
          </w:tcPr>
          <w:p w14:paraId="023A28B5" w14:textId="77777777" w:rsidR="00954EB7" w:rsidRPr="00390E76" w:rsidRDefault="00954EB7" w:rsidP="00954EB7">
            <w:pPr>
              <w:spacing w:after="0" w:line="240" w:lineRule="auto"/>
              <w:rPr>
                <w:rFonts w:eastAsia="Times New Roman" w:cstheme="minorHAnsi"/>
                <w:b/>
                <w:bCs/>
                <w:color w:val="000000"/>
                <w:sz w:val="20"/>
                <w:szCs w:val="20"/>
              </w:rPr>
            </w:pPr>
            <w:r w:rsidRPr="00390E76">
              <w:rPr>
                <w:rFonts w:eastAsia="Times New Roman" w:cstheme="minorHAnsi"/>
                <w:b/>
                <w:bCs/>
                <w:color w:val="000000"/>
                <w:sz w:val="20"/>
                <w:szCs w:val="20"/>
              </w:rPr>
              <w:t> </w:t>
            </w:r>
          </w:p>
        </w:tc>
        <w:tc>
          <w:tcPr>
            <w:tcW w:w="990" w:type="dxa"/>
            <w:gridSpan w:val="2"/>
            <w:tcBorders>
              <w:left w:val="nil"/>
              <w:bottom w:val="single" w:sz="4" w:space="0" w:color="auto"/>
              <w:right w:val="nil"/>
            </w:tcBorders>
            <w:shd w:val="clear" w:color="auto" w:fill="auto"/>
            <w:vAlign w:val="bottom"/>
            <w:hideMark/>
          </w:tcPr>
          <w:p w14:paraId="0C386559" w14:textId="77777777" w:rsidR="00954EB7" w:rsidRPr="00390E76" w:rsidRDefault="00954EB7" w:rsidP="00954EB7">
            <w:pPr>
              <w:spacing w:after="0" w:line="240" w:lineRule="auto"/>
              <w:jc w:val="center"/>
              <w:rPr>
                <w:rFonts w:eastAsia="Times New Roman" w:cstheme="minorHAnsi"/>
                <w:b/>
                <w:bCs/>
                <w:color w:val="000000"/>
                <w:sz w:val="20"/>
                <w:szCs w:val="20"/>
              </w:rPr>
            </w:pPr>
            <w:r w:rsidRPr="00390E76">
              <w:rPr>
                <w:rFonts w:eastAsia="Times New Roman" w:cstheme="minorHAnsi"/>
                <w:b/>
                <w:bCs/>
                <w:color w:val="000000"/>
                <w:sz w:val="20"/>
                <w:szCs w:val="20"/>
              </w:rPr>
              <w:t xml:space="preserve">Cost per unit </w:t>
            </w:r>
          </w:p>
        </w:tc>
        <w:tc>
          <w:tcPr>
            <w:tcW w:w="990" w:type="dxa"/>
            <w:tcBorders>
              <w:left w:val="nil"/>
              <w:bottom w:val="single" w:sz="4" w:space="0" w:color="auto"/>
              <w:right w:val="nil"/>
            </w:tcBorders>
            <w:shd w:val="clear" w:color="auto" w:fill="auto"/>
            <w:vAlign w:val="bottom"/>
            <w:hideMark/>
          </w:tcPr>
          <w:p w14:paraId="6A94C6A6" w14:textId="77777777" w:rsidR="00954EB7" w:rsidRPr="00390E76" w:rsidRDefault="00954EB7" w:rsidP="00954EB7">
            <w:pPr>
              <w:spacing w:after="0" w:line="240" w:lineRule="auto"/>
              <w:jc w:val="center"/>
              <w:rPr>
                <w:rFonts w:eastAsia="Times New Roman" w:cstheme="minorHAnsi"/>
                <w:b/>
                <w:bCs/>
                <w:color w:val="000000"/>
                <w:sz w:val="20"/>
                <w:szCs w:val="20"/>
              </w:rPr>
            </w:pPr>
            <w:r w:rsidRPr="00390E76">
              <w:rPr>
                <w:rFonts w:eastAsia="Times New Roman" w:cstheme="minorHAnsi"/>
                <w:b/>
                <w:bCs/>
                <w:color w:val="000000"/>
                <w:sz w:val="20"/>
                <w:szCs w:val="20"/>
              </w:rPr>
              <w:t xml:space="preserve">Number required </w:t>
            </w:r>
          </w:p>
        </w:tc>
        <w:tc>
          <w:tcPr>
            <w:tcW w:w="540" w:type="dxa"/>
            <w:tcBorders>
              <w:left w:val="nil"/>
              <w:bottom w:val="single" w:sz="4" w:space="0" w:color="auto"/>
            </w:tcBorders>
            <w:shd w:val="clear" w:color="auto" w:fill="auto"/>
            <w:vAlign w:val="bottom"/>
            <w:hideMark/>
          </w:tcPr>
          <w:p w14:paraId="6895AB6E" w14:textId="77777777" w:rsidR="00954EB7" w:rsidRPr="00390E76" w:rsidRDefault="00954EB7" w:rsidP="00954EB7">
            <w:pPr>
              <w:spacing w:after="0" w:line="240" w:lineRule="auto"/>
              <w:jc w:val="center"/>
              <w:rPr>
                <w:rFonts w:eastAsia="Times New Roman" w:cstheme="minorHAnsi"/>
                <w:b/>
                <w:bCs/>
                <w:color w:val="000000"/>
                <w:sz w:val="20"/>
                <w:szCs w:val="20"/>
              </w:rPr>
            </w:pPr>
            <w:r w:rsidRPr="00390E76">
              <w:rPr>
                <w:rFonts w:eastAsia="Times New Roman" w:cstheme="minorHAnsi"/>
                <w:b/>
                <w:bCs/>
                <w:color w:val="000000"/>
                <w:sz w:val="20"/>
                <w:szCs w:val="20"/>
              </w:rPr>
              <w:t xml:space="preserve">Cost </w:t>
            </w:r>
          </w:p>
        </w:tc>
      </w:tr>
      <w:tr w:rsidR="00954EB7" w:rsidRPr="00390E76" w14:paraId="2F4F998C" w14:textId="77777777" w:rsidTr="007841A7">
        <w:trPr>
          <w:trHeight w:val="197"/>
        </w:trPr>
        <w:tc>
          <w:tcPr>
            <w:tcW w:w="6660" w:type="dxa"/>
            <w:tcBorders>
              <w:top w:val="single" w:sz="4" w:space="0" w:color="auto"/>
              <w:left w:val="single" w:sz="4" w:space="0" w:color="auto"/>
              <w:right w:val="nil"/>
            </w:tcBorders>
            <w:shd w:val="clear" w:color="auto" w:fill="auto"/>
            <w:noWrap/>
            <w:vAlign w:val="bottom"/>
            <w:hideMark/>
          </w:tcPr>
          <w:p w14:paraId="036434EE" w14:textId="77777777" w:rsidR="00954EB7" w:rsidRPr="00390E76" w:rsidRDefault="00954EB7" w:rsidP="00954EB7">
            <w:pPr>
              <w:spacing w:after="0" w:line="240" w:lineRule="auto"/>
              <w:rPr>
                <w:rFonts w:eastAsia="Times New Roman" w:cstheme="minorHAnsi"/>
                <w:b/>
                <w:bCs/>
                <w:color w:val="000000"/>
                <w:sz w:val="20"/>
                <w:szCs w:val="20"/>
              </w:rPr>
            </w:pPr>
            <w:r w:rsidRPr="00390E76">
              <w:rPr>
                <w:rFonts w:eastAsia="Times New Roman" w:cstheme="minorHAnsi"/>
                <w:b/>
                <w:bCs/>
                <w:color w:val="000000"/>
                <w:sz w:val="20"/>
                <w:szCs w:val="20"/>
              </w:rPr>
              <w:t>Field supervisors (if not already part of your staff)</w:t>
            </w:r>
          </w:p>
        </w:tc>
        <w:tc>
          <w:tcPr>
            <w:tcW w:w="990" w:type="dxa"/>
            <w:gridSpan w:val="2"/>
            <w:tcBorders>
              <w:top w:val="single" w:sz="4" w:space="0" w:color="auto"/>
              <w:left w:val="nil"/>
              <w:right w:val="nil"/>
            </w:tcBorders>
            <w:shd w:val="clear" w:color="auto" w:fill="auto"/>
            <w:noWrap/>
            <w:vAlign w:val="bottom"/>
            <w:hideMark/>
          </w:tcPr>
          <w:p w14:paraId="364F4383" w14:textId="77777777" w:rsidR="00954EB7" w:rsidRPr="00390E76" w:rsidRDefault="00954EB7" w:rsidP="00954EB7">
            <w:pPr>
              <w:spacing w:after="0" w:line="240" w:lineRule="auto"/>
              <w:rPr>
                <w:rFonts w:eastAsia="Times New Roman" w:cstheme="minorHAnsi"/>
                <w:b/>
                <w:bCs/>
                <w:color w:val="000000"/>
                <w:sz w:val="20"/>
                <w:szCs w:val="20"/>
              </w:rPr>
            </w:pPr>
          </w:p>
        </w:tc>
        <w:tc>
          <w:tcPr>
            <w:tcW w:w="990" w:type="dxa"/>
            <w:tcBorders>
              <w:top w:val="single" w:sz="4" w:space="0" w:color="auto"/>
              <w:left w:val="nil"/>
              <w:right w:val="nil"/>
            </w:tcBorders>
            <w:shd w:val="clear" w:color="auto" w:fill="auto"/>
            <w:noWrap/>
            <w:vAlign w:val="bottom"/>
            <w:hideMark/>
          </w:tcPr>
          <w:p w14:paraId="19DDC325" w14:textId="77777777" w:rsidR="00954EB7" w:rsidRPr="00390E76" w:rsidRDefault="00954EB7" w:rsidP="0015537D">
            <w:pPr>
              <w:spacing w:after="0" w:line="240" w:lineRule="auto"/>
              <w:jc w:val="center"/>
              <w:rPr>
                <w:rFonts w:eastAsia="Times New Roman" w:cstheme="minorHAnsi"/>
                <w:color w:val="000000"/>
                <w:sz w:val="20"/>
                <w:szCs w:val="20"/>
              </w:rPr>
            </w:pPr>
            <w:r w:rsidRPr="00390E76">
              <w:rPr>
                <w:rFonts w:eastAsia="Times New Roman" w:cstheme="minorHAnsi"/>
                <w:color w:val="000000"/>
                <w:sz w:val="20"/>
                <w:szCs w:val="20"/>
              </w:rPr>
              <w:t>2</w:t>
            </w:r>
          </w:p>
        </w:tc>
        <w:tc>
          <w:tcPr>
            <w:tcW w:w="540" w:type="dxa"/>
            <w:tcBorders>
              <w:top w:val="single" w:sz="4" w:space="0" w:color="auto"/>
              <w:left w:val="nil"/>
              <w:right w:val="single" w:sz="4" w:space="0" w:color="auto"/>
            </w:tcBorders>
            <w:shd w:val="clear" w:color="auto" w:fill="auto"/>
            <w:noWrap/>
            <w:vAlign w:val="bottom"/>
            <w:hideMark/>
          </w:tcPr>
          <w:p w14:paraId="6B943203" w14:textId="77777777" w:rsidR="00954EB7" w:rsidRPr="00390E76" w:rsidRDefault="00954EB7" w:rsidP="00954EB7">
            <w:pPr>
              <w:spacing w:after="0" w:line="240" w:lineRule="auto"/>
              <w:rPr>
                <w:rFonts w:eastAsia="Times New Roman" w:cstheme="minorHAnsi"/>
                <w:color w:val="000000"/>
                <w:sz w:val="20"/>
                <w:szCs w:val="20"/>
              </w:rPr>
            </w:pPr>
            <w:r w:rsidRPr="00390E76">
              <w:rPr>
                <w:rFonts w:eastAsia="Times New Roman" w:cstheme="minorHAnsi"/>
                <w:color w:val="000000"/>
                <w:sz w:val="20"/>
                <w:szCs w:val="20"/>
              </w:rPr>
              <w:t> </w:t>
            </w:r>
          </w:p>
        </w:tc>
      </w:tr>
      <w:tr w:rsidR="0015537D" w:rsidRPr="00390E76" w14:paraId="333B3552" w14:textId="77777777" w:rsidTr="007841A7">
        <w:trPr>
          <w:trHeight w:val="162"/>
        </w:trPr>
        <w:tc>
          <w:tcPr>
            <w:tcW w:w="6660" w:type="dxa"/>
            <w:tcBorders>
              <w:left w:val="single" w:sz="4" w:space="0" w:color="auto"/>
              <w:bottom w:val="nil"/>
              <w:right w:val="nil"/>
            </w:tcBorders>
            <w:shd w:val="clear" w:color="auto" w:fill="auto"/>
            <w:noWrap/>
            <w:vAlign w:val="bottom"/>
          </w:tcPr>
          <w:p w14:paraId="31544BEB" w14:textId="40243BF3" w:rsidR="0015537D" w:rsidRPr="00390E76" w:rsidRDefault="002146D6" w:rsidP="00954EB7">
            <w:pPr>
              <w:spacing w:after="0" w:line="240" w:lineRule="auto"/>
              <w:rPr>
                <w:rFonts w:eastAsia="Times New Roman" w:cstheme="minorHAnsi"/>
                <w:b/>
                <w:bCs/>
                <w:color w:val="000000"/>
                <w:sz w:val="20"/>
                <w:szCs w:val="20"/>
              </w:rPr>
            </w:pPr>
            <w:r w:rsidRPr="00390E76">
              <w:rPr>
                <w:rFonts w:eastAsia="Times New Roman" w:cstheme="minorHAnsi"/>
                <w:color w:val="000000"/>
                <w:sz w:val="20"/>
                <w:szCs w:val="20"/>
              </w:rPr>
              <w:t xml:space="preserve">5 </w:t>
            </w:r>
            <w:r w:rsidR="0015537D" w:rsidRPr="00390E76">
              <w:rPr>
                <w:rFonts w:eastAsia="Times New Roman" w:cstheme="minorHAnsi"/>
                <w:color w:val="000000"/>
                <w:sz w:val="20"/>
                <w:szCs w:val="20"/>
              </w:rPr>
              <w:t>days of data collection plus 2 additional days for training and pilot testing</w:t>
            </w:r>
          </w:p>
        </w:tc>
        <w:tc>
          <w:tcPr>
            <w:tcW w:w="990" w:type="dxa"/>
            <w:gridSpan w:val="2"/>
            <w:tcBorders>
              <w:left w:val="nil"/>
              <w:bottom w:val="single" w:sz="4" w:space="0" w:color="auto"/>
              <w:right w:val="nil"/>
            </w:tcBorders>
            <w:shd w:val="clear" w:color="auto" w:fill="auto"/>
            <w:noWrap/>
            <w:vAlign w:val="bottom"/>
          </w:tcPr>
          <w:p w14:paraId="09F141AD" w14:textId="77777777" w:rsidR="0015537D" w:rsidRPr="00390E76" w:rsidRDefault="0015537D" w:rsidP="00954EB7">
            <w:pPr>
              <w:spacing w:after="0" w:line="240" w:lineRule="auto"/>
              <w:rPr>
                <w:rFonts w:eastAsia="Times New Roman" w:cstheme="minorHAnsi"/>
                <w:b/>
                <w:bCs/>
                <w:color w:val="000000"/>
                <w:sz w:val="20"/>
                <w:szCs w:val="20"/>
              </w:rPr>
            </w:pPr>
          </w:p>
        </w:tc>
        <w:tc>
          <w:tcPr>
            <w:tcW w:w="990" w:type="dxa"/>
            <w:tcBorders>
              <w:left w:val="nil"/>
              <w:bottom w:val="single" w:sz="4" w:space="0" w:color="auto"/>
              <w:right w:val="nil"/>
            </w:tcBorders>
            <w:shd w:val="clear" w:color="auto" w:fill="auto"/>
            <w:noWrap/>
            <w:vAlign w:val="bottom"/>
          </w:tcPr>
          <w:p w14:paraId="07715262" w14:textId="77777777" w:rsidR="0015537D" w:rsidRPr="00390E76" w:rsidRDefault="0015537D" w:rsidP="0015537D">
            <w:pPr>
              <w:spacing w:after="0" w:line="240" w:lineRule="auto"/>
              <w:jc w:val="center"/>
              <w:rPr>
                <w:rFonts w:eastAsia="Times New Roman" w:cstheme="minorHAnsi"/>
                <w:color w:val="000000"/>
                <w:sz w:val="20"/>
                <w:szCs w:val="20"/>
              </w:rPr>
            </w:pPr>
          </w:p>
        </w:tc>
        <w:tc>
          <w:tcPr>
            <w:tcW w:w="540" w:type="dxa"/>
            <w:tcBorders>
              <w:left w:val="nil"/>
              <w:bottom w:val="single" w:sz="4" w:space="0" w:color="auto"/>
              <w:right w:val="single" w:sz="4" w:space="0" w:color="auto"/>
            </w:tcBorders>
            <w:shd w:val="clear" w:color="auto" w:fill="auto"/>
            <w:noWrap/>
            <w:vAlign w:val="bottom"/>
          </w:tcPr>
          <w:p w14:paraId="2172267C" w14:textId="77777777" w:rsidR="0015537D" w:rsidRPr="00390E76" w:rsidRDefault="0015537D" w:rsidP="00954EB7">
            <w:pPr>
              <w:spacing w:after="0" w:line="240" w:lineRule="auto"/>
              <w:rPr>
                <w:rFonts w:eastAsia="Times New Roman" w:cstheme="minorHAnsi"/>
                <w:color w:val="000000"/>
                <w:sz w:val="20"/>
                <w:szCs w:val="20"/>
              </w:rPr>
            </w:pPr>
          </w:p>
        </w:tc>
      </w:tr>
      <w:tr w:rsidR="00954EB7" w:rsidRPr="00390E76" w14:paraId="78356D7B" w14:textId="77777777" w:rsidTr="007841A7">
        <w:trPr>
          <w:trHeight w:val="206"/>
        </w:trPr>
        <w:tc>
          <w:tcPr>
            <w:tcW w:w="6660" w:type="dxa"/>
            <w:tcBorders>
              <w:top w:val="nil"/>
              <w:left w:val="single" w:sz="4" w:space="0" w:color="auto"/>
              <w:bottom w:val="nil"/>
              <w:right w:val="single" w:sz="4" w:space="0" w:color="auto"/>
            </w:tcBorders>
            <w:shd w:val="clear" w:color="auto" w:fill="auto"/>
            <w:noWrap/>
            <w:vAlign w:val="bottom"/>
            <w:hideMark/>
          </w:tcPr>
          <w:p w14:paraId="1BC25E76" w14:textId="3172D338" w:rsidR="00954EB7" w:rsidRPr="00390E76" w:rsidRDefault="00954EB7" w:rsidP="00954EB7">
            <w:pPr>
              <w:spacing w:after="0" w:line="240" w:lineRule="auto"/>
              <w:jc w:val="right"/>
              <w:rPr>
                <w:rFonts w:eastAsia="Times New Roman" w:cstheme="minorHAnsi"/>
                <w:color w:val="000000"/>
                <w:sz w:val="20"/>
                <w:szCs w:val="20"/>
              </w:rPr>
            </w:pPr>
            <w:r w:rsidRPr="00390E76">
              <w:rPr>
                <w:rFonts w:eastAsia="Times New Roman" w:cstheme="minorHAnsi"/>
                <w:color w:val="000000"/>
                <w:sz w:val="20"/>
                <w:szCs w:val="20"/>
              </w:rPr>
              <w:t xml:space="preserve">daily pay x </w:t>
            </w:r>
            <w:r w:rsidR="00C53F5B" w:rsidRPr="00390E76">
              <w:rPr>
                <w:rFonts w:eastAsia="Times New Roman" w:cstheme="minorHAnsi"/>
                <w:color w:val="000000"/>
                <w:sz w:val="20"/>
                <w:szCs w:val="20"/>
              </w:rPr>
              <w:t>7</w:t>
            </w:r>
            <w:r w:rsidRPr="00390E76">
              <w:rPr>
                <w:rFonts w:eastAsia="Times New Roman" w:cstheme="minorHAnsi"/>
                <w:color w:val="000000"/>
                <w:sz w:val="20"/>
                <w:szCs w:val="20"/>
              </w:rPr>
              <w:t xml:space="preserve"> days</w:t>
            </w:r>
          </w:p>
        </w:tc>
        <w:tc>
          <w:tcPr>
            <w:tcW w:w="99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AE9D1A" w14:textId="77777777" w:rsidR="00954EB7" w:rsidRPr="00390E76" w:rsidRDefault="00954EB7" w:rsidP="00954EB7">
            <w:pPr>
              <w:spacing w:after="0" w:line="240" w:lineRule="auto"/>
              <w:rPr>
                <w:rFonts w:eastAsia="Times New Roman" w:cstheme="minorHAnsi"/>
                <w:color w:val="000000"/>
                <w:sz w:val="20"/>
                <w:szCs w:val="20"/>
              </w:rPr>
            </w:pPr>
            <w:r w:rsidRPr="00390E76">
              <w:rPr>
                <w:rFonts w:eastAsia="Times New Roman" w:cstheme="minorHAnsi"/>
                <w:color w:val="000000"/>
                <w:sz w:val="20"/>
                <w:szCs w:val="20"/>
              </w:rPr>
              <w:t>$</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7CDA5D1" w14:textId="77777777" w:rsidR="00954EB7" w:rsidRPr="00390E76" w:rsidRDefault="00954EB7" w:rsidP="00954EB7">
            <w:pPr>
              <w:spacing w:after="0" w:line="240" w:lineRule="auto"/>
              <w:rPr>
                <w:rFonts w:eastAsia="Times New Roman" w:cstheme="minorHAnsi"/>
                <w:color w:val="000000"/>
                <w:sz w:val="20"/>
                <w:szCs w:val="20"/>
              </w:rPr>
            </w:pPr>
          </w:p>
        </w:tc>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75F25AE" w14:textId="77777777" w:rsidR="00954EB7" w:rsidRPr="00390E76" w:rsidRDefault="00954EB7" w:rsidP="00954EB7">
            <w:pPr>
              <w:spacing w:after="0" w:line="240" w:lineRule="auto"/>
              <w:rPr>
                <w:rFonts w:eastAsia="Times New Roman" w:cstheme="minorHAnsi"/>
                <w:color w:val="000000"/>
                <w:sz w:val="20"/>
                <w:szCs w:val="20"/>
              </w:rPr>
            </w:pPr>
            <w:r w:rsidRPr="00390E76">
              <w:rPr>
                <w:rFonts w:eastAsia="Times New Roman" w:cstheme="minorHAnsi"/>
                <w:color w:val="000000"/>
                <w:sz w:val="20"/>
                <w:szCs w:val="20"/>
              </w:rPr>
              <w:t>$</w:t>
            </w:r>
          </w:p>
        </w:tc>
      </w:tr>
      <w:tr w:rsidR="00954EB7" w:rsidRPr="00390E76" w14:paraId="53F569C4" w14:textId="77777777" w:rsidTr="007841A7">
        <w:trPr>
          <w:trHeight w:val="134"/>
        </w:trPr>
        <w:tc>
          <w:tcPr>
            <w:tcW w:w="6660" w:type="dxa"/>
            <w:tcBorders>
              <w:top w:val="nil"/>
              <w:left w:val="single" w:sz="4" w:space="0" w:color="auto"/>
              <w:bottom w:val="nil"/>
              <w:right w:val="single" w:sz="4" w:space="0" w:color="auto"/>
            </w:tcBorders>
            <w:shd w:val="clear" w:color="auto" w:fill="auto"/>
            <w:noWrap/>
            <w:vAlign w:val="bottom"/>
            <w:hideMark/>
          </w:tcPr>
          <w:p w14:paraId="34B60FC1" w14:textId="1B255955" w:rsidR="00954EB7" w:rsidRPr="00390E76" w:rsidRDefault="00954EB7" w:rsidP="00954EB7">
            <w:pPr>
              <w:spacing w:after="0" w:line="240" w:lineRule="auto"/>
              <w:jc w:val="right"/>
              <w:rPr>
                <w:rFonts w:eastAsia="Times New Roman" w:cstheme="minorHAnsi"/>
                <w:color w:val="000000"/>
                <w:sz w:val="20"/>
                <w:szCs w:val="20"/>
              </w:rPr>
            </w:pPr>
            <w:r w:rsidRPr="00390E76">
              <w:rPr>
                <w:rFonts w:eastAsia="Times New Roman" w:cstheme="minorHAnsi"/>
                <w:color w:val="000000"/>
                <w:sz w:val="20"/>
                <w:szCs w:val="20"/>
              </w:rPr>
              <w:t xml:space="preserve">food x </w:t>
            </w:r>
            <w:r w:rsidR="00C53F5B" w:rsidRPr="00390E76">
              <w:rPr>
                <w:rFonts w:eastAsia="Times New Roman" w:cstheme="minorHAnsi"/>
                <w:color w:val="000000"/>
                <w:sz w:val="20"/>
                <w:szCs w:val="20"/>
              </w:rPr>
              <w:t>7</w:t>
            </w:r>
            <w:r w:rsidRPr="00390E76">
              <w:rPr>
                <w:rFonts w:eastAsia="Times New Roman" w:cstheme="minorHAnsi"/>
                <w:color w:val="000000"/>
                <w:sz w:val="20"/>
                <w:szCs w:val="20"/>
              </w:rPr>
              <w:t xml:space="preserve"> days</w:t>
            </w:r>
          </w:p>
        </w:tc>
        <w:tc>
          <w:tcPr>
            <w:tcW w:w="99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87338F" w14:textId="77777777" w:rsidR="00954EB7" w:rsidRPr="00390E76" w:rsidRDefault="00954EB7" w:rsidP="00954EB7">
            <w:pPr>
              <w:spacing w:after="0" w:line="240" w:lineRule="auto"/>
              <w:rPr>
                <w:rFonts w:eastAsia="Times New Roman" w:cstheme="minorHAnsi"/>
                <w:color w:val="000000"/>
                <w:sz w:val="20"/>
                <w:szCs w:val="20"/>
              </w:rPr>
            </w:pPr>
            <w:r w:rsidRPr="00390E76">
              <w:rPr>
                <w:rFonts w:eastAsia="Times New Roman" w:cstheme="minorHAnsi"/>
                <w:color w:val="000000"/>
                <w:sz w:val="20"/>
                <w:szCs w:val="20"/>
              </w:rPr>
              <w:t>$</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8D1C3A0" w14:textId="77777777" w:rsidR="00954EB7" w:rsidRPr="00390E76" w:rsidRDefault="00954EB7" w:rsidP="00954EB7">
            <w:pPr>
              <w:spacing w:after="0" w:line="240" w:lineRule="auto"/>
              <w:rPr>
                <w:rFonts w:eastAsia="Times New Roman" w:cstheme="minorHAnsi"/>
                <w:color w:val="000000"/>
                <w:sz w:val="20"/>
                <w:szCs w:val="20"/>
              </w:rPr>
            </w:pPr>
          </w:p>
        </w:tc>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24AA054" w14:textId="77777777" w:rsidR="00954EB7" w:rsidRPr="00390E76" w:rsidRDefault="00954EB7" w:rsidP="00954EB7">
            <w:pPr>
              <w:spacing w:after="0" w:line="240" w:lineRule="auto"/>
              <w:rPr>
                <w:rFonts w:eastAsia="Times New Roman" w:cstheme="minorHAnsi"/>
                <w:color w:val="000000"/>
                <w:sz w:val="20"/>
                <w:szCs w:val="20"/>
              </w:rPr>
            </w:pPr>
            <w:r w:rsidRPr="00390E76">
              <w:rPr>
                <w:rFonts w:eastAsia="Times New Roman" w:cstheme="minorHAnsi"/>
                <w:color w:val="000000"/>
                <w:sz w:val="20"/>
                <w:szCs w:val="20"/>
              </w:rPr>
              <w:t>$</w:t>
            </w:r>
          </w:p>
        </w:tc>
      </w:tr>
      <w:tr w:rsidR="00954EB7" w:rsidRPr="00390E76" w14:paraId="00D6D470" w14:textId="77777777" w:rsidTr="007841A7">
        <w:trPr>
          <w:trHeight w:val="116"/>
        </w:trPr>
        <w:tc>
          <w:tcPr>
            <w:tcW w:w="6660" w:type="dxa"/>
            <w:tcBorders>
              <w:top w:val="nil"/>
              <w:left w:val="single" w:sz="4" w:space="0" w:color="auto"/>
              <w:right w:val="single" w:sz="4" w:space="0" w:color="auto"/>
            </w:tcBorders>
            <w:shd w:val="clear" w:color="auto" w:fill="auto"/>
            <w:noWrap/>
            <w:vAlign w:val="bottom"/>
            <w:hideMark/>
          </w:tcPr>
          <w:p w14:paraId="08E76756" w14:textId="0516D931" w:rsidR="00954EB7" w:rsidRPr="00390E76" w:rsidRDefault="00954EB7" w:rsidP="00954EB7">
            <w:pPr>
              <w:spacing w:after="0" w:line="240" w:lineRule="auto"/>
              <w:jc w:val="right"/>
              <w:rPr>
                <w:rFonts w:eastAsia="Times New Roman" w:cstheme="minorHAnsi"/>
                <w:color w:val="000000"/>
                <w:sz w:val="20"/>
                <w:szCs w:val="20"/>
              </w:rPr>
            </w:pPr>
            <w:r w:rsidRPr="00390E76">
              <w:rPr>
                <w:rFonts w:eastAsia="Times New Roman" w:cstheme="minorHAnsi"/>
                <w:color w:val="000000"/>
                <w:sz w:val="20"/>
                <w:szCs w:val="20"/>
              </w:rPr>
              <w:t>transportat</w:t>
            </w:r>
            <w:r w:rsidR="009F6ECC" w:rsidRPr="00390E76">
              <w:rPr>
                <w:rFonts w:eastAsia="Times New Roman" w:cstheme="minorHAnsi"/>
                <w:color w:val="000000"/>
                <w:sz w:val="20"/>
                <w:szCs w:val="20"/>
              </w:rPr>
              <w:t>i</w:t>
            </w:r>
            <w:r w:rsidRPr="00390E76">
              <w:rPr>
                <w:rFonts w:eastAsia="Times New Roman" w:cstheme="minorHAnsi"/>
                <w:color w:val="000000"/>
                <w:sz w:val="20"/>
                <w:szCs w:val="20"/>
              </w:rPr>
              <w:t xml:space="preserve">on x </w:t>
            </w:r>
            <w:r w:rsidR="00C53F5B" w:rsidRPr="00390E76">
              <w:rPr>
                <w:rFonts w:eastAsia="Times New Roman" w:cstheme="minorHAnsi"/>
                <w:color w:val="000000"/>
                <w:sz w:val="20"/>
                <w:szCs w:val="20"/>
              </w:rPr>
              <w:t>7</w:t>
            </w:r>
            <w:r w:rsidRPr="00390E76">
              <w:rPr>
                <w:rFonts w:eastAsia="Times New Roman" w:cstheme="minorHAnsi"/>
                <w:color w:val="000000"/>
                <w:sz w:val="20"/>
                <w:szCs w:val="20"/>
              </w:rPr>
              <w:t xml:space="preserve"> days</w:t>
            </w:r>
          </w:p>
        </w:tc>
        <w:tc>
          <w:tcPr>
            <w:tcW w:w="99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740DA2" w14:textId="77777777" w:rsidR="00954EB7" w:rsidRPr="00390E76" w:rsidRDefault="00954EB7" w:rsidP="00954EB7">
            <w:pPr>
              <w:spacing w:after="0" w:line="240" w:lineRule="auto"/>
              <w:rPr>
                <w:rFonts w:eastAsia="Times New Roman" w:cstheme="minorHAnsi"/>
                <w:color w:val="000000"/>
                <w:sz w:val="20"/>
                <w:szCs w:val="20"/>
              </w:rPr>
            </w:pPr>
            <w:r w:rsidRPr="00390E76">
              <w:rPr>
                <w:rFonts w:eastAsia="Times New Roman" w:cstheme="minorHAnsi"/>
                <w:color w:val="000000"/>
                <w:sz w:val="20"/>
                <w:szCs w:val="20"/>
              </w:rPr>
              <w:t>$</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F3BCCF3" w14:textId="77777777" w:rsidR="00954EB7" w:rsidRPr="00390E76" w:rsidRDefault="00954EB7" w:rsidP="00954EB7">
            <w:pPr>
              <w:spacing w:after="0" w:line="240" w:lineRule="auto"/>
              <w:rPr>
                <w:rFonts w:eastAsia="Times New Roman" w:cstheme="minorHAnsi"/>
                <w:color w:val="000000"/>
                <w:sz w:val="20"/>
                <w:szCs w:val="20"/>
              </w:rPr>
            </w:pPr>
          </w:p>
        </w:tc>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43282F5" w14:textId="77777777" w:rsidR="00954EB7" w:rsidRPr="00390E76" w:rsidRDefault="00954EB7" w:rsidP="00954EB7">
            <w:pPr>
              <w:spacing w:after="0" w:line="240" w:lineRule="auto"/>
              <w:rPr>
                <w:rFonts w:eastAsia="Times New Roman" w:cstheme="minorHAnsi"/>
                <w:color w:val="000000"/>
                <w:sz w:val="20"/>
                <w:szCs w:val="20"/>
              </w:rPr>
            </w:pPr>
            <w:r w:rsidRPr="00390E76">
              <w:rPr>
                <w:rFonts w:eastAsia="Times New Roman" w:cstheme="minorHAnsi"/>
                <w:color w:val="000000"/>
                <w:sz w:val="20"/>
                <w:szCs w:val="20"/>
              </w:rPr>
              <w:t>$</w:t>
            </w:r>
          </w:p>
        </w:tc>
      </w:tr>
      <w:tr w:rsidR="00954EB7" w:rsidRPr="00390E76" w14:paraId="33331C45" w14:textId="77777777" w:rsidTr="007841A7">
        <w:trPr>
          <w:trHeight w:val="224"/>
        </w:trPr>
        <w:tc>
          <w:tcPr>
            <w:tcW w:w="6660" w:type="dxa"/>
            <w:tcBorders>
              <w:top w:val="nil"/>
              <w:left w:val="single" w:sz="4" w:space="0" w:color="auto"/>
              <w:bottom w:val="single" w:sz="4" w:space="0" w:color="auto"/>
            </w:tcBorders>
            <w:shd w:val="clear" w:color="auto" w:fill="auto"/>
            <w:vAlign w:val="bottom"/>
            <w:hideMark/>
          </w:tcPr>
          <w:p w14:paraId="4CA08196" w14:textId="3182DCC7" w:rsidR="00954EB7" w:rsidRPr="00390E76" w:rsidRDefault="00954EB7" w:rsidP="00954EB7">
            <w:pPr>
              <w:spacing w:after="0" w:line="240" w:lineRule="auto"/>
              <w:jc w:val="right"/>
              <w:rPr>
                <w:rFonts w:eastAsia="Times New Roman" w:cstheme="minorHAnsi"/>
                <w:color w:val="000000"/>
                <w:sz w:val="20"/>
                <w:szCs w:val="20"/>
              </w:rPr>
            </w:pPr>
          </w:p>
        </w:tc>
        <w:tc>
          <w:tcPr>
            <w:tcW w:w="990" w:type="dxa"/>
            <w:gridSpan w:val="2"/>
            <w:tcBorders>
              <w:top w:val="single" w:sz="4" w:space="0" w:color="auto"/>
              <w:bottom w:val="single" w:sz="4" w:space="0" w:color="auto"/>
            </w:tcBorders>
            <w:shd w:val="clear" w:color="auto" w:fill="auto"/>
            <w:noWrap/>
            <w:vAlign w:val="bottom"/>
            <w:hideMark/>
          </w:tcPr>
          <w:p w14:paraId="44983A79" w14:textId="5E5AD4B1" w:rsidR="00954EB7" w:rsidRPr="00390E76" w:rsidRDefault="00954EB7" w:rsidP="00954EB7">
            <w:pPr>
              <w:spacing w:after="0" w:line="240" w:lineRule="auto"/>
              <w:rPr>
                <w:rFonts w:eastAsia="Times New Roman" w:cstheme="minorHAnsi"/>
                <w:color w:val="000000"/>
                <w:sz w:val="20"/>
                <w:szCs w:val="20"/>
              </w:rPr>
            </w:pPr>
          </w:p>
        </w:tc>
        <w:tc>
          <w:tcPr>
            <w:tcW w:w="990" w:type="dxa"/>
            <w:tcBorders>
              <w:top w:val="single" w:sz="4" w:space="0" w:color="auto"/>
              <w:bottom w:val="single" w:sz="4" w:space="0" w:color="auto"/>
              <w:right w:val="single" w:sz="4" w:space="0" w:color="auto"/>
            </w:tcBorders>
            <w:shd w:val="clear" w:color="auto" w:fill="auto"/>
            <w:noWrap/>
            <w:vAlign w:val="bottom"/>
            <w:hideMark/>
          </w:tcPr>
          <w:p w14:paraId="1F08173D" w14:textId="6E97683D" w:rsidR="00954EB7" w:rsidRPr="00390E76" w:rsidRDefault="0015537D" w:rsidP="0015537D">
            <w:pPr>
              <w:spacing w:after="0" w:line="240" w:lineRule="auto"/>
              <w:jc w:val="right"/>
              <w:rPr>
                <w:rFonts w:eastAsia="Times New Roman" w:cstheme="minorHAnsi"/>
                <w:b/>
                <w:bCs/>
                <w:color w:val="000000"/>
                <w:sz w:val="20"/>
                <w:szCs w:val="20"/>
              </w:rPr>
            </w:pPr>
            <w:r w:rsidRPr="00390E76">
              <w:rPr>
                <w:rFonts w:eastAsia="Times New Roman" w:cstheme="minorHAnsi"/>
                <w:b/>
                <w:bCs/>
                <w:color w:val="000000"/>
                <w:sz w:val="20"/>
                <w:szCs w:val="20"/>
              </w:rPr>
              <w:t>subtotal</w:t>
            </w:r>
          </w:p>
        </w:tc>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704C7D" w14:textId="77777777" w:rsidR="00954EB7" w:rsidRPr="00390E76" w:rsidRDefault="00954EB7" w:rsidP="00954EB7">
            <w:pPr>
              <w:spacing w:after="0" w:line="240" w:lineRule="auto"/>
              <w:rPr>
                <w:rFonts w:eastAsia="Times New Roman" w:cstheme="minorHAnsi"/>
                <w:b/>
                <w:bCs/>
                <w:color w:val="000000"/>
                <w:sz w:val="20"/>
                <w:szCs w:val="20"/>
              </w:rPr>
            </w:pPr>
            <w:r w:rsidRPr="00390E76">
              <w:rPr>
                <w:rFonts w:eastAsia="Times New Roman" w:cstheme="minorHAnsi"/>
                <w:b/>
                <w:bCs/>
                <w:color w:val="000000"/>
                <w:sz w:val="20"/>
                <w:szCs w:val="20"/>
              </w:rPr>
              <w:t>$</w:t>
            </w:r>
          </w:p>
        </w:tc>
      </w:tr>
      <w:tr w:rsidR="00954EB7" w:rsidRPr="00390E76" w14:paraId="65925F73" w14:textId="77777777" w:rsidTr="007841A7">
        <w:trPr>
          <w:trHeight w:val="170"/>
        </w:trPr>
        <w:tc>
          <w:tcPr>
            <w:tcW w:w="6660" w:type="dxa"/>
            <w:tcBorders>
              <w:top w:val="single" w:sz="4" w:space="0" w:color="auto"/>
              <w:left w:val="single" w:sz="4" w:space="0" w:color="auto"/>
              <w:bottom w:val="nil"/>
              <w:right w:val="nil"/>
            </w:tcBorders>
            <w:shd w:val="clear" w:color="auto" w:fill="auto"/>
            <w:noWrap/>
            <w:vAlign w:val="bottom"/>
            <w:hideMark/>
          </w:tcPr>
          <w:p w14:paraId="4AD05A22" w14:textId="77777777" w:rsidR="00954EB7" w:rsidRPr="00390E76" w:rsidRDefault="00954EB7" w:rsidP="00954EB7">
            <w:pPr>
              <w:spacing w:after="0" w:line="240" w:lineRule="auto"/>
              <w:rPr>
                <w:rFonts w:eastAsia="Times New Roman" w:cstheme="minorHAnsi"/>
                <w:b/>
                <w:bCs/>
                <w:color w:val="000000"/>
                <w:sz w:val="20"/>
                <w:szCs w:val="20"/>
              </w:rPr>
            </w:pPr>
            <w:r w:rsidRPr="00390E76">
              <w:rPr>
                <w:rFonts w:eastAsia="Times New Roman" w:cstheme="minorHAnsi"/>
                <w:b/>
                <w:bCs/>
                <w:color w:val="000000"/>
                <w:sz w:val="20"/>
                <w:szCs w:val="20"/>
              </w:rPr>
              <w:t xml:space="preserve">Data collectors </w:t>
            </w:r>
          </w:p>
        </w:tc>
        <w:tc>
          <w:tcPr>
            <w:tcW w:w="990" w:type="dxa"/>
            <w:gridSpan w:val="2"/>
            <w:tcBorders>
              <w:top w:val="single" w:sz="4" w:space="0" w:color="auto"/>
              <w:left w:val="nil"/>
              <w:bottom w:val="nil"/>
              <w:right w:val="nil"/>
            </w:tcBorders>
            <w:shd w:val="clear" w:color="auto" w:fill="auto"/>
            <w:noWrap/>
            <w:vAlign w:val="bottom"/>
            <w:hideMark/>
          </w:tcPr>
          <w:p w14:paraId="361EA6BD" w14:textId="77777777" w:rsidR="00954EB7" w:rsidRPr="00390E76" w:rsidRDefault="00954EB7" w:rsidP="00954EB7">
            <w:pPr>
              <w:spacing w:after="0" w:line="240" w:lineRule="auto"/>
              <w:rPr>
                <w:rFonts w:eastAsia="Times New Roman" w:cstheme="minorHAnsi"/>
                <w:b/>
                <w:bCs/>
                <w:color w:val="000000"/>
                <w:sz w:val="20"/>
                <w:szCs w:val="20"/>
              </w:rPr>
            </w:pPr>
          </w:p>
        </w:tc>
        <w:tc>
          <w:tcPr>
            <w:tcW w:w="990" w:type="dxa"/>
            <w:tcBorders>
              <w:top w:val="single" w:sz="4" w:space="0" w:color="auto"/>
              <w:left w:val="nil"/>
              <w:bottom w:val="nil"/>
              <w:right w:val="nil"/>
            </w:tcBorders>
            <w:shd w:val="clear" w:color="auto" w:fill="auto"/>
            <w:noWrap/>
            <w:vAlign w:val="bottom"/>
            <w:hideMark/>
          </w:tcPr>
          <w:p w14:paraId="50EF7913" w14:textId="77777777" w:rsidR="00954EB7" w:rsidRPr="00390E76" w:rsidRDefault="00954EB7" w:rsidP="0015537D">
            <w:pPr>
              <w:spacing w:after="0" w:line="240" w:lineRule="auto"/>
              <w:jc w:val="center"/>
              <w:rPr>
                <w:rFonts w:eastAsia="Times New Roman" w:cstheme="minorHAnsi"/>
                <w:color w:val="000000"/>
                <w:sz w:val="20"/>
                <w:szCs w:val="20"/>
              </w:rPr>
            </w:pPr>
            <w:r w:rsidRPr="00390E76">
              <w:rPr>
                <w:rFonts w:eastAsia="Times New Roman" w:cstheme="minorHAnsi"/>
                <w:color w:val="000000"/>
                <w:sz w:val="20"/>
                <w:szCs w:val="20"/>
              </w:rPr>
              <w:t>12</w:t>
            </w:r>
          </w:p>
        </w:tc>
        <w:tc>
          <w:tcPr>
            <w:tcW w:w="540" w:type="dxa"/>
            <w:tcBorders>
              <w:top w:val="nil"/>
              <w:left w:val="nil"/>
              <w:bottom w:val="nil"/>
              <w:right w:val="single" w:sz="4" w:space="0" w:color="auto"/>
            </w:tcBorders>
            <w:shd w:val="clear" w:color="auto" w:fill="auto"/>
            <w:noWrap/>
            <w:vAlign w:val="bottom"/>
            <w:hideMark/>
          </w:tcPr>
          <w:p w14:paraId="0E04B4A2" w14:textId="77777777" w:rsidR="00954EB7" w:rsidRPr="00390E76" w:rsidRDefault="00954EB7" w:rsidP="00954EB7">
            <w:pPr>
              <w:spacing w:after="0" w:line="240" w:lineRule="auto"/>
              <w:rPr>
                <w:rFonts w:eastAsia="Times New Roman" w:cstheme="minorHAnsi"/>
                <w:color w:val="000000"/>
                <w:sz w:val="20"/>
                <w:szCs w:val="20"/>
              </w:rPr>
            </w:pPr>
            <w:r w:rsidRPr="00390E76">
              <w:rPr>
                <w:rFonts w:eastAsia="Times New Roman" w:cstheme="minorHAnsi"/>
                <w:color w:val="000000"/>
                <w:sz w:val="20"/>
                <w:szCs w:val="20"/>
              </w:rPr>
              <w:t> </w:t>
            </w:r>
          </w:p>
        </w:tc>
      </w:tr>
      <w:tr w:rsidR="00954EB7" w:rsidRPr="00390E76" w14:paraId="1238E45F" w14:textId="77777777" w:rsidTr="007841A7">
        <w:trPr>
          <w:trHeight w:val="297"/>
        </w:trPr>
        <w:tc>
          <w:tcPr>
            <w:tcW w:w="6660" w:type="dxa"/>
            <w:tcBorders>
              <w:top w:val="nil"/>
              <w:left w:val="single" w:sz="4" w:space="0" w:color="auto"/>
              <w:bottom w:val="nil"/>
              <w:right w:val="nil"/>
            </w:tcBorders>
            <w:shd w:val="clear" w:color="auto" w:fill="auto"/>
            <w:vAlign w:val="bottom"/>
            <w:hideMark/>
          </w:tcPr>
          <w:p w14:paraId="3B64AC40" w14:textId="211E1C6D" w:rsidR="00954EB7" w:rsidRPr="00390E76" w:rsidRDefault="00954EB7" w:rsidP="00954EB7">
            <w:pPr>
              <w:spacing w:after="0" w:line="240" w:lineRule="auto"/>
              <w:jc w:val="right"/>
              <w:rPr>
                <w:rFonts w:eastAsia="Times New Roman" w:cstheme="minorHAnsi"/>
                <w:color w:val="000000"/>
                <w:sz w:val="20"/>
                <w:szCs w:val="20"/>
              </w:rPr>
            </w:pPr>
            <w:r w:rsidRPr="00390E76">
              <w:rPr>
                <w:rFonts w:eastAsia="Times New Roman" w:cstheme="minorHAnsi"/>
                <w:color w:val="000000"/>
                <w:sz w:val="20"/>
                <w:szCs w:val="20"/>
              </w:rPr>
              <w:t xml:space="preserve">12 data collectors [teams of 2] = </w:t>
            </w:r>
            <w:r w:rsidR="00C53F5B" w:rsidRPr="00390E76">
              <w:rPr>
                <w:rFonts w:eastAsia="Times New Roman" w:cstheme="minorHAnsi"/>
                <w:color w:val="000000"/>
                <w:sz w:val="20"/>
                <w:szCs w:val="20"/>
              </w:rPr>
              <w:t>30</w:t>
            </w:r>
            <w:r w:rsidRPr="00390E76">
              <w:rPr>
                <w:rFonts w:eastAsia="Times New Roman" w:cstheme="minorHAnsi"/>
                <w:color w:val="000000"/>
                <w:sz w:val="20"/>
                <w:szCs w:val="20"/>
              </w:rPr>
              <w:t xml:space="preserve"> interviews per day [</w:t>
            </w:r>
            <w:r w:rsidR="00C53F5B" w:rsidRPr="00390E76">
              <w:rPr>
                <w:rFonts w:eastAsia="Times New Roman" w:cstheme="minorHAnsi"/>
                <w:color w:val="000000"/>
                <w:sz w:val="20"/>
                <w:szCs w:val="20"/>
              </w:rPr>
              <w:t>5</w:t>
            </w:r>
            <w:r w:rsidRPr="00390E76">
              <w:rPr>
                <w:rFonts w:eastAsia="Times New Roman" w:cstheme="minorHAnsi"/>
                <w:color w:val="000000"/>
                <w:sz w:val="20"/>
                <w:szCs w:val="20"/>
              </w:rPr>
              <w:t xml:space="preserve"> days of collection]</w:t>
            </w:r>
          </w:p>
        </w:tc>
        <w:tc>
          <w:tcPr>
            <w:tcW w:w="990" w:type="dxa"/>
            <w:gridSpan w:val="2"/>
            <w:tcBorders>
              <w:top w:val="nil"/>
              <w:left w:val="nil"/>
              <w:bottom w:val="nil"/>
              <w:right w:val="nil"/>
            </w:tcBorders>
            <w:shd w:val="clear" w:color="auto" w:fill="auto"/>
            <w:noWrap/>
            <w:vAlign w:val="bottom"/>
            <w:hideMark/>
          </w:tcPr>
          <w:p w14:paraId="2030D530" w14:textId="77777777" w:rsidR="00954EB7" w:rsidRPr="00390E76" w:rsidRDefault="00954EB7" w:rsidP="00954EB7">
            <w:pPr>
              <w:spacing w:after="0" w:line="240" w:lineRule="auto"/>
              <w:jc w:val="right"/>
              <w:rPr>
                <w:rFonts w:eastAsia="Times New Roman" w:cstheme="minorHAnsi"/>
                <w:color w:val="000000"/>
                <w:sz w:val="20"/>
                <w:szCs w:val="20"/>
              </w:rPr>
            </w:pPr>
          </w:p>
        </w:tc>
        <w:tc>
          <w:tcPr>
            <w:tcW w:w="990" w:type="dxa"/>
            <w:tcBorders>
              <w:top w:val="nil"/>
              <w:left w:val="nil"/>
              <w:bottom w:val="nil"/>
              <w:right w:val="nil"/>
            </w:tcBorders>
            <w:shd w:val="clear" w:color="auto" w:fill="auto"/>
            <w:noWrap/>
            <w:vAlign w:val="bottom"/>
            <w:hideMark/>
          </w:tcPr>
          <w:p w14:paraId="0C6F6649" w14:textId="77777777" w:rsidR="00954EB7" w:rsidRPr="00390E76" w:rsidRDefault="00954EB7" w:rsidP="00954EB7">
            <w:pPr>
              <w:spacing w:after="0" w:line="240" w:lineRule="auto"/>
              <w:rPr>
                <w:rFonts w:eastAsia="Times New Roman" w:cstheme="minorHAnsi"/>
                <w:sz w:val="20"/>
                <w:szCs w:val="20"/>
              </w:rPr>
            </w:pPr>
          </w:p>
        </w:tc>
        <w:tc>
          <w:tcPr>
            <w:tcW w:w="540" w:type="dxa"/>
            <w:tcBorders>
              <w:top w:val="nil"/>
              <w:left w:val="nil"/>
              <w:bottom w:val="nil"/>
              <w:right w:val="single" w:sz="4" w:space="0" w:color="auto"/>
            </w:tcBorders>
            <w:shd w:val="clear" w:color="auto" w:fill="auto"/>
            <w:noWrap/>
            <w:vAlign w:val="bottom"/>
            <w:hideMark/>
          </w:tcPr>
          <w:p w14:paraId="28B3BBD0" w14:textId="77777777" w:rsidR="00954EB7" w:rsidRPr="00390E76" w:rsidRDefault="00954EB7" w:rsidP="00954EB7">
            <w:pPr>
              <w:spacing w:after="0" w:line="240" w:lineRule="auto"/>
              <w:rPr>
                <w:rFonts w:eastAsia="Times New Roman" w:cstheme="minorHAnsi"/>
                <w:color w:val="000000"/>
                <w:sz w:val="20"/>
                <w:szCs w:val="20"/>
              </w:rPr>
            </w:pPr>
            <w:r w:rsidRPr="00390E76">
              <w:rPr>
                <w:rFonts w:eastAsia="Times New Roman" w:cstheme="minorHAnsi"/>
                <w:color w:val="000000"/>
                <w:sz w:val="20"/>
                <w:szCs w:val="20"/>
              </w:rPr>
              <w:t> </w:t>
            </w:r>
          </w:p>
        </w:tc>
      </w:tr>
      <w:tr w:rsidR="00954EB7" w:rsidRPr="00390E76" w14:paraId="4F17EE62" w14:textId="77777777" w:rsidTr="007841A7">
        <w:trPr>
          <w:trHeight w:val="63"/>
        </w:trPr>
        <w:tc>
          <w:tcPr>
            <w:tcW w:w="6660" w:type="dxa"/>
            <w:tcBorders>
              <w:top w:val="nil"/>
              <w:left w:val="single" w:sz="4" w:space="0" w:color="auto"/>
              <w:bottom w:val="nil"/>
              <w:right w:val="nil"/>
            </w:tcBorders>
            <w:shd w:val="clear" w:color="auto" w:fill="auto"/>
            <w:vAlign w:val="bottom"/>
            <w:hideMark/>
          </w:tcPr>
          <w:p w14:paraId="2B9DC0C4" w14:textId="6EAFC15B" w:rsidR="00954EB7" w:rsidRPr="00390E76" w:rsidRDefault="00954EB7" w:rsidP="00954EB7">
            <w:pPr>
              <w:spacing w:after="0" w:line="240" w:lineRule="auto"/>
              <w:jc w:val="right"/>
              <w:rPr>
                <w:rFonts w:eastAsia="Times New Roman" w:cstheme="minorHAnsi"/>
                <w:color w:val="000000"/>
                <w:sz w:val="20"/>
                <w:szCs w:val="20"/>
              </w:rPr>
            </w:pPr>
            <w:r w:rsidRPr="00390E76">
              <w:rPr>
                <w:rFonts w:eastAsia="Times New Roman" w:cstheme="minorHAnsi"/>
                <w:color w:val="000000"/>
                <w:sz w:val="20"/>
                <w:szCs w:val="20"/>
              </w:rPr>
              <w:t>2 additional days for training (1</w:t>
            </w:r>
            <w:r w:rsidR="004A70F6" w:rsidRPr="00390E76">
              <w:rPr>
                <w:rFonts w:eastAsia="Times New Roman" w:cstheme="minorHAnsi"/>
                <w:color w:val="000000"/>
                <w:sz w:val="20"/>
                <w:szCs w:val="20"/>
              </w:rPr>
              <w:t xml:space="preserve"> day</w:t>
            </w:r>
            <w:r w:rsidRPr="00390E76">
              <w:rPr>
                <w:rFonts w:eastAsia="Times New Roman" w:cstheme="minorHAnsi"/>
                <w:color w:val="000000"/>
                <w:sz w:val="20"/>
                <w:szCs w:val="20"/>
              </w:rPr>
              <w:t>) and final pilot testing (1</w:t>
            </w:r>
            <w:r w:rsidR="004A70F6" w:rsidRPr="00390E76">
              <w:rPr>
                <w:rFonts w:eastAsia="Times New Roman" w:cstheme="minorHAnsi"/>
                <w:color w:val="000000"/>
                <w:sz w:val="20"/>
                <w:szCs w:val="20"/>
              </w:rPr>
              <w:t xml:space="preserve"> day</w:t>
            </w:r>
            <w:r w:rsidRPr="00390E76">
              <w:rPr>
                <w:rFonts w:eastAsia="Times New Roman" w:cstheme="minorHAnsi"/>
                <w:color w:val="000000"/>
                <w:sz w:val="20"/>
                <w:szCs w:val="20"/>
              </w:rPr>
              <w:t>)</w:t>
            </w:r>
          </w:p>
        </w:tc>
        <w:tc>
          <w:tcPr>
            <w:tcW w:w="990" w:type="dxa"/>
            <w:gridSpan w:val="2"/>
            <w:tcBorders>
              <w:top w:val="nil"/>
              <w:left w:val="nil"/>
              <w:bottom w:val="single" w:sz="4" w:space="0" w:color="auto"/>
              <w:right w:val="nil"/>
            </w:tcBorders>
            <w:shd w:val="clear" w:color="auto" w:fill="auto"/>
            <w:noWrap/>
            <w:vAlign w:val="bottom"/>
            <w:hideMark/>
          </w:tcPr>
          <w:p w14:paraId="5DF8F824" w14:textId="77777777" w:rsidR="00954EB7" w:rsidRPr="00390E76" w:rsidRDefault="00954EB7" w:rsidP="00954EB7">
            <w:pPr>
              <w:spacing w:after="0" w:line="240" w:lineRule="auto"/>
              <w:jc w:val="right"/>
              <w:rPr>
                <w:rFonts w:eastAsia="Times New Roman" w:cstheme="minorHAnsi"/>
                <w:color w:val="000000"/>
                <w:sz w:val="20"/>
                <w:szCs w:val="20"/>
              </w:rPr>
            </w:pPr>
          </w:p>
        </w:tc>
        <w:tc>
          <w:tcPr>
            <w:tcW w:w="990" w:type="dxa"/>
            <w:tcBorders>
              <w:top w:val="nil"/>
              <w:left w:val="nil"/>
              <w:bottom w:val="single" w:sz="4" w:space="0" w:color="auto"/>
              <w:right w:val="nil"/>
            </w:tcBorders>
            <w:shd w:val="clear" w:color="auto" w:fill="auto"/>
            <w:noWrap/>
            <w:vAlign w:val="bottom"/>
            <w:hideMark/>
          </w:tcPr>
          <w:p w14:paraId="33546E39" w14:textId="77777777" w:rsidR="00954EB7" w:rsidRPr="00390E76" w:rsidRDefault="00954EB7" w:rsidP="00954EB7">
            <w:pPr>
              <w:spacing w:after="0" w:line="240" w:lineRule="auto"/>
              <w:rPr>
                <w:rFonts w:eastAsia="Times New Roman" w:cstheme="minorHAnsi"/>
                <w:sz w:val="20"/>
                <w:szCs w:val="20"/>
              </w:rPr>
            </w:pPr>
          </w:p>
        </w:tc>
        <w:tc>
          <w:tcPr>
            <w:tcW w:w="540" w:type="dxa"/>
            <w:tcBorders>
              <w:top w:val="nil"/>
              <w:left w:val="nil"/>
              <w:bottom w:val="single" w:sz="4" w:space="0" w:color="auto"/>
              <w:right w:val="single" w:sz="4" w:space="0" w:color="auto"/>
            </w:tcBorders>
            <w:shd w:val="clear" w:color="auto" w:fill="auto"/>
            <w:noWrap/>
            <w:vAlign w:val="bottom"/>
            <w:hideMark/>
          </w:tcPr>
          <w:p w14:paraId="49153ED3" w14:textId="77777777" w:rsidR="00954EB7" w:rsidRPr="00390E76" w:rsidRDefault="00954EB7" w:rsidP="00954EB7">
            <w:pPr>
              <w:spacing w:after="0" w:line="240" w:lineRule="auto"/>
              <w:rPr>
                <w:rFonts w:eastAsia="Times New Roman" w:cstheme="minorHAnsi"/>
                <w:color w:val="000000"/>
                <w:sz w:val="20"/>
                <w:szCs w:val="20"/>
              </w:rPr>
            </w:pPr>
            <w:r w:rsidRPr="00390E76">
              <w:rPr>
                <w:rFonts w:eastAsia="Times New Roman" w:cstheme="minorHAnsi"/>
                <w:color w:val="000000"/>
                <w:sz w:val="20"/>
                <w:szCs w:val="20"/>
              </w:rPr>
              <w:t> </w:t>
            </w:r>
          </w:p>
        </w:tc>
      </w:tr>
      <w:tr w:rsidR="00954EB7" w:rsidRPr="00390E76" w14:paraId="5F38E6C4" w14:textId="77777777" w:rsidTr="007841A7">
        <w:trPr>
          <w:trHeight w:val="255"/>
        </w:trPr>
        <w:tc>
          <w:tcPr>
            <w:tcW w:w="6660" w:type="dxa"/>
            <w:tcBorders>
              <w:top w:val="nil"/>
              <w:left w:val="single" w:sz="4" w:space="0" w:color="auto"/>
              <w:bottom w:val="nil"/>
              <w:right w:val="single" w:sz="4" w:space="0" w:color="auto"/>
            </w:tcBorders>
            <w:shd w:val="clear" w:color="auto" w:fill="auto"/>
            <w:noWrap/>
            <w:vAlign w:val="bottom"/>
            <w:hideMark/>
          </w:tcPr>
          <w:p w14:paraId="6420F540" w14:textId="77777777" w:rsidR="00954EB7" w:rsidRPr="00390E76" w:rsidRDefault="00954EB7" w:rsidP="00954EB7">
            <w:pPr>
              <w:spacing w:after="0" w:line="240" w:lineRule="auto"/>
              <w:jc w:val="right"/>
              <w:rPr>
                <w:rFonts w:eastAsia="Times New Roman" w:cstheme="minorHAnsi"/>
                <w:color w:val="000000"/>
                <w:sz w:val="20"/>
                <w:szCs w:val="20"/>
              </w:rPr>
            </w:pPr>
            <w:r w:rsidRPr="00390E76">
              <w:rPr>
                <w:rFonts w:eastAsia="Times New Roman" w:cstheme="minorHAnsi"/>
                <w:color w:val="000000"/>
                <w:sz w:val="20"/>
                <w:szCs w:val="20"/>
              </w:rPr>
              <w:t>daily pay x 7 days</w:t>
            </w:r>
          </w:p>
        </w:tc>
        <w:tc>
          <w:tcPr>
            <w:tcW w:w="99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F6D754F" w14:textId="77777777" w:rsidR="00954EB7" w:rsidRPr="00390E76" w:rsidRDefault="00954EB7" w:rsidP="00954EB7">
            <w:pPr>
              <w:spacing w:after="0" w:line="240" w:lineRule="auto"/>
              <w:rPr>
                <w:rFonts w:eastAsia="Times New Roman" w:cstheme="minorHAnsi"/>
                <w:color w:val="000000"/>
                <w:sz w:val="20"/>
                <w:szCs w:val="20"/>
              </w:rPr>
            </w:pPr>
            <w:r w:rsidRPr="00390E76">
              <w:rPr>
                <w:rFonts w:eastAsia="Times New Roman" w:cstheme="minorHAnsi"/>
                <w:color w:val="000000"/>
                <w:sz w:val="20"/>
                <w:szCs w:val="20"/>
              </w:rPr>
              <w:t>$</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3A4878" w14:textId="77777777" w:rsidR="00954EB7" w:rsidRPr="00390E76" w:rsidRDefault="00954EB7" w:rsidP="00954EB7">
            <w:pPr>
              <w:spacing w:after="0" w:line="240" w:lineRule="auto"/>
              <w:rPr>
                <w:rFonts w:eastAsia="Times New Roman" w:cstheme="minorHAnsi"/>
                <w:color w:val="000000"/>
                <w:sz w:val="20"/>
                <w:szCs w:val="20"/>
              </w:rPr>
            </w:pPr>
          </w:p>
        </w:tc>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7FAE53C" w14:textId="77777777" w:rsidR="00954EB7" w:rsidRPr="00390E76" w:rsidRDefault="00954EB7" w:rsidP="00954EB7">
            <w:pPr>
              <w:spacing w:after="0" w:line="240" w:lineRule="auto"/>
              <w:rPr>
                <w:rFonts w:eastAsia="Times New Roman" w:cstheme="minorHAnsi"/>
                <w:color w:val="000000"/>
                <w:sz w:val="20"/>
                <w:szCs w:val="20"/>
              </w:rPr>
            </w:pPr>
            <w:r w:rsidRPr="00390E76">
              <w:rPr>
                <w:rFonts w:eastAsia="Times New Roman" w:cstheme="minorHAnsi"/>
                <w:color w:val="000000"/>
                <w:sz w:val="20"/>
                <w:szCs w:val="20"/>
              </w:rPr>
              <w:t>$</w:t>
            </w:r>
          </w:p>
        </w:tc>
      </w:tr>
      <w:tr w:rsidR="00954EB7" w:rsidRPr="00390E76" w14:paraId="54BC8632" w14:textId="77777777" w:rsidTr="007841A7">
        <w:trPr>
          <w:trHeight w:val="270"/>
        </w:trPr>
        <w:tc>
          <w:tcPr>
            <w:tcW w:w="6660" w:type="dxa"/>
            <w:tcBorders>
              <w:top w:val="nil"/>
              <w:left w:val="single" w:sz="4" w:space="0" w:color="auto"/>
              <w:bottom w:val="nil"/>
              <w:right w:val="single" w:sz="4" w:space="0" w:color="auto"/>
            </w:tcBorders>
            <w:shd w:val="clear" w:color="auto" w:fill="auto"/>
            <w:noWrap/>
            <w:vAlign w:val="bottom"/>
            <w:hideMark/>
          </w:tcPr>
          <w:p w14:paraId="24F9E158" w14:textId="77777777" w:rsidR="00954EB7" w:rsidRPr="00390E76" w:rsidRDefault="00954EB7" w:rsidP="00954EB7">
            <w:pPr>
              <w:spacing w:after="0" w:line="240" w:lineRule="auto"/>
              <w:jc w:val="right"/>
              <w:rPr>
                <w:rFonts w:eastAsia="Times New Roman" w:cstheme="minorHAnsi"/>
                <w:color w:val="000000"/>
                <w:sz w:val="20"/>
                <w:szCs w:val="20"/>
              </w:rPr>
            </w:pPr>
            <w:r w:rsidRPr="00390E76">
              <w:rPr>
                <w:rFonts w:eastAsia="Times New Roman" w:cstheme="minorHAnsi"/>
                <w:color w:val="000000"/>
                <w:sz w:val="20"/>
                <w:szCs w:val="20"/>
              </w:rPr>
              <w:t>food x 7 days</w:t>
            </w:r>
          </w:p>
        </w:tc>
        <w:tc>
          <w:tcPr>
            <w:tcW w:w="99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46B547" w14:textId="77777777" w:rsidR="00954EB7" w:rsidRPr="00390E76" w:rsidRDefault="00954EB7" w:rsidP="00954EB7">
            <w:pPr>
              <w:spacing w:after="0" w:line="240" w:lineRule="auto"/>
              <w:rPr>
                <w:rFonts w:eastAsia="Times New Roman" w:cstheme="minorHAnsi"/>
                <w:color w:val="000000"/>
                <w:sz w:val="20"/>
                <w:szCs w:val="20"/>
              </w:rPr>
            </w:pPr>
            <w:r w:rsidRPr="00390E76">
              <w:rPr>
                <w:rFonts w:eastAsia="Times New Roman" w:cstheme="minorHAnsi"/>
                <w:color w:val="000000"/>
                <w:sz w:val="20"/>
                <w:szCs w:val="20"/>
              </w:rPr>
              <w:t>$</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A52322" w14:textId="77777777" w:rsidR="00954EB7" w:rsidRPr="00390E76" w:rsidRDefault="00954EB7" w:rsidP="00954EB7">
            <w:pPr>
              <w:spacing w:after="0" w:line="240" w:lineRule="auto"/>
              <w:rPr>
                <w:rFonts w:eastAsia="Times New Roman" w:cstheme="minorHAnsi"/>
                <w:color w:val="000000"/>
                <w:sz w:val="20"/>
                <w:szCs w:val="20"/>
              </w:rPr>
            </w:pPr>
          </w:p>
        </w:tc>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41ADFC" w14:textId="77777777" w:rsidR="00954EB7" w:rsidRPr="00390E76" w:rsidRDefault="00954EB7" w:rsidP="00954EB7">
            <w:pPr>
              <w:spacing w:after="0" w:line="240" w:lineRule="auto"/>
              <w:rPr>
                <w:rFonts w:eastAsia="Times New Roman" w:cstheme="minorHAnsi"/>
                <w:color w:val="000000"/>
                <w:sz w:val="20"/>
                <w:szCs w:val="20"/>
              </w:rPr>
            </w:pPr>
            <w:r w:rsidRPr="00390E76">
              <w:rPr>
                <w:rFonts w:eastAsia="Times New Roman" w:cstheme="minorHAnsi"/>
                <w:color w:val="000000"/>
                <w:sz w:val="20"/>
                <w:szCs w:val="20"/>
              </w:rPr>
              <w:t>$</w:t>
            </w:r>
          </w:p>
        </w:tc>
      </w:tr>
      <w:tr w:rsidR="0015537D" w:rsidRPr="00390E76" w14:paraId="62A4AEBA" w14:textId="77777777" w:rsidTr="007841A7">
        <w:trPr>
          <w:trHeight w:val="56"/>
        </w:trPr>
        <w:tc>
          <w:tcPr>
            <w:tcW w:w="6660" w:type="dxa"/>
            <w:tcBorders>
              <w:top w:val="nil"/>
              <w:left w:val="single" w:sz="4" w:space="0" w:color="auto"/>
              <w:bottom w:val="single" w:sz="4" w:space="0" w:color="auto"/>
              <w:right w:val="single" w:sz="4" w:space="0" w:color="auto"/>
            </w:tcBorders>
            <w:shd w:val="clear" w:color="auto" w:fill="auto"/>
            <w:noWrap/>
            <w:vAlign w:val="bottom"/>
          </w:tcPr>
          <w:p w14:paraId="4C686C0F" w14:textId="28F40C55" w:rsidR="0015537D" w:rsidRPr="00390E76" w:rsidRDefault="0015537D" w:rsidP="0015537D">
            <w:pPr>
              <w:spacing w:after="0" w:line="240" w:lineRule="auto"/>
              <w:jc w:val="right"/>
              <w:rPr>
                <w:rFonts w:eastAsia="Times New Roman" w:cstheme="minorHAnsi"/>
                <w:color w:val="000000"/>
                <w:sz w:val="20"/>
                <w:szCs w:val="20"/>
              </w:rPr>
            </w:pPr>
            <w:r w:rsidRPr="00390E76">
              <w:rPr>
                <w:rFonts w:eastAsia="Times New Roman" w:cstheme="minorHAnsi"/>
                <w:color w:val="000000"/>
                <w:sz w:val="20"/>
                <w:szCs w:val="20"/>
              </w:rPr>
              <w:t>transportation x 7 days</w:t>
            </w:r>
          </w:p>
        </w:tc>
        <w:tc>
          <w:tcPr>
            <w:tcW w:w="990"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5D064CAC" w14:textId="3589E3CF" w:rsidR="0015537D" w:rsidRPr="00390E76" w:rsidRDefault="0015537D" w:rsidP="0015537D">
            <w:pPr>
              <w:spacing w:after="0" w:line="240" w:lineRule="auto"/>
              <w:rPr>
                <w:rFonts w:eastAsia="Times New Roman" w:cstheme="minorHAnsi"/>
                <w:color w:val="000000"/>
                <w:sz w:val="20"/>
                <w:szCs w:val="20"/>
              </w:rPr>
            </w:pPr>
            <w:r w:rsidRPr="00390E76">
              <w:rPr>
                <w:rFonts w:eastAsia="Times New Roman" w:cstheme="minorHAnsi"/>
                <w:color w:val="000000"/>
                <w:sz w:val="20"/>
                <w:szCs w:val="20"/>
              </w:rPr>
              <w:t>$</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5B8386D" w14:textId="77777777" w:rsidR="0015537D" w:rsidRPr="00390E76" w:rsidRDefault="0015537D" w:rsidP="0015537D">
            <w:pPr>
              <w:spacing w:after="0" w:line="240" w:lineRule="auto"/>
              <w:rPr>
                <w:rFonts w:eastAsia="Times New Roman" w:cstheme="minorHAnsi"/>
                <w:color w:val="000000"/>
                <w:sz w:val="20"/>
                <w:szCs w:val="20"/>
              </w:rPr>
            </w:pPr>
          </w:p>
        </w:tc>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759948D" w14:textId="2567EED1" w:rsidR="0015537D" w:rsidRPr="00390E76" w:rsidRDefault="0015537D" w:rsidP="0015537D">
            <w:pPr>
              <w:spacing w:after="0" w:line="240" w:lineRule="auto"/>
              <w:rPr>
                <w:rFonts w:eastAsia="Times New Roman" w:cstheme="minorHAnsi"/>
                <w:color w:val="000000"/>
                <w:sz w:val="20"/>
                <w:szCs w:val="20"/>
              </w:rPr>
            </w:pPr>
            <w:r w:rsidRPr="00390E76">
              <w:rPr>
                <w:rFonts w:eastAsia="Times New Roman" w:cstheme="minorHAnsi"/>
                <w:color w:val="000000"/>
                <w:sz w:val="20"/>
                <w:szCs w:val="20"/>
              </w:rPr>
              <w:t>$</w:t>
            </w:r>
          </w:p>
        </w:tc>
      </w:tr>
      <w:tr w:rsidR="0015537D" w:rsidRPr="00390E76" w14:paraId="7D5967EA" w14:textId="77777777" w:rsidTr="007841A7">
        <w:trPr>
          <w:trHeight w:val="170"/>
        </w:trPr>
        <w:tc>
          <w:tcPr>
            <w:tcW w:w="6660" w:type="dxa"/>
            <w:tcBorders>
              <w:top w:val="nil"/>
              <w:left w:val="single" w:sz="4" w:space="0" w:color="auto"/>
              <w:bottom w:val="single" w:sz="4" w:space="0" w:color="auto"/>
              <w:right w:val="nil"/>
            </w:tcBorders>
            <w:shd w:val="clear" w:color="auto" w:fill="auto"/>
            <w:noWrap/>
            <w:vAlign w:val="bottom"/>
          </w:tcPr>
          <w:p w14:paraId="5F750A59" w14:textId="7916C9CC" w:rsidR="0015537D" w:rsidRPr="00390E76" w:rsidRDefault="0015537D" w:rsidP="0015537D">
            <w:pPr>
              <w:spacing w:after="0" w:line="240" w:lineRule="auto"/>
              <w:jc w:val="right"/>
              <w:rPr>
                <w:rFonts w:eastAsia="Times New Roman" w:cstheme="minorHAnsi"/>
                <w:color w:val="000000"/>
                <w:sz w:val="20"/>
                <w:szCs w:val="20"/>
              </w:rPr>
            </w:pPr>
          </w:p>
        </w:tc>
        <w:tc>
          <w:tcPr>
            <w:tcW w:w="990" w:type="dxa"/>
            <w:gridSpan w:val="2"/>
            <w:tcBorders>
              <w:top w:val="nil"/>
              <w:left w:val="nil"/>
              <w:bottom w:val="single" w:sz="4" w:space="0" w:color="auto"/>
              <w:right w:val="nil"/>
            </w:tcBorders>
            <w:shd w:val="clear" w:color="auto" w:fill="auto"/>
            <w:noWrap/>
            <w:vAlign w:val="bottom"/>
          </w:tcPr>
          <w:p w14:paraId="281ADE89" w14:textId="348F50AD" w:rsidR="0015537D" w:rsidRPr="00390E76" w:rsidRDefault="0015537D" w:rsidP="0015537D">
            <w:pPr>
              <w:spacing w:after="0" w:line="240" w:lineRule="auto"/>
              <w:rPr>
                <w:rFonts w:eastAsia="Times New Roman" w:cstheme="minorHAnsi"/>
                <w:color w:val="000000"/>
                <w:sz w:val="20"/>
                <w:szCs w:val="20"/>
              </w:rPr>
            </w:pPr>
          </w:p>
        </w:tc>
        <w:tc>
          <w:tcPr>
            <w:tcW w:w="990" w:type="dxa"/>
            <w:tcBorders>
              <w:top w:val="nil"/>
              <w:left w:val="nil"/>
              <w:bottom w:val="single" w:sz="4" w:space="0" w:color="auto"/>
              <w:right w:val="nil"/>
            </w:tcBorders>
            <w:shd w:val="clear" w:color="auto" w:fill="auto"/>
            <w:noWrap/>
            <w:vAlign w:val="bottom"/>
            <w:hideMark/>
          </w:tcPr>
          <w:p w14:paraId="29D7FE52" w14:textId="47BC7BDF" w:rsidR="0015537D" w:rsidRPr="00390E76" w:rsidRDefault="0015537D" w:rsidP="0015537D">
            <w:pPr>
              <w:spacing w:after="0" w:line="240" w:lineRule="auto"/>
              <w:jc w:val="right"/>
              <w:rPr>
                <w:rFonts w:eastAsia="Times New Roman" w:cstheme="minorHAnsi"/>
                <w:b/>
                <w:bCs/>
                <w:color w:val="000000"/>
                <w:sz w:val="20"/>
                <w:szCs w:val="20"/>
              </w:rPr>
            </w:pPr>
            <w:r w:rsidRPr="00390E76">
              <w:rPr>
                <w:rFonts w:eastAsia="Times New Roman" w:cstheme="minorHAnsi"/>
                <w:b/>
                <w:bCs/>
                <w:color w:val="000000"/>
                <w:sz w:val="20"/>
                <w:szCs w:val="20"/>
              </w:rPr>
              <w:t>subtotal</w:t>
            </w:r>
          </w:p>
        </w:tc>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E444D61" w14:textId="77777777" w:rsidR="0015537D" w:rsidRPr="00390E76" w:rsidRDefault="0015537D" w:rsidP="0015537D">
            <w:pPr>
              <w:spacing w:after="0" w:line="240" w:lineRule="auto"/>
              <w:rPr>
                <w:rFonts w:eastAsia="Times New Roman" w:cstheme="minorHAnsi"/>
                <w:b/>
                <w:bCs/>
                <w:color w:val="000000"/>
                <w:sz w:val="20"/>
                <w:szCs w:val="20"/>
              </w:rPr>
            </w:pPr>
            <w:r w:rsidRPr="00390E76">
              <w:rPr>
                <w:rFonts w:eastAsia="Times New Roman" w:cstheme="minorHAnsi"/>
                <w:b/>
                <w:bCs/>
                <w:color w:val="000000"/>
                <w:sz w:val="20"/>
                <w:szCs w:val="20"/>
              </w:rPr>
              <w:t>$</w:t>
            </w:r>
          </w:p>
        </w:tc>
      </w:tr>
      <w:tr w:rsidR="0015537D" w:rsidRPr="00390E76" w14:paraId="616A2ED0" w14:textId="77777777" w:rsidTr="007841A7">
        <w:trPr>
          <w:trHeight w:val="300"/>
        </w:trPr>
        <w:tc>
          <w:tcPr>
            <w:tcW w:w="6660" w:type="dxa"/>
            <w:tcBorders>
              <w:top w:val="nil"/>
              <w:left w:val="single" w:sz="4" w:space="0" w:color="auto"/>
              <w:bottom w:val="nil"/>
              <w:right w:val="nil"/>
            </w:tcBorders>
            <w:shd w:val="clear" w:color="auto" w:fill="auto"/>
            <w:noWrap/>
            <w:vAlign w:val="bottom"/>
            <w:hideMark/>
          </w:tcPr>
          <w:p w14:paraId="69F46880" w14:textId="77777777" w:rsidR="0015537D" w:rsidRPr="00390E76" w:rsidRDefault="0015537D" w:rsidP="0015537D">
            <w:pPr>
              <w:spacing w:after="0" w:line="240" w:lineRule="auto"/>
              <w:rPr>
                <w:rFonts w:eastAsia="Times New Roman" w:cstheme="minorHAnsi"/>
                <w:b/>
                <w:bCs/>
                <w:color w:val="000000"/>
                <w:sz w:val="20"/>
                <w:szCs w:val="20"/>
              </w:rPr>
            </w:pPr>
            <w:r w:rsidRPr="00390E76">
              <w:rPr>
                <w:rFonts w:eastAsia="Times New Roman" w:cstheme="minorHAnsi"/>
                <w:b/>
                <w:bCs/>
                <w:color w:val="000000"/>
                <w:sz w:val="20"/>
                <w:szCs w:val="20"/>
              </w:rPr>
              <w:t>Translators</w:t>
            </w:r>
          </w:p>
        </w:tc>
        <w:tc>
          <w:tcPr>
            <w:tcW w:w="990" w:type="dxa"/>
            <w:gridSpan w:val="2"/>
            <w:tcBorders>
              <w:top w:val="nil"/>
              <w:left w:val="nil"/>
              <w:bottom w:val="nil"/>
              <w:right w:val="nil"/>
            </w:tcBorders>
            <w:shd w:val="clear" w:color="auto" w:fill="auto"/>
            <w:noWrap/>
            <w:vAlign w:val="bottom"/>
            <w:hideMark/>
          </w:tcPr>
          <w:p w14:paraId="6059F74D" w14:textId="77777777" w:rsidR="0015537D" w:rsidRPr="00390E76" w:rsidRDefault="0015537D" w:rsidP="0015537D">
            <w:pPr>
              <w:spacing w:after="0" w:line="240" w:lineRule="auto"/>
              <w:rPr>
                <w:rFonts w:eastAsia="Times New Roman" w:cstheme="minorHAnsi"/>
                <w:b/>
                <w:bCs/>
                <w:color w:val="000000"/>
                <w:sz w:val="20"/>
                <w:szCs w:val="20"/>
              </w:rPr>
            </w:pPr>
          </w:p>
        </w:tc>
        <w:tc>
          <w:tcPr>
            <w:tcW w:w="990" w:type="dxa"/>
            <w:tcBorders>
              <w:top w:val="nil"/>
              <w:left w:val="nil"/>
              <w:bottom w:val="nil"/>
              <w:right w:val="nil"/>
            </w:tcBorders>
            <w:shd w:val="clear" w:color="auto" w:fill="auto"/>
            <w:noWrap/>
            <w:vAlign w:val="bottom"/>
            <w:hideMark/>
          </w:tcPr>
          <w:p w14:paraId="76712806" w14:textId="77777777" w:rsidR="0015537D" w:rsidRPr="00390E76" w:rsidRDefault="0015537D" w:rsidP="0015537D">
            <w:pPr>
              <w:spacing w:after="0" w:line="240" w:lineRule="auto"/>
              <w:jc w:val="center"/>
              <w:rPr>
                <w:rFonts w:eastAsia="Times New Roman" w:cstheme="minorHAnsi"/>
                <w:color w:val="000000"/>
                <w:sz w:val="20"/>
                <w:szCs w:val="20"/>
              </w:rPr>
            </w:pPr>
            <w:r w:rsidRPr="00390E76">
              <w:rPr>
                <w:rFonts w:eastAsia="Times New Roman" w:cstheme="minorHAnsi"/>
                <w:color w:val="000000"/>
                <w:sz w:val="20"/>
                <w:szCs w:val="20"/>
              </w:rPr>
              <w:t>2</w:t>
            </w:r>
          </w:p>
        </w:tc>
        <w:tc>
          <w:tcPr>
            <w:tcW w:w="540" w:type="dxa"/>
            <w:tcBorders>
              <w:top w:val="nil"/>
              <w:left w:val="nil"/>
              <w:bottom w:val="nil"/>
              <w:right w:val="single" w:sz="4" w:space="0" w:color="auto"/>
            </w:tcBorders>
            <w:shd w:val="clear" w:color="auto" w:fill="auto"/>
            <w:noWrap/>
            <w:vAlign w:val="bottom"/>
            <w:hideMark/>
          </w:tcPr>
          <w:p w14:paraId="6E197353" w14:textId="77777777" w:rsidR="0015537D" w:rsidRPr="00390E76" w:rsidRDefault="0015537D" w:rsidP="0015537D">
            <w:pPr>
              <w:spacing w:after="0" w:line="240" w:lineRule="auto"/>
              <w:rPr>
                <w:rFonts w:eastAsia="Times New Roman" w:cstheme="minorHAnsi"/>
                <w:color w:val="000000"/>
                <w:sz w:val="20"/>
                <w:szCs w:val="20"/>
              </w:rPr>
            </w:pPr>
            <w:r w:rsidRPr="00390E76">
              <w:rPr>
                <w:rFonts w:eastAsia="Times New Roman" w:cstheme="minorHAnsi"/>
                <w:color w:val="000000"/>
                <w:sz w:val="20"/>
                <w:szCs w:val="20"/>
              </w:rPr>
              <w:t> </w:t>
            </w:r>
          </w:p>
        </w:tc>
      </w:tr>
      <w:tr w:rsidR="0015537D" w:rsidRPr="00390E76" w14:paraId="1149144A" w14:textId="77777777" w:rsidTr="007841A7">
        <w:trPr>
          <w:trHeight w:val="612"/>
        </w:trPr>
        <w:tc>
          <w:tcPr>
            <w:tcW w:w="6660" w:type="dxa"/>
            <w:tcBorders>
              <w:top w:val="nil"/>
              <w:left w:val="single" w:sz="4" w:space="0" w:color="auto"/>
              <w:bottom w:val="nil"/>
              <w:right w:val="nil"/>
            </w:tcBorders>
            <w:shd w:val="clear" w:color="auto" w:fill="auto"/>
            <w:vAlign w:val="bottom"/>
            <w:hideMark/>
          </w:tcPr>
          <w:p w14:paraId="4192BE8C" w14:textId="09CF8C58" w:rsidR="0015537D" w:rsidRPr="00390E76" w:rsidRDefault="0015537D" w:rsidP="0015537D">
            <w:pPr>
              <w:spacing w:after="0" w:line="240" w:lineRule="auto"/>
              <w:jc w:val="right"/>
              <w:rPr>
                <w:rFonts w:eastAsia="Times New Roman" w:cstheme="minorHAnsi"/>
                <w:color w:val="000000"/>
                <w:sz w:val="20"/>
                <w:szCs w:val="20"/>
              </w:rPr>
            </w:pPr>
            <w:r w:rsidRPr="00390E76">
              <w:rPr>
                <w:rFonts w:eastAsia="Times New Roman" w:cstheme="minorHAnsi"/>
                <w:color w:val="000000"/>
                <w:sz w:val="20"/>
                <w:szCs w:val="20"/>
              </w:rPr>
              <w:t>2 translators, 2 days [assuming the survey is no more than 35 questions, translated into two local languages</w:t>
            </w:r>
            <w:r w:rsidR="004A70F6" w:rsidRPr="00390E76">
              <w:rPr>
                <w:rFonts w:eastAsia="Times New Roman" w:cstheme="minorHAnsi"/>
                <w:color w:val="000000"/>
                <w:sz w:val="20"/>
                <w:szCs w:val="20"/>
              </w:rPr>
              <w:t>; 1</w:t>
            </w:r>
            <w:r w:rsidRPr="00390E76">
              <w:rPr>
                <w:rFonts w:eastAsia="Times New Roman" w:cstheme="minorHAnsi"/>
                <w:color w:val="000000"/>
                <w:sz w:val="20"/>
                <w:szCs w:val="20"/>
              </w:rPr>
              <w:t xml:space="preserve"> day for translation, </w:t>
            </w:r>
            <w:r w:rsidR="004A70F6" w:rsidRPr="00390E76">
              <w:rPr>
                <w:rFonts w:eastAsia="Times New Roman" w:cstheme="minorHAnsi"/>
                <w:color w:val="000000"/>
                <w:sz w:val="20"/>
                <w:szCs w:val="20"/>
              </w:rPr>
              <w:t>1</w:t>
            </w:r>
            <w:r w:rsidRPr="00390E76">
              <w:rPr>
                <w:rFonts w:eastAsia="Times New Roman" w:cstheme="minorHAnsi"/>
                <w:color w:val="000000"/>
                <w:sz w:val="20"/>
                <w:szCs w:val="20"/>
              </w:rPr>
              <w:t xml:space="preserve"> day for review by native speaker</w:t>
            </w:r>
            <w:r w:rsidR="004A70F6" w:rsidRPr="00390E76">
              <w:rPr>
                <w:rFonts w:eastAsia="Times New Roman" w:cstheme="minorHAnsi"/>
                <w:color w:val="000000"/>
                <w:sz w:val="20"/>
                <w:szCs w:val="20"/>
              </w:rPr>
              <w:t>]</w:t>
            </w:r>
          </w:p>
        </w:tc>
        <w:tc>
          <w:tcPr>
            <w:tcW w:w="990" w:type="dxa"/>
            <w:gridSpan w:val="2"/>
            <w:tcBorders>
              <w:top w:val="nil"/>
              <w:left w:val="nil"/>
              <w:bottom w:val="single" w:sz="4" w:space="0" w:color="auto"/>
              <w:right w:val="nil"/>
            </w:tcBorders>
            <w:shd w:val="clear" w:color="auto" w:fill="auto"/>
            <w:noWrap/>
            <w:vAlign w:val="bottom"/>
            <w:hideMark/>
          </w:tcPr>
          <w:p w14:paraId="35A4EAA9" w14:textId="77777777" w:rsidR="0015537D" w:rsidRPr="00390E76" w:rsidRDefault="0015537D" w:rsidP="0015537D">
            <w:pPr>
              <w:spacing w:after="0" w:line="240" w:lineRule="auto"/>
              <w:jc w:val="right"/>
              <w:rPr>
                <w:rFonts w:eastAsia="Times New Roman" w:cstheme="minorHAnsi"/>
                <w:color w:val="000000"/>
                <w:sz w:val="20"/>
                <w:szCs w:val="20"/>
              </w:rPr>
            </w:pPr>
          </w:p>
        </w:tc>
        <w:tc>
          <w:tcPr>
            <w:tcW w:w="990" w:type="dxa"/>
            <w:tcBorders>
              <w:top w:val="nil"/>
              <w:left w:val="nil"/>
              <w:bottom w:val="single" w:sz="4" w:space="0" w:color="auto"/>
              <w:right w:val="nil"/>
            </w:tcBorders>
            <w:shd w:val="clear" w:color="auto" w:fill="auto"/>
            <w:noWrap/>
            <w:vAlign w:val="bottom"/>
            <w:hideMark/>
          </w:tcPr>
          <w:p w14:paraId="12CB1B28" w14:textId="77777777" w:rsidR="0015537D" w:rsidRPr="00390E76" w:rsidRDefault="0015537D" w:rsidP="0015537D">
            <w:pPr>
              <w:spacing w:after="0" w:line="240" w:lineRule="auto"/>
              <w:rPr>
                <w:rFonts w:eastAsia="Times New Roman" w:cstheme="minorHAnsi"/>
                <w:sz w:val="20"/>
                <w:szCs w:val="20"/>
              </w:rPr>
            </w:pPr>
          </w:p>
        </w:tc>
        <w:tc>
          <w:tcPr>
            <w:tcW w:w="540" w:type="dxa"/>
            <w:tcBorders>
              <w:top w:val="nil"/>
              <w:left w:val="nil"/>
              <w:bottom w:val="single" w:sz="4" w:space="0" w:color="auto"/>
              <w:right w:val="single" w:sz="4" w:space="0" w:color="auto"/>
            </w:tcBorders>
            <w:shd w:val="clear" w:color="auto" w:fill="auto"/>
            <w:noWrap/>
            <w:vAlign w:val="bottom"/>
            <w:hideMark/>
          </w:tcPr>
          <w:p w14:paraId="14DD8522" w14:textId="77777777" w:rsidR="0015537D" w:rsidRPr="00390E76" w:rsidRDefault="0015537D" w:rsidP="0015537D">
            <w:pPr>
              <w:spacing w:after="0" w:line="240" w:lineRule="auto"/>
              <w:rPr>
                <w:rFonts w:eastAsia="Times New Roman" w:cstheme="minorHAnsi"/>
                <w:color w:val="000000"/>
                <w:sz w:val="20"/>
                <w:szCs w:val="20"/>
              </w:rPr>
            </w:pPr>
            <w:r w:rsidRPr="00390E76">
              <w:rPr>
                <w:rFonts w:eastAsia="Times New Roman" w:cstheme="minorHAnsi"/>
                <w:color w:val="000000"/>
                <w:sz w:val="20"/>
                <w:szCs w:val="20"/>
              </w:rPr>
              <w:t> </w:t>
            </w:r>
          </w:p>
        </w:tc>
      </w:tr>
      <w:tr w:rsidR="0015537D" w:rsidRPr="00390E76" w14:paraId="3DCB49AE" w14:textId="77777777" w:rsidTr="007841A7">
        <w:trPr>
          <w:trHeight w:val="56"/>
        </w:trPr>
        <w:tc>
          <w:tcPr>
            <w:tcW w:w="6660" w:type="dxa"/>
            <w:tcBorders>
              <w:top w:val="nil"/>
              <w:left w:val="single" w:sz="4" w:space="0" w:color="auto"/>
              <w:bottom w:val="nil"/>
              <w:right w:val="single" w:sz="4" w:space="0" w:color="auto"/>
            </w:tcBorders>
            <w:shd w:val="clear" w:color="auto" w:fill="auto"/>
            <w:noWrap/>
            <w:vAlign w:val="bottom"/>
            <w:hideMark/>
          </w:tcPr>
          <w:p w14:paraId="3B9C116E" w14:textId="77777777" w:rsidR="0015537D" w:rsidRPr="00390E76" w:rsidRDefault="0015537D" w:rsidP="0015537D">
            <w:pPr>
              <w:spacing w:after="0" w:line="240" w:lineRule="auto"/>
              <w:jc w:val="right"/>
              <w:rPr>
                <w:rFonts w:eastAsia="Times New Roman" w:cstheme="minorHAnsi"/>
                <w:color w:val="000000"/>
                <w:sz w:val="20"/>
                <w:szCs w:val="20"/>
              </w:rPr>
            </w:pPr>
            <w:r w:rsidRPr="00390E76">
              <w:rPr>
                <w:rFonts w:eastAsia="Times New Roman" w:cstheme="minorHAnsi"/>
                <w:color w:val="000000"/>
                <w:sz w:val="20"/>
                <w:szCs w:val="20"/>
              </w:rPr>
              <w:t>daily pay x 2 days</w:t>
            </w:r>
          </w:p>
        </w:tc>
        <w:tc>
          <w:tcPr>
            <w:tcW w:w="99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D558BCA" w14:textId="77777777" w:rsidR="0015537D" w:rsidRPr="00390E76" w:rsidRDefault="0015537D" w:rsidP="0015537D">
            <w:pPr>
              <w:spacing w:after="0" w:line="240" w:lineRule="auto"/>
              <w:rPr>
                <w:rFonts w:eastAsia="Times New Roman" w:cstheme="minorHAnsi"/>
                <w:color w:val="000000"/>
                <w:sz w:val="20"/>
                <w:szCs w:val="20"/>
              </w:rPr>
            </w:pPr>
            <w:r w:rsidRPr="00390E76">
              <w:rPr>
                <w:rFonts w:eastAsia="Times New Roman" w:cstheme="minorHAnsi"/>
                <w:color w:val="000000"/>
                <w:sz w:val="20"/>
                <w:szCs w:val="20"/>
              </w:rPr>
              <w:t>$</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E0B4A1" w14:textId="77777777" w:rsidR="0015537D" w:rsidRPr="00390E76" w:rsidRDefault="0015537D" w:rsidP="0015537D">
            <w:pPr>
              <w:spacing w:after="0" w:line="240" w:lineRule="auto"/>
              <w:rPr>
                <w:rFonts w:eastAsia="Times New Roman" w:cstheme="minorHAnsi"/>
                <w:color w:val="000000"/>
                <w:sz w:val="20"/>
                <w:szCs w:val="20"/>
              </w:rPr>
            </w:pPr>
          </w:p>
        </w:tc>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7E3BDD" w14:textId="77777777" w:rsidR="0015537D" w:rsidRPr="00390E76" w:rsidRDefault="0015537D" w:rsidP="0015537D">
            <w:pPr>
              <w:spacing w:after="0" w:line="240" w:lineRule="auto"/>
              <w:rPr>
                <w:rFonts w:eastAsia="Times New Roman" w:cstheme="minorHAnsi"/>
                <w:color w:val="000000"/>
                <w:sz w:val="20"/>
                <w:szCs w:val="20"/>
              </w:rPr>
            </w:pPr>
            <w:r w:rsidRPr="00390E76">
              <w:rPr>
                <w:rFonts w:eastAsia="Times New Roman" w:cstheme="minorHAnsi"/>
                <w:color w:val="000000"/>
                <w:sz w:val="20"/>
                <w:szCs w:val="20"/>
              </w:rPr>
              <w:t>$</w:t>
            </w:r>
          </w:p>
        </w:tc>
      </w:tr>
      <w:tr w:rsidR="0015537D" w:rsidRPr="00390E76" w14:paraId="05293767" w14:textId="77777777" w:rsidTr="007841A7">
        <w:trPr>
          <w:trHeight w:val="188"/>
        </w:trPr>
        <w:tc>
          <w:tcPr>
            <w:tcW w:w="6660" w:type="dxa"/>
            <w:tcBorders>
              <w:top w:val="nil"/>
              <w:left w:val="single" w:sz="4" w:space="0" w:color="auto"/>
              <w:bottom w:val="nil"/>
              <w:right w:val="single" w:sz="4" w:space="0" w:color="auto"/>
            </w:tcBorders>
            <w:shd w:val="clear" w:color="auto" w:fill="auto"/>
            <w:noWrap/>
            <w:vAlign w:val="bottom"/>
            <w:hideMark/>
          </w:tcPr>
          <w:p w14:paraId="3AD65B1F" w14:textId="77777777" w:rsidR="0015537D" w:rsidRPr="00390E76" w:rsidRDefault="0015537D" w:rsidP="0015537D">
            <w:pPr>
              <w:spacing w:after="0" w:line="240" w:lineRule="auto"/>
              <w:jc w:val="right"/>
              <w:rPr>
                <w:rFonts w:eastAsia="Times New Roman" w:cstheme="minorHAnsi"/>
                <w:color w:val="000000"/>
                <w:sz w:val="20"/>
                <w:szCs w:val="20"/>
              </w:rPr>
            </w:pPr>
            <w:r w:rsidRPr="00390E76">
              <w:rPr>
                <w:rFonts w:eastAsia="Times New Roman" w:cstheme="minorHAnsi"/>
                <w:color w:val="000000"/>
                <w:sz w:val="20"/>
                <w:szCs w:val="20"/>
              </w:rPr>
              <w:t>food x 2 days</w:t>
            </w:r>
          </w:p>
        </w:tc>
        <w:tc>
          <w:tcPr>
            <w:tcW w:w="99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7295F8" w14:textId="77777777" w:rsidR="0015537D" w:rsidRPr="00390E76" w:rsidRDefault="0015537D" w:rsidP="0015537D">
            <w:pPr>
              <w:spacing w:after="0" w:line="240" w:lineRule="auto"/>
              <w:rPr>
                <w:rFonts w:eastAsia="Times New Roman" w:cstheme="minorHAnsi"/>
                <w:color w:val="000000"/>
                <w:sz w:val="20"/>
                <w:szCs w:val="20"/>
              </w:rPr>
            </w:pPr>
            <w:r w:rsidRPr="00390E76">
              <w:rPr>
                <w:rFonts w:eastAsia="Times New Roman" w:cstheme="minorHAnsi"/>
                <w:color w:val="000000"/>
                <w:sz w:val="20"/>
                <w:szCs w:val="20"/>
              </w:rPr>
              <w:t>$</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F01F89" w14:textId="77777777" w:rsidR="0015537D" w:rsidRPr="00390E76" w:rsidRDefault="0015537D" w:rsidP="0015537D">
            <w:pPr>
              <w:spacing w:after="0" w:line="240" w:lineRule="auto"/>
              <w:rPr>
                <w:rFonts w:eastAsia="Times New Roman" w:cstheme="minorHAnsi"/>
                <w:color w:val="000000"/>
                <w:sz w:val="20"/>
                <w:szCs w:val="20"/>
              </w:rPr>
            </w:pPr>
          </w:p>
        </w:tc>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F6BFCF" w14:textId="77777777" w:rsidR="0015537D" w:rsidRPr="00390E76" w:rsidRDefault="0015537D" w:rsidP="0015537D">
            <w:pPr>
              <w:spacing w:after="0" w:line="240" w:lineRule="auto"/>
              <w:rPr>
                <w:rFonts w:eastAsia="Times New Roman" w:cstheme="minorHAnsi"/>
                <w:color w:val="000000"/>
                <w:sz w:val="20"/>
                <w:szCs w:val="20"/>
              </w:rPr>
            </w:pPr>
            <w:r w:rsidRPr="00390E76">
              <w:rPr>
                <w:rFonts w:eastAsia="Times New Roman" w:cstheme="minorHAnsi"/>
                <w:color w:val="000000"/>
                <w:sz w:val="20"/>
                <w:szCs w:val="20"/>
              </w:rPr>
              <w:t>$</w:t>
            </w:r>
          </w:p>
        </w:tc>
      </w:tr>
      <w:tr w:rsidR="0015537D" w:rsidRPr="00390E76" w14:paraId="3520538D" w14:textId="77777777" w:rsidTr="007841A7">
        <w:trPr>
          <w:trHeight w:val="56"/>
        </w:trPr>
        <w:tc>
          <w:tcPr>
            <w:tcW w:w="6660" w:type="dxa"/>
            <w:tcBorders>
              <w:top w:val="nil"/>
              <w:left w:val="single" w:sz="4" w:space="0" w:color="auto"/>
              <w:bottom w:val="single" w:sz="4" w:space="0" w:color="auto"/>
              <w:right w:val="single" w:sz="4" w:space="0" w:color="auto"/>
            </w:tcBorders>
            <w:shd w:val="clear" w:color="auto" w:fill="auto"/>
            <w:noWrap/>
            <w:vAlign w:val="bottom"/>
            <w:hideMark/>
          </w:tcPr>
          <w:p w14:paraId="193F1DAC" w14:textId="7292B54C" w:rsidR="0015537D" w:rsidRPr="00390E76" w:rsidRDefault="0015537D" w:rsidP="0015537D">
            <w:pPr>
              <w:spacing w:after="0" w:line="240" w:lineRule="auto"/>
              <w:jc w:val="right"/>
              <w:rPr>
                <w:rFonts w:eastAsia="Times New Roman" w:cstheme="minorHAnsi"/>
                <w:color w:val="000000"/>
                <w:sz w:val="20"/>
                <w:szCs w:val="20"/>
              </w:rPr>
            </w:pPr>
            <w:r w:rsidRPr="00390E76">
              <w:rPr>
                <w:rFonts w:eastAsia="Times New Roman" w:cstheme="minorHAnsi"/>
                <w:color w:val="000000"/>
                <w:sz w:val="20"/>
                <w:szCs w:val="20"/>
              </w:rPr>
              <w:t>transportation x</w:t>
            </w:r>
            <w:r w:rsidR="004A70F6" w:rsidRPr="00390E76">
              <w:rPr>
                <w:rFonts w:eastAsia="Times New Roman" w:cstheme="minorHAnsi"/>
                <w:color w:val="000000"/>
                <w:sz w:val="20"/>
                <w:szCs w:val="20"/>
              </w:rPr>
              <w:t xml:space="preserve"> </w:t>
            </w:r>
            <w:r w:rsidRPr="00390E76">
              <w:rPr>
                <w:rFonts w:eastAsia="Times New Roman" w:cstheme="minorHAnsi"/>
                <w:color w:val="000000"/>
                <w:sz w:val="20"/>
                <w:szCs w:val="20"/>
              </w:rPr>
              <w:t>2 days</w:t>
            </w:r>
          </w:p>
        </w:tc>
        <w:tc>
          <w:tcPr>
            <w:tcW w:w="99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5620C41" w14:textId="77777777" w:rsidR="0015537D" w:rsidRPr="00390E76" w:rsidRDefault="0015537D" w:rsidP="0015537D">
            <w:pPr>
              <w:spacing w:after="0" w:line="240" w:lineRule="auto"/>
              <w:rPr>
                <w:rFonts w:eastAsia="Times New Roman" w:cstheme="minorHAnsi"/>
                <w:color w:val="000000"/>
                <w:sz w:val="20"/>
                <w:szCs w:val="20"/>
              </w:rPr>
            </w:pPr>
            <w:r w:rsidRPr="00390E76">
              <w:rPr>
                <w:rFonts w:eastAsia="Times New Roman" w:cstheme="minorHAnsi"/>
                <w:color w:val="000000"/>
                <w:sz w:val="20"/>
                <w:szCs w:val="20"/>
              </w:rPr>
              <w:t>$</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7CD901" w14:textId="77777777" w:rsidR="0015537D" w:rsidRPr="00390E76" w:rsidRDefault="0015537D" w:rsidP="0015537D">
            <w:pPr>
              <w:spacing w:after="0" w:line="240" w:lineRule="auto"/>
              <w:rPr>
                <w:rFonts w:eastAsia="Times New Roman" w:cstheme="minorHAnsi"/>
                <w:color w:val="000000"/>
                <w:sz w:val="20"/>
                <w:szCs w:val="20"/>
              </w:rPr>
            </w:pPr>
            <w:r w:rsidRPr="00390E76">
              <w:rPr>
                <w:rFonts w:eastAsia="Times New Roman" w:cstheme="minorHAnsi"/>
                <w:color w:val="000000"/>
                <w:sz w:val="20"/>
                <w:szCs w:val="20"/>
              </w:rPr>
              <w:t> </w:t>
            </w:r>
          </w:p>
        </w:tc>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9DC876" w14:textId="77777777" w:rsidR="0015537D" w:rsidRPr="00390E76" w:rsidRDefault="0015537D" w:rsidP="0015537D">
            <w:pPr>
              <w:spacing w:after="0" w:line="240" w:lineRule="auto"/>
              <w:rPr>
                <w:rFonts w:eastAsia="Times New Roman" w:cstheme="minorHAnsi"/>
                <w:b/>
                <w:bCs/>
                <w:color w:val="000000"/>
                <w:sz w:val="20"/>
                <w:szCs w:val="20"/>
              </w:rPr>
            </w:pPr>
            <w:r w:rsidRPr="00390E76">
              <w:rPr>
                <w:rFonts w:eastAsia="Times New Roman" w:cstheme="minorHAnsi"/>
                <w:b/>
                <w:bCs/>
                <w:color w:val="000000"/>
                <w:sz w:val="20"/>
                <w:szCs w:val="20"/>
              </w:rPr>
              <w:t>$</w:t>
            </w:r>
          </w:p>
        </w:tc>
      </w:tr>
      <w:tr w:rsidR="0015537D" w:rsidRPr="00390E76" w14:paraId="41B65FF0" w14:textId="77777777" w:rsidTr="007841A7">
        <w:trPr>
          <w:trHeight w:val="300"/>
        </w:trPr>
        <w:tc>
          <w:tcPr>
            <w:tcW w:w="6660" w:type="dxa"/>
            <w:tcBorders>
              <w:top w:val="nil"/>
              <w:left w:val="single" w:sz="4" w:space="0" w:color="auto"/>
              <w:bottom w:val="nil"/>
              <w:right w:val="nil"/>
            </w:tcBorders>
            <w:shd w:val="clear" w:color="auto" w:fill="auto"/>
            <w:noWrap/>
            <w:vAlign w:val="center"/>
            <w:hideMark/>
          </w:tcPr>
          <w:p w14:paraId="3432054A" w14:textId="77777777" w:rsidR="0015537D" w:rsidRPr="00390E76" w:rsidRDefault="0015537D" w:rsidP="0015537D">
            <w:pPr>
              <w:spacing w:after="0" w:line="240" w:lineRule="auto"/>
              <w:rPr>
                <w:rFonts w:eastAsia="Times New Roman" w:cstheme="minorHAnsi"/>
                <w:b/>
                <w:bCs/>
                <w:color w:val="000000"/>
                <w:sz w:val="20"/>
                <w:szCs w:val="20"/>
              </w:rPr>
            </w:pPr>
            <w:r w:rsidRPr="00390E76">
              <w:rPr>
                <w:rFonts w:eastAsia="Times New Roman" w:cstheme="minorHAnsi"/>
                <w:b/>
                <w:bCs/>
                <w:color w:val="000000"/>
                <w:sz w:val="20"/>
                <w:szCs w:val="20"/>
              </w:rPr>
              <w:t xml:space="preserve">Office supplies, </w:t>
            </w:r>
            <w:r w:rsidRPr="00390E76">
              <w:rPr>
                <w:rFonts w:eastAsia="Times New Roman" w:cstheme="minorHAnsi"/>
                <w:color w:val="000000"/>
                <w:sz w:val="20"/>
                <w:szCs w:val="20"/>
              </w:rPr>
              <w:t>printing and photocopying of materials</w:t>
            </w:r>
          </w:p>
        </w:tc>
        <w:tc>
          <w:tcPr>
            <w:tcW w:w="990" w:type="dxa"/>
            <w:gridSpan w:val="2"/>
            <w:tcBorders>
              <w:top w:val="nil"/>
              <w:left w:val="nil"/>
              <w:bottom w:val="nil"/>
              <w:right w:val="nil"/>
            </w:tcBorders>
            <w:shd w:val="clear" w:color="auto" w:fill="auto"/>
            <w:noWrap/>
            <w:vAlign w:val="bottom"/>
            <w:hideMark/>
          </w:tcPr>
          <w:p w14:paraId="7E01C324" w14:textId="77777777" w:rsidR="0015537D" w:rsidRPr="00390E76" w:rsidRDefault="0015537D" w:rsidP="0015537D">
            <w:pPr>
              <w:spacing w:after="0" w:line="240" w:lineRule="auto"/>
              <w:rPr>
                <w:rFonts w:eastAsia="Times New Roman" w:cstheme="minorHAnsi"/>
                <w:color w:val="000000"/>
                <w:sz w:val="20"/>
                <w:szCs w:val="20"/>
              </w:rPr>
            </w:pPr>
            <w:r w:rsidRPr="00390E76">
              <w:rPr>
                <w:rFonts w:eastAsia="Times New Roman" w:cstheme="minorHAnsi"/>
                <w:color w:val="000000"/>
                <w:sz w:val="20"/>
                <w:szCs w:val="20"/>
              </w:rPr>
              <w:t>$</w:t>
            </w:r>
          </w:p>
        </w:tc>
        <w:tc>
          <w:tcPr>
            <w:tcW w:w="990" w:type="dxa"/>
            <w:tcBorders>
              <w:top w:val="nil"/>
              <w:left w:val="nil"/>
              <w:bottom w:val="nil"/>
              <w:right w:val="single" w:sz="4" w:space="0" w:color="auto"/>
            </w:tcBorders>
            <w:shd w:val="clear" w:color="auto" w:fill="auto"/>
            <w:noWrap/>
            <w:vAlign w:val="bottom"/>
            <w:hideMark/>
          </w:tcPr>
          <w:p w14:paraId="24A8456C" w14:textId="77777777" w:rsidR="0015537D" w:rsidRPr="00390E76" w:rsidRDefault="0015537D" w:rsidP="0015537D">
            <w:pPr>
              <w:spacing w:after="0" w:line="240" w:lineRule="auto"/>
              <w:jc w:val="center"/>
              <w:rPr>
                <w:rFonts w:eastAsia="Times New Roman" w:cstheme="minorHAnsi"/>
                <w:color w:val="000000"/>
                <w:sz w:val="20"/>
                <w:szCs w:val="20"/>
              </w:rPr>
            </w:pPr>
            <w:r w:rsidRPr="00390E76">
              <w:rPr>
                <w:rFonts w:eastAsia="Times New Roman" w:cstheme="minorHAnsi"/>
                <w:color w:val="000000"/>
                <w:sz w:val="20"/>
                <w:szCs w:val="20"/>
              </w:rPr>
              <w:t>300</w:t>
            </w:r>
          </w:p>
        </w:tc>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7C1820" w14:textId="77777777" w:rsidR="0015537D" w:rsidRPr="00390E76" w:rsidRDefault="0015537D" w:rsidP="0015537D">
            <w:pPr>
              <w:spacing w:after="0" w:line="240" w:lineRule="auto"/>
              <w:rPr>
                <w:rFonts w:eastAsia="Times New Roman" w:cstheme="minorHAnsi"/>
                <w:b/>
                <w:bCs/>
                <w:color w:val="000000"/>
                <w:sz w:val="20"/>
                <w:szCs w:val="20"/>
              </w:rPr>
            </w:pPr>
            <w:r w:rsidRPr="00390E76">
              <w:rPr>
                <w:rFonts w:eastAsia="Times New Roman" w:cstheme="minorHAnsi"/>
                <w:b/>
                <w:bCs/>
                <w:color w:val="000000"/>
                <w:sz w:val="20"/>
                <w:szCs w:val="20"/>
              </w:rPr>
              <w:t>$</w:t>
            </w:r>
          </w:p>
        </w:tc>
      </w:tr>
      <w:tr w:rsidR="0015537D" w:rsidRPr="00390E76" w14:paraId="32E48016" w14:textId="77777777" w:rsidTr="007841A7">
        <w:trPr>
          <w:trHeight w:val="90"/>
        </w:trPr>
        <w:tc>
          <w:tcPr>
            <w:tcW w:w="6660" w:type="dxa"/>
            <w:tcBorders>
              <w:top w:val="nil"/>
              <w:left w:val="single" w:sz="4" w:space="0" w:color="auto"/>
              <w:bottom w:val="nil"/>
              <w:right w:val="nil"/>
            </w:tcBorders>
            <w:shd w:val="clear" w:color="auto" w:fill="auto"/>
            <w:noWrap/>
            <w:vAlign w:val="bottom"/>
            <w:hideMark/>
          </w:tcPr>
          <w:p w14:paraId="0C8B4BA3" w14:textId="47565D74" w:rsidR="0015537D" w:rsidRPr="00390E76" w:rsidRDefault="007E09C7" w:rsidP="00FE4068">
            <w:pPr>
              <w:spacing w:after="0" w:line="240" w:lineRule="auto"/>
              <w:jc w:val="center"/>
              <w:rPr>
                <w:rFonts w:eastAsia="Times New Roman" w:cstheme="minorHAnsi"/>
                <w:b/>
                <w:bCs/>
                <w:color w:val="000000"/>
                <w:sz w:val="20"/>
                <w:szCs w:val="20"/>
              </w:rPr>
            </w:pPr>
            <w:r w:rsidRPr="00390E76">
              <w:rPr>
                <w:rFonts w:eastAsia="Times New Roman" w:cstheme="minorHAnsi"/>
                <w:b/>
                <w:bCs/>
                <w:color w:val="000000"/>
                <w:sz w:val="20"/>
                <w:szCs w:val="20"/>
              </w:rPr>
              <w:t>O</w:t>
            </w:r>
            <w:r w:rsidR="0015537D" w:rsidRPr="00390E76">
              <w:rPr>
                <w:rFonts w:eastAsia="Times New Roman" w:cstheme="minorHAnsi"/>
                <w:b/>
                <w:bCs/>
                <w:color w:val="000000"/>
                <w:sz w:val="20"/>
                <w:szCs w:val="20"/>
              </w:rPr>
              <w:t>r</w:t>
            </w:r>
          </w:p>
        </w:tc>
        <w:tc>
          <w:tcPr>
            <w:tcW w:w="990" w:type="dxa"/>
            <w:gridSpan w:val="2"/>
            <w:tcBorders>
              <w:top w:val="nil"/>
              <w:left w:val="nil"/>
              <w:bottom w:val="nil"/>
              <w:right w:val="nil"/>
            </w:tcBorders>
            <w:shd w:val="clear" w:color="auto" w:fill="auto"/>
            <w:noWrap/>
            <w:vAlign w:val="bottom"/>
            <w:hideMark/>
          </w:tcPr>
          <w:p w14:paraId="56E170B3" w14:textId="77777777" w:rsidR="0015537D" w:rsidRPr="00390E76" w:rsidRDefault="0015537D" w:rsidP="0015537D">
            <w:pPr>
              <w:spacing w:after="0" w:line="240" w:lineRule="auto"/>
              <w:jc w:val="right"/>
              <w:rPr>
                <w:rFonts w:eastAsia="Times New Roman" w:cstheme="minorHAnsi"/>
                <w:color w:val="000000"/>
                <w:sz w:val="20"/>
                <w:szCs w:val="20"/>
              </w:rPr>
            </w:pPr>
          </w:p>
        </w:tc>
        <w:tc>
          <w:tcPr>
            <w:tcW w:w="990" w:type="dxa"/>
            <w:tcBorders>
              <w:top w:val="nil"/>
              <w:left w:val="nil"/>
              <w:bottom w:val="nil"/>
              <w:right w:val="nil"/>
            </w:tcBorders>
            <w:shd w:val="clear" w:color="auto" w:fill="auto"/>
            <w:noWrap/>
            <w:vAlign w:val="bottom"/>
            <w:hideMark/>
          </w:tcPr>
          <w:p w14:paraId="21AD5D9E" w14:textId="77777777" w:rsidR="0015537D" w:rsidRPr="00390E76" w:rsidRDefault="0015537D" w:rsidP="0015537D">
            <w:pPr>
              <w:spacing w:after="0" w:line="240" w:lineRule="auto"/>
              <w:rPr>
                <w:rFonts w:eastAsia="Times New Roman" w:cstheme="minorHAnsi"/>
                <w:sz w:val="20"/>
                <w:szCs w:val="20"/>
              </w:rPr>
            </w:pPr>
          </w:p>
        </w:tc>
        <w:tc>
          <w:tcPr>
            <w:tcW w:w="540" w:type="dxa"/>
            <w:tcBorders>
              <w:top w:val="single" w:sz="4" w:space="0" w:color="auto"/>
              <w:left w:val="nil"/>
              <w:bottom w:val="nil"/>
              <w:right w:val="single" w:sz="4" w:space="0" w:color="auto"/>
            </w:tcBorders>
            <w:shd w:val="clear" w:color="auto" w:fill="auto"/>
            <w:noWrap/>
            <w:vAlign w:val="bottom"/>
            <w:hideMark/>
          </w:tcPr>
          <w:p w14:paraId="12ED4108" w14:textId="77777777" w:rsidR="0015537D" w:rsidRPr="00390E76" w:rsidRDefault="0015537D" w:rsidP="0015537D">
            <w:pPr>
              <w:spacing w:after="0" w:line="240" w:lineRule="auto"/>
              <w:rPr>
                <w:rFonts w:eastAsia="Times New Roman" w:cstheme="minorHAnsi"/>
                <w:b/>
                <w:bCs/>
                <w:color w:val="000000"/>
                <w:sz w:val="20"/>
                <w:szCs w:val="20"/>
              </w:rPr>
            </w:pPr>
            <w:r w:rsidRPr="00390E76">
              <w:rPr>
                <w:rFonts w:eastAsia="Times New Roman" w:cstheme="minorHAnsi"/>
                <w:b/>
                <w:bCs/>
                <w:color w:val="000000"/>
                <w:sz w:val="20"/>
                <w:szCs w:val="20"/>
              </w:rPr>
              <w:t> </w:t>
            </w:r>
          </w:p>
        </w:tc>
      </w:tr>
      <w:tr w:rsidR="0015537D" w:rsidRPr="00390E76" w14:paraId="0BE36705" w14:textId="77777777" w:rsidTr="007841A7">
        <w:trPr>
          <w:trHeight w:val="260"/>
        </w:trPr>
        <w:tc>
          <w:tcPr>
            <w:tcW w:w="6660" w:type="dxa"/>
            <w:tcBorders>
              <w:top w:val="nil"/>
              <w:left w:val="single" w:sz="4" w:space="0" w:color="auto"/>
              <w:bottom w:val="single" w:sz="4" w:space="0" w:color="auto"/>
              <w:right w:val="nil"/>
            </w:tcBorders>
            <w:shd w:val="clear" w:color="auto" w:fill="auto"/>
            <w:vAlign w:val="bottom"/>
            <w:hideMark/>
          </w:tcPr>
          <w:p w14:paraId="03129DF8" w14:textId="20F2D9EE" w:rsidR="0015537D" w:rsidRPr="00390E76" w:rsidRDefault="0015537D" w:rsidP="00FE4068">
            <w:pPr>
              <w:spacing w:after="0" w:line="240" w:lineRule="auto"/>
              <w:rPr>
                <w:rFonts w:eastAsia="Times New Roman" w:cstheme="minorHAnsi"/>
                <w:color w:val="000000"/>
                <w:sz w:val="20"/>
                <w:szCs w:val="20"/>
              </w:rPr>
            </w:pPr>
            <w:r w:rsidRPr="00390E76">
              <w:rPr>
                <w:rFonts w:eastAsia="Times New Roman" w:cstheme="minorHAnsi"/>
                <w:b/>
                <w:bCs/>
                <w:color w:val="000000"/>
                <w:sz w:val="20"/>
                <w:szCs w:val="20"/>
              </w:rPr>
              <w:t>8 data collection tablets</w:t>
            </w:r>
            <w:r w:rsidRPr="00390E76">
              <w:rPr>
                <w:rFonts w:eastAsia="Times New Roman" w:cstheme="minorHAnsi"/>
                <w:color w:val="000000"/>
                <w:sz w:val="20"/>
                <w:szCs w:val="20"/>
              </w:rPr>
              <w:t xml:space="preserve"> (1 for each team, and </w:t>
            </w:r>
            <w:r w:rsidR="007E09C7" w:rsidRPr="00390E76">
              <w:rPr>
                <w:rFonts w:eastAsia="Times New Roman" w:cstheme="minorHAnsi"/>
                <w:color w:val="000000"/>
                <w:sz w:val="20"/>
                <w:szCs w:val="20"/>
              </w:rPr>
              <w:t>1</w:t>
            </w:r>
            <w:r w:rsidRPr="00390E76">
              <w:rPr>
                <w:rFonts w:eastAsia="Times New Roman" w:cstheme="minorHAnsi"/>
                <w:color w:val="000000"/>
                <w:sz w:val="20"/>
                <w:szCs w:val="20"/>
              </w:rPr>
              <w:t xml:space="preserve"> for each field supervisor) </w:t>
            </w:r>
          </w:p>
        </w:tc>
        <w:tc>
          <w:tcPr>
            <w:tcW w:w="990" w:type="dxa"/>
            <w:gridSpan w:val="2"/>
            <w:tcBorders>
              <w:top w:val="nil"/>
              <w:left w:val="nil"/>
              <w:bottom w:val="single" w:sz="4" w:space="0" w:color="auto"/>
              <w:right w:val="nil"/>
            </w:tcBorders>
            <w:shd w:val="clear" w:color="auto" w:fill="auto"/>
            <w:noWrap/>
            <w:vAlign w:val="bottom"/>
            <w:hideMark/>
          </w:tcPr>
          <w:p w14:paraId="7C42DBA0" w14:textId="77777777" w:rsidR="0015537D" w:rsidRPr="00390E76" w:rsidRDefault="0015537D" w:rsidP="0015537D">
            <w:pPr>
              <w:spacing w:after="0" w:line="240" w:lineRule="auto"/>
              <w:rPr>
                <w:rFonts w:eastAsia="Times New Roman" w:cstheme="minorHAnsi"/>
                <w:color w:val="000000"/>
                <w:sz w:val="20"/>
                <w:szCs w:val="20"/>
              </w:rPr>
            </w:pPr>
            <w:r w:rsidRPr="00390E76">
              <w:rPr>
                <w:rFonts w:eastAsia="Times New Roman" w:cstheme="minorHAnsi"/>
                <w:color w:val="000000"/>
                <w:sz w:val="20"/>
                <w:szCs w:val="20"/>
              </w:rPr>
              <w:t>$</w:t>
            </w:r>
          </w:p>
        </w:tc>
        <w:tc>
          <w:tcPr>
            <w:tcW w:w="990" w:type="dxa"/>
            <w:tcBorders>
              <w:top w:val="nil"/>
              <w:left w:val="nil"/>
              <w:bottom w:val="single" w:sz="4" w:space="0" w:color="auto"/>
              <w:right w:val="nil"/>
            </w:tcBorders>
            <w:shd w:val="clear" w:color="auto" w:fill="auto"/>
            <w:noWrap/>
            <w:vAlign w:val="bottom"/>
            <w:hideMark/>
          </w:tcPr>
          <w:p w14:paraId="2BF09399" w14:textId="77777777" w:rsidR="0015537D" w:rsidRPr="00390E76" w:rsidRDefault="0015537D" w:rsidP="0015537D">
            <w:pPr>
              <w:spacing w:after="0" w:line="240" w:lineRule="auto"/>
              <w:jc w:val="center"/>
              <w:rPr>
                <w:rFonts w:eastAsia="Times New Roman" w:cstheme="minorHAnsi"/>
                <w:color w:val="000000"/>
                <w:sz w:val="20"/>
                <w:szCs w:val="20"/>
              </w:rPr>
            </w:pPr>
            <w:r w:rsidRPr="00390E76">
              <w:rPr>
                <w:rFonts w:eastAsia="Times New Roman" w:cstheme="minorHAnsi"/>
                <w:color w:val="000000"/>
                <w:sz w:val="20"/>
                <w:szCs w:val="20"/>
              </w:rPr>
              <w:t>8</w:t>
            </w:r>
          </w:p>
        </w:tc>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5B128C" w14:textId="77777777" w:rsidR="0015537D" w:rsidRPr="00390E76" w:rsidRDefault="0015537D" w:rsidP="0015537D">
            <w:pPr>
              <w:spacing w:after="0" w:line="240" w:lineRule="auto"/>
              <w:rPr>
                <w:rFonts w:eastAsia="Times New Roman" w:cstheme="minorHAnsi"/>
                <w:b/>
                <w:bCs/>
                <w:color w:val="000000"/>
                <w:sz w:val="20"/>
                <w:szCs w:val="20"/>
              </w:rPr>
            </w:pPr>
            <w:r w:rsidRPr="00390E76">
              <w:rPr>
                <w:rFonts w:eastAsia="Times New Roman" w:cstheme="minorHAnsi"/>
                <w:b/>
                <w:bCs/>
                <w:color w:val="000000"/>
                <w:sz w:val="20"/>
                <w:szCs w:val="20"/>
              </w:rPr>
              <w:t>$</w:t>
            </w:r>
          </w:p>
        </w:tc>
      </w:tr>
      <w:tr w:rsidR="0015537D" w:rsidRPr="00390E76" w14:paraId="0D69F735" w14:textId="77777777" w:rsidTr="007841A7">
        <w:trPr>
          <w:trHeight w:val="350"/>
        </w:trPr>
        <w:tc>
          <w:tcPr>
            <w:tcW w:w="6660" w:type="dxa"/>
            <w:tcBorders>
              <w:top w:val="nil"/>
              <w:left w:val="single" w:sz="4" w:space="0" w:color="auto"/>
              <w:bottom w:val="single" w:sz="4" w:space="0" w:color="auto"/>
              <w:right w:val="nil"/>
            </w:tcBorders>
            <w:shd w:val="clear" w:color="000000" w:fill="E7E6E6"/>
            <w:vAlign w:val="bottom"/>
            <w:hideMark/>
          </w:tcPr>
          <w:p w14:paraId="2DF3DC58" w14:textId="2EC74E85" w:rsidR="0015537D" w:rsidRPr="00390E76" w:rsidRDefault="00480A18" w:rsidP="0015537D">
            <w:pPr>
              <w:spacing w:after="0" w:line="240" w:lineRule="auto"/>
              <w:rPr>
                <w:rFonts w:eastAsia="Times New Roman" w:cstheme="minorHAnsi"/>
                <w:color w:val="000000"/>
                <w:sz w:val="20"/>
                <w:szCs w:val="20"/>
              </w:rPr>
            </w:pPr>
            <w:r w:rsidRPr="00480A18">
              <w:rPr>
                <w:rFonts w:eastAsia="Times New Roman" w:cstheme="minorHAnsi"/>
                <w:b/>
                <w:bCs/>
                <w:color w:val="000000"/>
                <w:sz w:val="20"/>
                <w:szCs w:val="20"/>
              </w:rPr>
              <w:t xml:space="preserve">Contractors </w:t>
            </w:r>
            <w:r w:rsidR="0015537D" w:rsidRPr="00390E76">
              <w:rPr>
                <w:rFonts w:eastAsia="Times New Roman" w:cstheme="minorHAnsi"/>
                <w:color w:val="000000"/>
                <w:sz w:val="20"/>
                <w:szCs w:val="20"/>
              </w:rPr>
              <w:t>[</w:t>
            </w:r>
            <w:r w:rsidR="00F63859">
              <w:rPr>
                <w:rFonts w:eastAsia="Times New Roman" w:cstheme="minorHAnsi"/>
                <w:color w:val="000000"/>
                <w:sz w:val="20"/>
                <w:szCs w:val="20"/>
              </w:rPr>
              <w:t xml:space="preserve">If you have to contract for any of the work or include additional </w:t>
            </w:r>
            <w:r w:rsidR="00203105">
              <w:rPr>
                <w:rFonts w:eastAsia="Times New Roman" w:cstheme="minorHAnsi"/>
                <w:color w:val="000000"/>
                <w:sz w:val="20"/>
                <w:szCs w:val="20"/>
              </w:rPr>
              <w:t>paid staff for: d</w:t>
            </w:r>
            <w:r w:rsidR="0015537D" w:rsidRPr="00390E76">
              <w:rPr>
                <w:rFonts w:eastAsia="Times New Roman" w:cstheme="minorHAnsi"/>
                <w:color w:val="000000"/>
                <w:sz w:val="20"/>
                <w:szCs w:val="20"/>
              </w:rPr>
              <w:t xml:space="preserve">ata collection training, field visits for planning data collection, creation of data collector field packets, and any programming of tablets or printing of surveys are done by regular staff and don't need to be contracted out.] </w:t>
            </w:r>
          </w:p>
        </w:tc>
        <w:tc>
          <w:tcPr>
            <w:tcW w:w="990" w:type="dxa"/>
            <w:gridSpan w:val="2"/>
            <w:tcBorders>
              <w:top w:val="nil"/>
              <w:left w:val="nil"/>
              <w:bottom w:val="single" w:sz="4" w:space="0" w:color="auto"/>
              <w:right w:val="nil"/>
            </w:tcBorders>
            <w:shd w:val="clear" w:color="000000" w:fill="E7E6E6"/>
            <w:noWrap/>
            <w:vAlign w:val="bottom"/>
            <w:hideMark/>
          </w:tcPr>
          <w:p w14:paraId="7F58F847" w14:textId="77777777" w:rsidR="0015537D" w:rsidRPr="00390E76" w:rsidRDefault="0015537D" w:rsidP="0015537D">
            <w:pPr>
              <w:spacing w:after="0" w:line="240" w:lineRule="auto"/>
              <w:rPr>
                <w:rFonts w:eastAsia="Times New Roman" w:cstheme="minorHAnsi"/>
                <w:color w:val="000000"/>
                <w:sz w:val="20"/>
                <w:szCs w:val="20"/>
              </w:rPr>
            </w:pPr>
            <w:r w:rsidRPr="00390E76">
              <w:rPr>
                <w:rFonts w:eastAsia="Times New Roman" w:cstheme="minorHAnsi"/>
                <w:color w:val="000000"/>
                <w:sz w:val="20"/>
                <w:szCs w:val="20"/>
              </w:rPr>
              <w:t> </w:t>
            </w:r>
          </w:p>
        </w:tc>
        <w:tc>
          <w:tcPr>
            <w:tcW w:w="990" w:type="dxa"/>
            <w:tcBorders>
              <w:top w:val="nil"/>
              <w:left w:val="nil"/>
              <w:bottom w:val="single" w:sz="4" w:space="0" w:color="auto"/>
              <w:right w:val="nil"/>
            </w:tcBorders>
            <w:shd w:val="clear" w:color="000000" w:fill="E7E6E6"/>
            <w:noWrap/>
            <w:vAlign w:val="bottom"/>
            <w:hideMark/>
          </w:tcPr>
          <w:p w14:paraId="1339B39B" w14:textId="77777777" w:rsidR="0015537D" w:rsidRPr="00390E76" w:rsidRDefault="0015537D" w:rsidP="0015537D">
            <w:pPr>
              <w:spacing w:after="0" w:line="240" w:lineRule="auto"/>
              <w:rPr>
                <w:rFonts w:eastAsia="Times New Roman" w:cstheme="minorHAnsi"/>
                <w:color w:val="000000"/>
                <w:sz w:val="20"/>
                <w:szCs w:val="20"/>
              </w:rPr>
            </w:pPr>
            <w:r w:rsidRPr="00390E76">
              <w:rPr>
                <w:rFonts w:eastAsia="Times New Roman" w:cstheme="minorHAnsi"/>
                <w:color w:val="000000"/>
                <w:sz w:val="20"/>
                <w:szCs w:val="20"/>
              </w:rPr>
              <w:t> </w:t>
            </w:r>
          </w:p>
        </w:tc>
        <w:tc>
          <w:tcPr>
            <w:tcW w:w="540" w:type="dxa"/>
            <w:tcBorders>
              <w:top w:val="nil"/>
              <w:left w:val="nil"/>
              <w:bottom w:val="single" w:sz="4" w:space="0" w:color="auto"/>
              <w:right w:val="single" w:sz="4" w:space="0" w:color="auto"/>
            </w:tcBorders>
            <w:shd w:val="clear" w:color="000000" w:fill="E7E6E6"/>
            <w:noWrap/>
            <w:vAlign w:val="bottom"/>
            <w:hideMark/>
          </w:tcPr>
          <w:p w14:paraId="27AC05DF" w14:textId="11044F30" w:rsidR="0015537D" w:rsidRPr="00390E76" w:rsidRDefault="0015537D" w:rsidP="00203105">
            <w:pPr>
              <w:spacing w:after="0" w:line="240" w:lineRule="auto"/>
              <w:rPr>
                <w:rFonts w:eastAsia="Times New Roman" w:cstheme="minorHAnsi"/>
                <w:b/>
                <w:bCs/>
                <w:color w:val="000000"/>
                <w:sz w:val="20"/>
                <w:szCs w:val="20"/>
              </w:rPr>
            </w:pPr>
            <w:r w:rsidRPr="00390E76">
              <w:rPr>
                <w:rFonts w:eastAsia="Times New Roman" w:cstheme="minorHAnsi"/>
                <w:b/>
                <w:bCs/>
                <w:color w:val="000000"/>
                <w:sz w:val="20"/>
                <w:szCs w:val="20"/>
              </w:rPr>
              <w:t>$</w:t>
            </w:r>
            <w:r w:rsidR="00203105">
              <w:rPr>
                <w:rFonts w:eastAsia="Times New Roman" w:cstheme="minorHAnsi"/>
                <w:b/>
                <w:bCs/>
                <w:color w:val="000000"/>
                <w:sz w:val="20"/>
                <w:szCs w:val="20"/>
              </w:rPr>
              <w:t xml:space="preserve">   </w:t>
            </w:r>
            <w:r w:rsidRPr="00390E76">
              <w:rPr>
                <w:rFonts w:eastAsia="Times New Roman" w:cstheme="minorHAnsi"/>
                <w:b/>
                <w:bCs/>
                <w:color w:val="000000"/>
                <w:sz w:val="20"/>
                <w:szCs w:val="20"/>
              </w:rPr>
              <w:t xml:space="preserve"> </w:t>
            </w:r>
          </w:p>
        </w:tc>
      </w:tr>
      <w:tr w:rsidR="0015537D" w:rsidRPr="00390E76" w14:paraId="3969633E" w14:textId="77777777" w:rsidTr="007841A7">
        <w:trPr>
          <w:trHeight w:val="349"/>
        </w:trPr>
        <w:tc>
          <w:tcPr>
            <w:tcW w:w="6660" w:type="dxa"/>
            <w:tcBorders>
              <w:top w:val="nil"/>
              <w:left w:val="single" w:sz="4" w:space="0" w:color="auto"/>
              <w:bottom w:val="single" w:sz="4" w:space="0" w:color="auto"/>
              <w:right w:val="nil"/>
            </w:tcBorders>
            <w:shd w:val="clear" w:color="auto" w:fill="auto"/>
            <w:noWrap/>
            <w:vAlign w:val="bottom"/>
            <w:hideMark/>
          </w:tcPr>
          <w:p w14:paraId="353D72C3" w14:textId="77777777" w:rsidR="0015537D" w:rsidRPr="00390E76" w:rsidRDefault="0015537D" w:rsidP="0015537D">
            <w:pPr>
              <w:spacing w:after="0" w:line="240" w:lineRule="auto"/>
              <w:rPr>
                <w:rFonts w:eastAsia="Times New Roman" w:cstheme="minorHAnsi"/>
                <w:color w:val="000000"/>
                <w:sz w:val="20"/>
                <w:szCs w:val="20"/>
              </w:rPr>
            </w:pPr>
            <w:r w:rsidRPr="00390E76">
              <w:rPr>
                <w:rFonts w:eastAsia="Times New Roman" w:cstheme="minorHAnsi"/>
                <w:color w:val="000000"/>
                <w:sz w:val="20"/>
                <w:szCs w:val="20"/>
              </w:rPr>
              <w:t> </w:t>
            </w:r>
          </w:p>
        </w:tc>
        <w:tc>
          <w:tcPr>
            <w:tcW w:w="810" w:type="dxa"/>
            <w:tcBorders>
              <w:top w:val="nil"/>
              <w:left w:val="nil"/>
              <w:bottom w:val="single" w:sz="4" w:space="0" w:color="auto"/>
              <w:right w:val="nil"/>
            </w:tcBorders>
            <w:shd w:val="clear" w:color="auto" w:fill="auto"/>
            <w:noWrap/>
            <w:vAlign w:val="bottom"/>
            <w:hideMark/>
          </w:tcPr>
          <w:p w14:paraId="116879C3" w14:textId="77777777" w:rsidR="0015537D" w:rsidRPr="00390E76" w:rsidRDefault="0015537D" w:rsidP="0015537D">
            <w:pPr>
              <w:spacing w:after="0" w:line="240" w:lineRule="auto"/>
              <w:rPr>
                <w:rFonts w:eastAsia="Times New Roman" w:cstheme="minorHAnsi"/>
                <w:color w:val="000000"/>
                <w:sz w:val="20"/>
                <w:szCs w:val="20"/>
              </w:rPr>
            </w:pPr>
            <w:r w:rsidRPr="00390E76">
              <w:rPr>
                <w:rFonts w:eastAsia="Times New Roman" w:cstheme="minorHAnsi"/>
                <w:color w:val="000000"/>
                <w:sz w:val="20"/>
                <w:szCs w:val="20"/>
              </w:rPr>
              <w:t> </w:t>
            </w:r>
          </w:p>
        </w:tc>
        <w:tc>
          <w:tcPr>
            <w:tcW w:w="1170" w:type="dxa"/>
            <w:gridSpan w:val="2"/>
            <w:tcBorders>
              <w:top w:val="nil"/>
              <w:left w:val="nil"/>
              <w:bottom w:val="single" w:sz="4" w:space="0" w:color="auto"/>
              <w:right w:val="nil"/>
            </w:tcBorders>
            <w:shd w:val="clear" w:color="auto" w:fill="auto"/>
            <w:noWrap/>
            <w:vAlign w:val="bottom"/>
            <w:hideMark/>
          </w:tcPr>
          <w:p w14:paraId="7013D5ED" w14:textId="1162EDBB" w:rsidR="0015537D" w:rsidRPr="00390E76" w:rsidRDefault="00E7773F" w:rsidP="0015537D">
            <w:pPr>
              <w:spacing w:after="0" w:line="240" w:lineRule="auto"/>
              <w:jc w:val="right"/>
              <w:rPr>
                <w:rFonts w:eastAsia="Times New Roman" w:cstheme="minorHAnsi"/>
                <w:b/>
                <w:bCs/>
                <w:color w:val="000000"/>
                <w:sz w:val="20"/>
                <w:szCs w:val="20"/>
              </w:rPr>
            </w:pPr>
            <w:r w:rsidRPr="00390E76">
              <w:rPr>
                <w:rFonts w:eastAsia="Times New Roman" w:cstheme="minorHAnsi"/>
                <w:b/>
                <w:bCs/>
                <w:color w:val="000000"/>
                <w:sz w:val="20"/>
                <w:szCs w:val="20"/>
              </w:rPr>
              <w:t xml:space="preserve">Budget </w:t>
            </w:r>
            <w:r w:rsidR="0015537D" w:rsidRPr="00390E76">
              <w:rPr>
                <w:rFonts w:eastAsia="Times New Roman" w:cstheme="minorHAnsi"/>
                <w:b/>
                <w:bCs/>
                <w:color w:val="000000"/>
                <w:sz w:val="20"/>
                <w:szCs w:val="20"/>
              </w:rPr>
              <w:t xml:space="preserve"> total </w:t>
            </w:r>
          </w:p>
        </w:tc>
        <w:tc>
          <w:tcPr>
            <w:tcW w:w="540" w:type="dxa"/>
            <w:tcBorders>
              <w:top w:val="single" w:sz="8" w:space="0" w:color="auto"/>
              <w:left w:val="single" w:sz="8" w:space="0" w:color="auto"/>
              <w:bottom w:val="single" w:sz="4" w:space="0" w:color="auto"/>
              <w:right w:val="single" w:sz="4" w:space="0" w:color="auto"/>
            </w:tcBorders>
            <w:shd w:val="clear" w:color="auto" w:fill="auto"/>
            <w:noWrap/>
            <w:vAlign w:val="bottom"/>
            <w:hideMark/>
          </w:tcPr>
          <w:p w14:paraId="4402C5C1" w14:textId="77777777" w:rsidR="0015537D" w:rsidRPr="00390E76" w:rsidRDefault="0015537D" w:rsidP="0015537D">
            <w:pPr>
              <w:spacing w:after="0" w:line="240" w:lineRule="auto"/>
              <w:rPr>
                <w:rFonts w:eastAsia="Times New Roman" w:cstheme="minorHAnsi"/>
                <w:b/>
                <w:bCs/>
                <w:color w:val="000000"/>
                <w:sz w:val="20"/>
                <w:szCs w:val="20"/>
              </w:rPr>
            </w:pPr>
            <w:r w:rsidRPr="00390E76">
              <w:rPr>
                <w:rFonts w:eastAsia="Times New Roman" w:cstheme="minorHAnsi"/>
                <w:b/>
                <w:bCs/>
                <w:color w:val="000000"/>
                <w:sz w:val="20"/>
                <w:szCs w:val="20"/>
              </w:rPr>
              <w:t>$</w:t>
            </w:r>
          </w:p>
        </w:tc>
      </w:tr>
    </w:tbl>
    <w:p w14:paraId="2EADE3A8" w14:textId="064CFE0B" w:rsidR="007B3198" w:rsidRDefault="00510B5F" w:rsidP="00510B5F">
      <w:pPr>
        <w:pStyle w:val="Heading1"/>
        <w:spacing w:before="360" w:after="120"/>
      </w:pPr>
      <w:bookmarkStart w:id="141" w:name="_Toc138313923"/>
      <w:r>
        <w:lastRenderedPageBreak/>
        <w:t xml:space="preserve">3   Defining </w:t>
      </w:r>
      <w:r w:rsidR="001D34C6">
        <w:t>survey goals, s</w:t>
      </w:r>
      <w:r w:rsidR="002D6B92">
        <w:t>elect</w:t>
      </w:r>
      <w:r>
        <w:t>ing</w:t>
      </w:r>
      <w:r w:rsidR="002D6B92">
        <w:t xml:space="preserve"> </w:t>
      </w:r>
      <w:r w:rsidR="001D34C6">
        <w:t>and</w:t>
      </w:r>
      <w:r w:rsidR="002D6B92">
        <w:t xml:space="preserve"> adapt</w:t>
      </w:r>
      <w:r>
        <w:t>ing</w:t>
      </w:r>
      <w:r w:rsidR="001D34C6">
        <w:t xml:space="preserve"> KAP survey questionnaires</w:t>
      </w:r>
      <w:bookmarkEnd w:id="141"/>
      <w:r w:rsidR="002D6B92">
        <w:t xml:space="preserve"> </w:t>
      </w:r>
    </w:p>
    <w:p w14:paraId="4A7427F0" w14:textId="1F31682F" w:rsidR="00B31D40" w:rsidRDefault="00C33E1D" w:rsidP="002D6B92">
      <w:r>
        <w:t xml:space="preserve">As you begin your </w:t>
      </w:r>
      <w:r w:rsidR="00182BE7">
        <w:t xml:space="preserve">project, it is important </w:t>
      </w:r>
      <w:r w:rsidR="00B31D40">
        <w:t>think carefully about what you hope to learn from the survey</w:t>
      </w:r>
      <w:r w:rsidR="00CF3474">
        <w:t xml:space="preserve">, and to limit the length of your survey to </w:t>
      </w:r>
      <w:r w:rsidR="0008240B">
        <w:t>only include questions of vital importance</w:t>
      </w:r>
      <w:r w:rsidR="005769BB">
        <w:t xml:space="preserve">. As scientists, we have a responsibility to the public to </w:t>
      </w:r>
      <w:r w:rsidR="00102DFC">
        <w:t xml:space="preserve">not burden them with long surveys </w:t>
      </w:r>
      <w:r w:rsidR="00EC2C9B">
        <w:t>that collect unnecessary data</w:t>
      </w:r>
      <w:r w:rsidR="00515EA7">
        <w:t>.</w:t>
      </w:r>
      <w:r w:rsidR="00353498">
        <w:t xml:space="preserve"> </w:t>
      </w:r>
      <w:r w:rsidR="00BD075E">
        <w:t xml:space="preserve">This guide assumes that you have created </w:t>
      </w:r>
      <w:r w:rsidR="005C0FA0">
        <w:t xml:space="preserve">the shortest possible </w:t>
      </w:r>
      <w:r w:rsidR="00BD075E">
        <w:t xml:space="preserve">list of important information </w:t>
      </w:r>
      <w:r w:rsidR="005E696A">
        <w:t xml:space="preserve">that you </w:t>
      </w:r>
      <w:r w:rsidR="00BD075E">
        <w:t>need</w:t>
      </w:r>
      <w:r w:rsidR="005E696A">
        <w:t xml:space="preserve">, and that this information </w:t>
      </w:r>
      <w:r w:rsidR="006F383A">
        <w:t xml:space="preserve">can be best </w:t>
      </w:r>
      <w:r w:rsidR="004E2318">
        <w:t>collected through</w:t>
      </w:r>
      <w:r w:rsidR="006F383A">
        <w:t xml:space="preserve"> a survey.  A survey provides </w:t>
      </w:r>
      <w:r w:rsidR="004E2318">
        <w:t>numerical estimates of response frequencies that you can compare</w:t>
      </w:r>
      <w:r w:rsidR="006F383A">
        <w:t xml:space="preserve"> between groups and over time.  </w:t>
      </w:r>
      <w:r w:rsidR="00BB5257">
        <w:t>Other strategies, such as focus groups, interviews and rapid ethnography, can provide fast descriptive information about the social context and perspectives</w:t>
      </w:r>
      <w:r w:rsidR="004E2318">
        <w:t xml:space="preserve"> about issues</w:t>
      </w:r>
      <w:r w:rsidR="00BB5257">
        <w:t xml:space="preserve"> in the community</w:t>
      </w:r>
      <w:r w:rsidR="004E2318">
        <w:t xml:space="preserve"> but doesn’t provide frequencies</w:t>
      </w:r>
      <w:r w:rsidR="00BB5257">
        <w:t xml:space="preserve">.  </w:t>
      </w:r>
      <w:r w:rsidR="00D57D7F">
        <w:t xml:space="preserve"> </w:t>
      </w:r>
    </w:p>
    <w:p w14:paraId="6B96FF26" w14:textId="1FA10CFB" w:rsidR="004D0A5C" w:rsidRDefault="00BF1D88" w:rsidP="002D6B92">
      <w:r>
        <w:t xml:space="preserve">Once you have </w:t>
      </w:r>
      <w:r w:rsidR="003544DC">
        <w:t>de</w:t>
      </w:r>
      <w:r w:rsidR="00F83B89">
        <w:t xml:space="preserve">cided </w:t>
      </w:r>
      <w:r w:rsidR="003544DC">
        <w:t>what you need to know</w:t>
      </w:r>
      <w:r w:rsidR="002B1722">
        <w:t xml:space="preserve">, </w:t>
      </w:r>
      <w:r w:rsidR="00F83B89">
        <w:t xml:space="preserve">you can </w:t>
      </w:r>
      <w:r w:rsidR="002B1722">
        <w:t xml:space="preserve">review the existing survey instruments </w:t>
      </w:r>
      <w:r w:rsidR="004D0A5C">
        <w:t xml:space="preserve">in this toolkit </w:t>
      </w:r>
      <w:r w:rsidR="002B1722">
        <w:t xml:space="preserve">to determine if one or both can provide the information you need. </w:t>
      </w:r>
      <w:r w:rsidR="00DF677C">
        <w:t xml:space="preserve">This will take much less time than developing entirely new surveys. </w:t>
      </w:r>
      <w:r w:rsidR="00931844" w:rsidRPr="005E232D">
        <w:t xml:space="preserve"> </w:t>
      </w:r>
    </w:p>
    <w:p w14:paraId="14142304" w14:textId="66182AF6" w:rsidR="00AE5251" w:rsidRDefault="00AE5251" w:rsidP="002D6B92">
      <w:r>
        <w:t xml:space="preserve">There are two survey </w:t>
      </w:r>
      <w:r w:rsidR="00AD7818">
        <w:t xml:space="preserve">questionnaires </w:t>
      </w:r>
      <w:r>
        <w:t xml:space="preserve">you may wish to use, and they focus on different things. </w:t>
      </w:r>
      <w:r w:rsidR="008926BD">
        <w:t xml:space="preserve">The table below explains the focus of each survey, and the kinds of information they provide. </w:t>
      </w:r>
    </w:p>
    <w:p w14:paraId="0B07603C" w14:textId="051D33AA" w:rsidR="00881954" w:rsidRPr="00E66437" w:rsidRDefault="00E66437" w:rsidP="00E66437">
      <w:pPr>
        <w:spacing w:after="120" w:line="240" w:lineRule="auto"/>
        <w:jc w:val="center"/>
        <w:rPr>
          <w:b/>
          <w:bCs/>
        </w:rPr>
      </w:pPr>
      <w:r w:rsidRPr="00E66437">
        <w:rPr>
          <w:b/>
          <w:bCs/>
        </w:rPr>
        <w:t xml:space="preserve">Table </w:t>
      </w:r>
      <w:r w:rsidR="00342403">
        <w:rPr>
          <w:b/>
          <w:bCs/>
        </w:rPr>
        <w:t>3</w:t>
      </w:r>
      <w:r w:rsidRPr="00E66437">
        <w:rPr>
          <w:b/>
          <w:bCs/>
        </w:rPr>
        <w:t>. T</w:t>
      </w:r>
      <w:r w:rsidR="00777191">
        <w:rPr>
          <w:b/>
          <w:bCs/>
        </w:rPr>
        <w:t xml:space="preserve">wo </w:t>
      </w:r>
      <w:r w:rsidR="00653642">
        <w:rPr>
          <w:b/>
          <w:bCs/>
        </w:rPr>
        <w:t>toolkit questionnaires</w:t>
      </w:r>
      <w:r w:rsidRPr="00E66437">
        <w:rPr>
          <w:b/>
          <w:bCs/>
        </w:rPr>
        <w:t xml:space="preserve"> and the information </w:t>
      </w:r>
      <w:r w:rsidR="00653642">
        <w:rPr>
          <w:b/>
          <w:bCs/>
        </w:rPr>
        <w:t>they provide</w:t>
      </w:r>
    </w:p>
    <w:tbl>
      <w:tblPr>
        <w:tblStyle w:val="TableGrid"/>
        <w:tblW w:w="9270" w:type="dxa"/>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30"/>
        <w:gridCol w:w="5940"/>
      </w:tblGrid>
      <w:tr w:rsidR="00881954" w:rsidRPr="00E629B4" w14:paraId="21F66847" w14:textId="77777777" w:rsidTr="00AD7818">
        <w:tc>
          <w:tcPr>
            <w:tcW w:w="3330" w:type="dxa"/>
            <w:tcBorders>
              <w:bottom w:val="single" w:sz="4" w:space="0" w:color="auto"/>
            </w:tcBorders>
          </w:tcPr>
          <w:p w14:paraId="22732A28" w14:textId="1F5C5B8C" w:rsidR="00881954" w:rsidRPr="00AD7818" w:rsidRDefault="00AD7818" w:rsidP="00613445">
            <w:pPr>
              <w:jc w:val="center"/>
              <w:rPr>
                <w:b/>
                <w:bCs/>
              </w:rPr>
            </w:pPr>
            <w:r w:rsidRPr="00AD7818">
              <w:rPr>
                <w:b/>
                <w:bCs/>
              </w:rPr>
              <w:t>Survey questionnaires</w:t>
            </w:r>
          </w:p>
        </w:tc>
        <w:tc>
          <w:tcPr>
            <w:tcW w:w="5940" w:type="dxa"/>
            <w:tcBorders>
              <w:bottom w:val="single" w:sz="4" w:space="0" w:color="auto"/>
            </w:tcBorders>
          </w:tcPr>
          <w:p w14:paraId="37250325" w14:textId="3A858CE0" w:rsidR="00881954" w:rsidRPr="00E77872" w:rsidRDefault="00613445" w:rsidP="00613445">
            <w:pPr>
              <w:jc w:val="center"/>
              <w:rPr>
                <w:b/>
                <w:bCs/>
                <w:lang w:val="fr-FR"/>
              </w:rPr>
            </w:pPr>
            <w:r w:rsidRPr="00E77872">
              <w:rPr>
                <w:b/>
                <w:bCs/>
                <w:lang w:val="fr-FR"/>
              </w:rPr>
              <w:t xml:space="preserve">Information </w:t>
            </w:r>
            <w:r w:rsidR="004B354B" w:rsidRPr="00E77872">
              <w:rPr>
                <w:b/>
                <w:bCs/>
                <w:lang w:val="fr-FR"/>
              </w:rPr>
              <w:t>th</w:t>
            </w:r>
            <w:r w:rsidR="002B64DD" w:rsidRPr="00E77872">
              <w:rPr>
                <w:b/>
                <w:bCs/>
                <w:lang w:val="fr-FR"/>
              </w:rPr>
              <w:t>e</w:t>
            </w:r>
            <w:r w:rsidR="00511F29" w:rsidRPr="00E77872">
              <w:rPr>
                <w:b/>
                <w:bCs/>
                <w:lang w:val="fr-FR"/>
              </w:rPr>
              <w:t xml:space="preserve"> survey</w:t>
            </w:r>
            <w:r w:rsidR="004B354B" w:rsidRPr="00E77872">
              <w:rPr>
                <w:b/>
                <w:bCs/>
                <w:lang w:val="fr-FR"/>
              </w:rPr>
              <w:t xml:space="preserve"> </w:t>
            </w:r>
            <w:r w:rsidR="002B64DD" w:rsidRPr="00E77872">
              <w:rPr>
                <w:b/>
                <w:bCs/>
                <w:lang w:val="fr-FR"/>
              </w:rPr>
              <w:t xml:space="preserve">questionnaire </w:t>
            </w:r>
            <w:r w:rsidR="00511F29" w:rsidRPr="00E77872">
              <w:rPr>
                <w:b/>
                <w:bCs/>
                <w:lang w:val="fr-FR"/>
              </w:rPr>
              <w:t>provides</w:t>
            </w:r>
          </w:p>
        </w:tc>
      </w:tr>
      <w:tr w:rsidR="00881954" w14:paraId="6FD642DD" w14:textId="77777777" w:rsidTr="00AD7818">
        <w:trPr>
          <w:trHeight w:val="1430"/>
        </w:trPr>
        <w:tc>
          <w:tcPr>
            <w:tcW w:w="3330" w:type="dxa"/>
            <w:tcBorders>
              <w:top w:val="single" w:sz="4" w:space="0" w:color="auto"/>
              <w:bottom w:val="single" w:sz="4" w:space="0" w:color="auto"/>
            </w:tcBorders>
          </w:tcPr>
          <w:p w14:paraId="050B2A5D" w14:textId="419EFFEB" w:rsidR="00881954" w:rsidRPr="00613445" w:rsidRDefault="000D5C44" w:rsidP="00AA450A">
            <w:pPr>
              <w:rPr>
                <w:sz w:val="20"/>
                <w:szCs w:val="20"/>
              </w:rPr>
            </w:pPr>
            <w:r w:rsidRPr="00613445">
              <w:rPr>
                <w:sz w:val="20"/>
                <w:szCs w:val="20"/>
              </w:rPr>
              <w:t>1.</w:t>
            </w:r>
            <w:r w:rsidR="008F0F49">
              <w:rPr>
                <w:sz w:val="20"/>
                <w:szCs w:val="20"/>
              </w:rPr>
              <w:t xml:space="preserve"> </w:t>
            </w:r>
            <w:r w:rsidR="00653642" w:rsidRPr="00653642">
              <w:rPr>
                <w:sz w:val="20"/>
                <w:szCs w:val="20"/>
              </w:rPr>
              <w:t>Focu</w:t>
            </w:r>
            <w:r w:rsidR="008F0F49">
              <w:rPr>
                <w:sz w:val="20"/>
                <w:szCs w:val="20"/>
              </w:rPr>
              <w:t>sed</w:t>
            </w:r>
            <w:r w:rsidRPr="00653642">
              <w:rPr>
                <w:sz w:val="20"/>
                <w:szCs w:val="20"/>
              </w:rPr>
              <w:t xml:space="preserve"> </w:t>
            </w:r>
            <w:r w:rsidRPr="00613445">
              <w:rPr>
                <w:sz w:val="20"/>
                <w:szCs w:val="20"/>
              </w:rPr>
              <w:t xml:space="preserve">on </w:t>
            </w:r>
            <w:r w:rsidR="00857512">
              <w:rPr>
                <w:sz w:val="20"/>
                <w:szCs w:val="20"/>
              </w:rPr>
              <w:t xml:space="preserve">social factors that may contribute to </w:t>
            </w:r>
            <w:r w:rsidRPr="00613445">
              <w:rPr>
                <w:sz w:val="20"/>
                <w:szCs w:val="20"/>
              </w:rPr>
              <w:t xml:space="preserve">Ebola </w:t>
            </w:r>
            <w:r w:rsidR="00E56FA9">
              <w:rPr>
                <w:sz w:val="20"/>
                <w:szCs w:val="20"/>
              </w:rPr>
              <w:t xml:space="preserve">virus disease (EVD) </w:t>
            </w:r>
            <w:r w:rsidRPr="00613445">
              <w:rPr>
                <w:sz w:val="20"/>
                <w:szCs w:val="20"/>
              </w:rPr>
              <w:t>spread</w:t>
            </w:r>
            <w:r w:rsidR="00857512">
              <w:rPr>
                <w:sz w:val="20"/>
                <w:szCs w:val="20"/>
              </w:rPr>
              <w:t>,</w:t>
            </w:r>
            <w:r w:rsidRPr="00613445">
              <w:rPr>
                <w:sz w:val="20"/>
                <w:szCs w:val="20"/>
              </w:rPr>
              <w:t xml:space="preserve"> and opportunities for community engagement for </w:t>
            </w:r>
            <w:r w:rsidR="00613445" w:rsidRPr="00613445">
              <w:rPr>
                <w:sz w:val="20"/>
                <w:szCs w:val="20"/>
              </w:rPr>
              <w:t>behavior</w:t>
            </w:r>
            <w:r w:rsidRPr="00613445">
              <w:rPr>
                <w:sz w:val="20"/>
                <w:szCs w:val="20"/>
              </w:rPr>
              <w:t xml:space="preserve"> change.  [</w:t>
            </w:r>
            <w:r w:rsidR="00F83B89">
              <w:rPr>
                <w:sz w:val="20"/>
                <w:szCs w:val="20"/>
              </w:rPr>
              <w:t>Useful</w:t>
            </w:r>
            <w:r w:rsidRPr="00613445">
              <w:rPr>
                <w:sz w:val="20"/>
                <w:szCs w:val="20"/>
              </w:rPr>
              <w:t xml:space="preserve"> </w:t>
            </w:r>
            <w:r w:rsidR="001D34C6">
              <w:rPr>
                <w:sz w:val="20"/>
                <w:szCs w:val="20"/>
              </w:rPr>
              <w:t>at beginning of outbreak</w:t>
            </w:r>
            <w:r w:rsidR="00F83B89">
              <w:rPr>
                <w:sz w:val="20"/>
                <w:szCs w:val="20"/>
              </w:rPr>
              <w:t>, and periodically after</w:t>
            </w:r>
            <w:r w:rsidRPr="00613445">
              <w:rPr>
                <w:sz w:val="20"/>
                <w:szCs w:val="20"/>
              </w:rPr>
              <w:t>.]</w:t>
            </w:r>
          </w:p>
        </w:tc>
        <w:tc>
          <w:tcPr>
            <w:tcW w:w="5940" w:type="dxa"/>
            <w:tcBorders>
              <w:top w:val="single" w:sz="4" w:space="0" w:color="auto"/>
              <w:bottom w:val="single" w:sz="4" w:space="0" w:color="auto"/>
            </w:tcBorders>
          </w:tcPr>
          <w:p w14:paraId="5B186BFF" w14:textId="027C7093" w:rsidR="00881954" w:rsidRPr="00613445" w:rsidRDefault="00881954" w:rsidP="00201C13">
            <w:pPr>
              <w:pStyle w:val="ListParagraph"/>
              <w:numPr>
                <w:ilvl w:val="0"/>
                <w:numId w:val="16"/>
              </w:numPr>
              <w:ind w:left="360"/>
              <w:contextualSpacing/>
              <w:rPr>
                <w:sz w:val="20"/>
                <w:szCs w:val="20"/>
                <w:lang w:val="en-US"/>
              </w:rPr>
            </w:pPr>
            <w:r w:rsidRPr="00613445">
              <w:rPr>
                <w:sz w:val="20"/>
                <w:szCs w:val="20"/>
                <w:lang w:val="en-US"/>
              </w:rPr>
              <w:t xml:space="preserve">Frequency of behaviors that </w:t>
            </w:r>
            <w:r w:rsidR="00F83B89">
              <w:rPr>
                <w:sz w:val="20"/>
                <w:szCs w:val="20"/>
                <w:lang w:val="en-US"/>
              </w:rPr>
              <w:t xml:space="preserve">may </w:t>
            </w:r>
            <w:r w:rsidRPr="00613445">
              <w:rPr>
                <w:sz w:val="20"/>
                <w:szCs w:val="20"/>
                <w:lang w:val="en-US"/>
              </w:rPr>
              <w:t xml:space="preserve">spread </w:t>
            </w:r>
            <w:r w:rsidR="00F83B89">
              <w:rPr>
                <w:sz w:val="20"/>
                <w:szCs w:val="20"/>
                <w:lang w:val="en-US"/>
              </w:rPr>
              <w:t xml:space="preserve">(or prevent) </w:t>
            </w:r>
            <w:r w:rsidRPr="00613445">
              <w:rPr>
                <w:sz w:val="20"/>
                <w:szCs w:val="20"/>
                <w:lang w:val="en-US"/>
              </w:rPr>
              <w:t>EVD; knowledge, beliefs and attitudes that contribute</w:t>
            </w:r>
            <w:r w:rsidR="00F04C9F">
              <w:rPr>
                <w:sz w:val="20"/>
                <w:szCs w:val="20"/>
                <w:lang w:val="en-US"/>
              </w:rPr>
              <w:t xml:space="preserve"> to the</w:t>
            </w:r>
            <w:r w:rsidR="00F83B89">
              <w:rPr>
                <w:sz w:val="20"/>
                <w:szCs w:val="20"/>
                <w:lang w:val="en-US"/>
              </w:rPr>
              <w:t xml:space="preserve"> </w:t>
            </w:r>
            <w:r w:rsidR="00F04C9F">
              <w:rPr>
                <w:sz w:val="20"/>
                <w:szCs w:val="20"/>
                <w:lang w:val="en-US"/>
              </w:rPr>
              <w:t>behaviors</w:t>
            </w:r>
          </w:p>
          <w:p w14:paraId="52F405E1" w14:textId="4D2FE3F0" w:rsidR="00881954" w:rsidRPr="00613445" w:rsidRDefault="00881954" w:rsidP="00201C13">
            <w:pPr>
              <w:pStyle w:val="ListParagraph"/>
              <w:numPr>
                <w:ilvl w:val="0"/>
                <w:numId w:val="16"/>
              </w:numPr>
              <w:ind w:left="360"/>
              <w:contextualSpacing/>
              <w:rPr>
                <w:sz w:val="20"/>
                <w:szCs w:val="20"/>
                <w:lang w:val="en-US"/>
              </w:rPr>
            </w:pPr>
            <w:r w:rsidRPr="00613445">
              <w:rPr>
                <w:sz w:val="20"/>
                <w:szCs w:val="20"/>
                <w:lang w:val="en-US"/>
              </w:rPr>
              <w:t>Social environment</w:t>
            </w:r>
            <w:r w:rsidR="00F04C9F">
              <w:rPr>
                <w:sz w:val="20"/>
                <w:szCs w:val="20"/>
                <w:lang w:val="en-US"/>
              </w:rPr>
              <w:t>, cultural and linguistic</w:t>
            </w:r>
            <w:r w:rsidRPr="00613445">
              <w:rPr>
                <w:sz w:val="20"/>
                <w:szCs w:val="20"/>
                <w:lang w:val="en-US"/>
              </w:rPr>
              <w:t xml:space="preserve"> factors that might contribute to these behaviors</w:t>
            </w:r>
          </w:p>
          <w:p w14:paraId="1864D89A" w14:textId="41485716" w:rsidR="00881954" w:rsidRPr="00613445" w:rsidRDefault="00881954" w:rsidP="00201C13">
            <w:pPr>
              <w:pStyle w:val="ListParagraph"/>
              <w:numPr>
                <w:ilvl w:val="0"/>
                <w:numId w:val="17"/>
              </w:numPr>
              <w:ind w:left="360"/>
              <w:contextualSpacing/>
              <w:rPr>
                <w:b/>
                <w:bCs/>
                <w:sz w:val="20"/>
                <w:szCs w:val="20"/>
                <w:lang w:val="en-US"/>
              </w:rPr>
            </w:pPr>
            <w:r w:rsidRPr="00613445">
              <w:rPr>
                <w:sz w:val="20"/>
                <w:szCs w:val="20"/>
                <w:lang w:val="en-US"/>
              </w:rPr>
              <w:t xml:space="preserve">In the initial survey: Trusted sources of knowledge/leadership on health; </w:t>
            </w:r>
            <w:r w:rsidR="004929BB">
              <w:rPr>
                <w:sz w:val="20"/>
                <w:szCs w:val="20"/>
                <w:lang w:val="en-US"/>
              </w:rPr>
              <w:t>o</w:t>
            </w:r>
            <w:r w:rsidRPr="00613445">
              <w:rPr>
                <w:sz w:val="20"/>
                <w:szCs w:val="20"/>
                <w:lang w:val="en-US"/>
              </w:rPr>
              <w:t>pportunities for community engagement</w:t>
            </w:r>
          </w:p>
        </w:tc>
      </w:tr>
      <w:tr w:rsidR="00881954" w14:paraId="54A34209" w14:textId="77777777" w:rsidTr="00AD7818">
        <w:tc>
          <w:tcPr>
            <w:tcW w:w="3330" w:type="dxa"/>
            <w:tcBorders>
              <w:top w:val="single" w:sz="4" w:space="0" w:color="auto"/>
              <w:bottom w:val="single" w:sz="4" w:space="0" w:color="auto"/>
            </w:tcBorders>
            <w:shd w:val="clear" w:color="auto" w:fill="auto"/>
          </w:tcPr>
          <w:p w14:paraId="09D01DF6" w14:textId="4EFAD6B4" w:rsidR="00881954" w:rsidRPr="00613445" w:rsidRDefault="00881954" w:rsidP="00AA450A">
            <w:pPr>
              <w:rPr>
                <w:sz w:val="20"/>
                <w:szCs w:val="20"/>
              </w:rPr>
            </w:pPr>
            <w:r w:rsidRPr="00613445">
              <w:rPr>
                <w:sz w:val="20"/>
                <w:szCs w:val="20"/>
              </w:rPr>
              <w:t>2.</w:t>
            </w:r>
            <w:r w:rsidRPr="00613445">
              <w:rPr>
                <w:color w:val="FFFFFF" w:themeColor="background1"/>
                <w:sz w:val="20"/>
                <w:szCs w:val="20"/>
              </w:rPr>
              <w:t>_</w:t>
            </w:r>
            <w:r w:rsidR="008F0F49" w:rsidRPr="00653642">
              <w:rPr>
                <w:sz w:val="20"/>
                <w:szCs w:val="20"/>
              </w:rPr>
              <w:t xml:space="preserve"> Focu</w:t>
            </w:r>
            <w:r w:rsidR="008F0F49">
              <w:rPr>
                <w:sz w:val="20"/>
                <w:szCs w:val="20"/>
              </w:rPr>
              <w:t>sed</w:t>
            </w:r>
            <w:r w:rsidR="008F0F49" w:rsidRPr="00613445">
              <w:rPr>
                <w:sz w:val="20"/>
                <w:szCs w:val="20"/>
              </w:rPr>
              <w:t xml:space="preserve"> </w:t>
            </w:r>
            <w:r w:rsidR="000D5C44" w:rsidRPr="00613445">
              <w:rPr>
                <w:sz w:val="20"/>
                <w:szCs w:val="20"/>
              </w:rPr>
              <w:t xml:space="preserve">on </w:t>
            </w:r>
            <w:r w:rsidR="001D34C6">
              <w:rPr>
                <w:sz w:val="20"/>
                <w:szCs w:val="20"/>
              </w:rPr>
              <w:t xml:space="preserve">describing people’s experiences with different Ebola response infection control measures and how experiences influence </w:t>
            </w:r>
            <w:r w:rsidR="000D5C44" w:rsidRPr="00613445">
              <w:rPr>
                <w:sz w:val="20"/>
                <w:szCs w:val="20"/>
              </w:rPr>
              <w:t>support and participation in the response</w:t>
            </w:r>
            <w:r w:rsidR="001D34C6">
              <w:rPr>
                <w:sz w:val="20"/>
                <w:szCs w:val="20"/>
              </w:rPr>
              <w:t xml:space="preserve">. </w:t>
            </w:r>
            <w:r w:rsidR="000D5C44" w:rsidRPr="00613445">
              <w:rPr>
                <w:sz w:val="20"/>
                <w:szCs w:val="20"/>
              </w:rPr>
              <w:t>[</w:t>
            </w:r>
            <w:r w:rsidR="00F83B89">
              <w:rPr>
                <w:sz w:val="20"/>
                <w:szCs w:val="20"/>
              </w:rPr>
              <w:t xml:space="preserve">Use </w:t>
            </w:r>
            <w:r w:rsidR="001D34C6">
              <w:rPr>
                <w:sz w:val="20"/>
                <w:szCs w:val="20"/>
              </w:rPr>
              <w:t>after Ebola response is underway</w:t>
            </w:r>
            <w:r w:rsidR="000D5C44" w:rsidRPr="00613445">
              <w:rPr>
                <w:sz w:val="20"/>
                <w:szCs w:val="20"/>
              </w:rPr>
              <w:t>.]</w:t>
            </w:r>
          </w:p>
        </w:tc>
        <w:tc>
          <w:tcPr>
            <w:tcW w:w="5940" w:type="dxa"/>
            <w:tcBorders>
              <w:top w:val="single" w:sz="4" w:space="0" w:color="auto"/>
              <w:bottom w:val="single" w:sz="4" w:space="0" w:color="auto"/>
            </w:tcBorders>
          </w:tcPr>
          <w:p w14:paraId="6453F806" w14:textId="748D3E77" w:rsidR="00881954" w:rsidRPr="00613445" w:rsidRDefault="00881954" w:rsidP="00201C13">
            <w:pPr>
              <w:pStyle w:val="ListParagraph"/>
              <w:numPr>
                <w:ilvl w:val="0"/>
                <w:numId w:val="17"/>
              </w:numPr>
              <w:ind w:left="360"/>
              <w:contextualSpacing/>
              <w:rPr>
                <w:sz w:val="20"/>
                <w:szCs w:val="20"/>
                <w:lang w:val="en-US"/>
              </w:rPr>
            </w:pPr>
            <w:r w:rsidRPr="00613445">
              <w:rPr>
                <w:sz w:val="20"/>
                <w:szCs w:val="20"/>
                <w:lang w:val="en-US"/>
              </w:rPr>
              <w:t xml:space="preserve">Geographic differences in </w:t>
            </w:r>
            <w:r w:rsidR="004929BB">
              <w:rPr>
                <w:sz w:val="20"/>
                <w:szCs w:val="20"/>
                <w:lang w:val="en-US"/>
              </w:rPr>
              <w:t xml:space="preserve">people’s participation in </w:t>
            </w:r>
            <w:r w:rsidRPr="00613445">
              <w:rPr>
                <w:sz w:val="20"/>
                <w:szCs w:val="20"/>
                <w:lang w:val="en-US"/>
              </w:rPr>
              <w:t>response activit</w:t>
            </w:r>
            <w:r w:rsidR="004929BB">
              <w:rPr>
                <w:sz w:val="20"/>
                <w:szCs w:val="20"/>
                <w:lang w:val="en-US"/>
              </w:rPr>
              <w:t>ies</w:t>
            </w:r>
            <w:r w:rsidRPr="00613445">
              <w:rPr>
                <w:sz w:val="20"/>
                <w:szCs w:val="20"/>
                <w:lang w:val="en-US"/>
              </w:rPr>
              <w:t xml:space="preserve">  </w:t>
            </w:r>
          </w:p>
          <w:p w14:paraId="045EF458" w14:textId="76384FAD" w:rsidR="00881954" w:rsidRPr="00613445" w:rsidRDefault="00881954" w:rsidP="00201C13">
            <w:pPr>
              <w:pStyle w:val="ListParagraph"/>
              <w:numPr>
                <w:ilvl w:val="0"/>
                <w:numId w:val="17"/>
              </w:numPr>
              <w:ind w:left="360"/>
              <w:contextualSpacing/>
              <w:rPr>
                <w:sz w:val="20"/>
                <w:szCs w:val="20"/>
                <w:lang w:val="en-US"/>
              </w:rPr>
            </w:pPr>
            <w:r w:rsidRPr="00613445">
              <w:rPr>
                <w:sz w:val="20"/>
                <w:szCs w:val="20"/>
                <w:lang w:val="en-US"/>
              </w:rPr>
              <w:t>Opportunities</w:t>
            </w:r>
            <w:r w:rsidR="003A4FE2">
              <w:rPr>
                <w:sz w:val="20"/>
                <w:szCs w:val="20"/>
                <w:lang w:val="en-US"/>
              </w:rPr>
              <w:t xml:space="preserve"> for</w:t>
            </w:r>
            <w:r w:rsidRPr="00613445">
              <w:rPr>
                <w:sz w:val="20"/>
                <w:szCs w:val="20"/>
                <w:lang w:val="en-US"/>
              </w:rPr>
              <w:t xml:space="preserve"> community engagement </w:t>
            </w:r>
            <w:r w:rsidR="004929BB">
              <w:rPr>
                <w:sz w:val="20"/>
                <w:szCs w:val="20"/>
                <w:lang w:val="en-US"/>
              </w:rPr>
              <w:t>in</w:t>
            </w:r>
            <w:r w:rsidRPr="00613445">
              <w:rPr>
                <w:sz w:val="20"/>
                <w:szCs w:val="20"/>
                <w:lang w:val="en-US"/>
              </w:rPr>
              <w:t xml:space="preserve"> each geographic area </w:t>
            </w:r>
          </w:p>
          <w:p w14:paraId="49D0989A" w14:textId="117FA093" w:rsidR="00881954" w:rsidRPr="00613445" w:rsidRDefault="00881954" w:rsidP="00201C13">
            <w:pPr>
              <w:pStyle w:val="ListParagraph"/>
              <w:numPr>
                <w:ilvl w:val="0"/>
                <w:numId w:val="17"/>
              </w:numPr>
              <w:ind w:left="360"/>
              <w:contextualSpacing/>
              <w:rPr>
                <w:sz w:val="20"/>
                <w:szCs w:val="20"/>
                <w:lang w:val="en-US"/>
              </w:rPr>
            </w:pPr>
            <w:r w:rsidRPr="00613445">
              <w:rPr>
                <w:sz w:val="20"/>
                <w:szCs w:val="20"/>
                <w:lang w:val="en-US"/>
              </w:rPr>
              <w:t xml:space="preserve">Any </w:t>
            </w:r>
            <w:r w:rsidR="001D34C6">
              <w:rPr>
                <w:sz w:val="20"/>
                <w:szCs w:val="20"/>
                <w:lang w:val="en-US"/>
              </w:rPr>
              <w:t xml:space="preserve">insights into </w:t>
            </w:r>
            <w:r w:rsidRPr="00613445">
              <w:rPr>
                <w:sz w:val="20"/>
                <w:szCs w:val="20"/>
                <w:lang w:val="en-US"/>
              </w:rPr>
              <w:t xml:space="preserve">community engagement or </w:t>
            </w:r>
            <w:r w:rsidR="00613445" w:rsidRPr="00613445">
              <w:rPr>
                <w:sz w:val="20"/>
                <w:szCs w:val="20"/>
                <w:lang w:val="en-US"/>
              </w:rPr>
              <w:t>behavior</w:t>
            </w:r>
            <w:r w:rsidRPr="00613445">
              <w:rPr>
                <w:sz w:val="20"/>
                <w:szCs w:val="20"/>
                <w:lang w:val="en-US"/>
              </w:rPr>
              <w:t xml:space="preserve"> change</w:t>
            </w:r>
            <w:r w:rsidR="001D34C6">
              <w:rPr>
                <w:sz w:val="20"/>
                <w:szCs w:val="20"/>
                <w:lang w:val="en-US"/>
              </w:rPr>
              <w:t xml:space="preserve"> strategies</w:t>
            </w:r>
          </w:p>
          <w:p w14:paraId="101A1BA5" w14:textId="14E704AD" w:rsidR="00881954" w:rsidRPr="00613445" w:rsidRDefault="00881954" w:rsidP="00201C13">
            <w:pPr>
              <w:pStyle w:val="ListParagraph"/>
              <w:numPr>
                <w:ilvl w:val="0"/>
                <w:numId w:val="17"/>
              </w:numPr>
              <w:ind w:left="360"/>
              <w:contextualSpacing/>
              <w:rPr>
                <w:sz w:val="20"/>
                <w:szCs w:val="20"/>
                <w:lang w:val="en-US"/>
              </w:rPr>
            </w:pPr>
            <w:r w:rsidRPr="00613445">
              <w:rPr>
                <w:sz w:val="20"/>
                <w:szCs w:val="20"/>
                <w:lang w:val="en-US"/>
              </w:rPr>
              <w:t>Any unintended consequences of response activities</w:t>
            </w:r>
          </w:p>
        </w:tc>
      </w:tr>
    </w:tbl>
    <w:p w14:paraId="7BB3C34C" w14:textId="33563881" w:rsidR="00881954" w:rsidRDefault="00881954" w:rsidP="00AA450A"/>
    <w:p w14:paraId="58B3C0A5" w14:textId="1B49DF40" w:rsidR="00733394" w:rsidRDefault="00F27129" w:rsidP="00E8046B">
      <w:r>
        <w:t>Survey questionnaires</w:t>
      </w:r>
      <w:r w:rsidR="001F3ACB">
        <w:t xml:space="preserve"> </w:t>
      </w:r>
      <w:r w:rsidR="00BE23FD">
        <w:t xml:space="preserve">1 and 2 are </w:t>
      </w:r>
      <w:r>
        <w:t>in the appendix</w:t>
      </w:r>
      <w:r w:rsidR="001348B2">
        <w:t xml:space="preserve">. </w:t>
      </w:r>
      <w:r w:rsidR="009566EB">
        <w:t>Y</w:t>
      </w:r>
      <w:r w:rsidR="001348B2">
        <w:t>ou</w:t>
      </w:r>
      <w:r w:rsidR="009566EB">
        <w:t xml:space="preserve"> can use one or both, and you can</w:t>
      </w:r>
      <w:r w:rsidR="001348B2">
        <w:t xml:space="preserve"> </w:t>
      </w:r>
      <w:r w:rsidR="00D413F9">
        <w:t xml:space="preserve">delete sections that don’t meet your needs. </w:t>
      </w:r>
    </w:p>
    <w:p w14:paraId="4E4875DB" w14:textId="0413CBC1" w:rsidR="00733394" w:rsidRDefault="0032229F" w:rsidP="0032229F">
      <w:pPr>
        <w:pStyle w:val="Heading2"/>
        <w:spacing w:before="240" w:after="120"/>
        <w:ind w:left="288"/>
      </w:pPr>
      <w:bookmarkStart w:id="142" w:name="_Toc98259014"/>
      <w:bookmarkStart w:id="143" w:name="_Toc98947630"/>
      <w:bookmarkStart w:id="144" w:name="_Toc98948049"/>
      <w:bookmarkStart w:id="145" w:name="_Toc98948977"/>
      <w:bookmarkStart w:id="146" w:name="_Toc99459439"/>
      <w:bookmarkStart w:id="147" w:name="_Toc100844928"/>
      <w:bookmarkStart w:id="148" w:name="_Toc100845165"/>
      <w:bookmarkStart w:id="149" w:name="_Toc101961567"/>
      <w:bookmarkStart w:id="150" w:name="_Toc102128168"/>
      <w:bookmarkStart w:id="151" w:name="_Toc102301659"/>
      <w:bookmarkStart w:id="152" w:name="_Toc102301900"/>
      <w:bookmarkStart w:id="153" w:name="_Toc102302485"/>
      <w:bookmarkStart w:id="154" w:name="_Toc102302586"/>
      <w:bookmarkStart w:id="155" w:name="_Toc103176495"/>
      <w:bookmarkStart w:id="156" w:name="_Toc103597922"/>
      <w:bookmarkStart w:id="157" w:name="_Toc127965118"/>
      <w:bookmarkStart w:id="158" w:name="_Toc133844781"/>
      <w:bookmarkStart w:id="159" w:name="_Toc133847623"/>
      <w:bookmarkStart w:id="160" w:name="_Toc134022254"/>
      <w:bookmarkStart w:id="161" w:name="_Toc138313924"/>
      <w:r>
        <w:t xml:space="preserve">3.1 </w:t>
      </w:r>
      <w:r w:rsidR="00EA5C58">
        <w:t xml:space="preserve">Four </w:t>
      </w:r>
      <w:r w:rsidR="00733394">
        <w:t xml:space="preserve">important points about </w:t>
      </w:r>
      <w:r w:rsidR="00706CCE">
        <w:t>using</w:t>
      </w:r>
      <w:r w:rsidR="00733394">
        <w:t xml:space="preserve"> the</w:t>
      </w:r>
      <w:r w:rsidR="008E1B6F">
        <w:t>se</w:t>
      </w:r>
      <w:r w:rsidR="00733394">
        <w:t xml:space="preserve"> survey instruments</w:t>
      </w:r>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r w:rsidR="00733394">
        <w:t xml:space="preserve">  </w:t>
      </w:r>
    </w:p>
    <w:p w14:paraId="273D7335" w14:textId="39D89BF2" w:rsidR="00654D6E" w:rsidRPr="00031551" w:rsidRDefault="00031551" w:rsidP="006E4497">
      <w:pPr>
        <w:rPr>
          <w:sz w:val="24"/>
          <w:szCs w:val="24"/>
        </w:rPr>
      </w:pPr>
      <w:bookmarkStart w:id="162" w:name="_Toc43965464"/>
      <w:bookmarkStart w:id="163" w:name="_Toc43965597"/>
      <w:bookmarkStart w:id="164" w:name="_Toc44001723"/>
      <w:bookmarkStart w:id="165" w:name="_Toc44919375"/>
      <w:r w:rsidRPr="006E4497">
        <w:rPr>
          <w:b/>
          <w:bCs/>
        </w:rPr>
        <w:t xml:space="preserve">1. </w:t>
      </w:r>
      <w:r w:rsidR="009F6ECC" w:rsidRPr="006E4497">
        <w:rPr>
          <w:b/>
          <w:bCs/>
        </w:rPr>
        <w:t xml:space="preserve">Limit survey questions to priority information </w:t>
      </w:r>
      <w:r w:rsidR="00654D6E" w:rsidRPr="006E4497">
        <w:rPr>
          <w:b/>
          <w:bCs/>
        </w:rPr>
        <w:t>needs</w:t>
      </w:r>
      <w:bookmarkEnd w:id="162"/>
      <w:bookmarkEnd w:id="163"/>
      <w:bookmarkEnd w:id="164"/>
      <w:bookmarkEnd w:id="165"/>
      <w:r w:rsidR="00654D6E" w:rsidRPr="006E4497">
        <w:rPr>
          <w:b/>
          <w:bCs/>
        </w:rPr>
        <w:t xml:space="preserve"> </w:t>
      </w:r>
      <w:r w:rsidR="00D301FE">
        <w:rPr>
          <w:b/>
          <w:bCs/>
        </w:rPr>
        <w:t xml:space="preserve">– </w:t>
      </w:r>
      <w:r w:rsidR="00654D6E" w:rsidRPr="006E4497">
        <w:t xml:space="preserve">There is often a temptation to leave </w:t>
      </w:r>
      <w:r w:rsidR="007040B0">
        <w:t>in</w:t>
      </w:r>
      <w:r w:rsidR="00654D6E" w:rsidRPr="006E4497">
        <w:t xml:space="preserve"> questions </w:t>
      </w:r>
      <w:r w:rsidR="00FB4563">
        <w:t xml:space="preserve">that aren’t really needed </w:t>
      </w:r>
      <w:r w:rsidR="00654D6E" w:rsidRPr="006E4497">
        <w:t xml:space="preserve">or </w:t>
      </w:r>
      <w:r w:rsidR="008E1B6F">
        <w:t xml:space="preserve">to </w:t>
      </w:r>
      <w:r w:rsidR="00654D6E" w:rsidRPr="006E4497">
        <w:t>add more questions because the information may be interesting</w:t>
      </w:r>
      <w:r w:rsidR="003C5BF6">
        <w:t>.</w:t>
      </w:r>
      <w:r w:rsidR="00654D6E" w:rsidRPr="006E4497">
        <w:t xml:space="preserve"> However, keep in mind that every additional question asked adds to the fatigue of </w:t>
      </w:r>
      <w:r w:rsidR="003C5BF6">
        <w:t>respondents</w:t>
      </w:r>
      <w:r w:rsidR="00654D6E" w:rsidRPr="006E4497">
        <w:t xml:space="preserve">, and </w:t>
      </w:r>
      <w:r w:rsidR="003C5BF6">
        <w:t xml:space="preserve">this will reduce </w:t>
      </w:r>
      <w:r w:rsidR="00654D6E" w:rsidRPr="006E4497">
        <w:t xml:space="preserve">the quality of their responses. </w:t>
      </w:r>
      <w:r w:rsidR="008A38CA" w:rsidRPr="006E4497">
        <w:t xml:space="preserve">Also, keeping people longer than necessary </w:t>
      </w:r>
      <w:r w:rsidR="003C5BF6">
        <w:t>to</w:t>
      </w:r>
      <w:r w:rsidR="008A38CA" w:rsidRPr="006E4497">
        <w:t xml:space="preserve"> help with the response is disrespectful of the</w:t>
      </w:r>
      <w:r w:rsidR="003C5BF6">
        <w:t>ir</w:t>
      </w:r>
      <w:r w:rsidR="008A38CA" w:rsidRPr="006E4497">
        <w:t xml:space="preserve"> time. </w:t>
      </w:r>
      <w:r w:rsidR="0041070B">
        <w:t xml:space="preserve">In addition, overly long surveys add burden to the data cleaning and analysis process. </w:t>
      </w:r>
      <w:r w:rsidR="008A38CA" w:rsidRPr="006E4497">
        <w:t xml:space="preserve">Limit your questions to only those items that will help you answer priority questions </w:t>
      </w:r>
      <w:r w:rsidR="007040B0">
        <w:t xml:space="preserve">and thus </w:t>
      </w:r>
      <w:r w:rsidR="008A38CA" w:rsidRPr="006E4497">
        <w:t xml:space="preserve">result in </w:t>
      </w:r>
      <w:r w:rsidR="008A38CA" w:rsidRPr="003C5BF6">
        <w:rPr>
          <w:i/>
          <w:iCs/>
        </w:rPr>
        <w:t>meaningful action</w:t>
      </w:r>
      <w:r w:rsidR="008A38CA" w:rsidRPr="006E4497">
        <w:t xml:space="preserve"> during the response.</w:t>
      </w:r>
      <w:r w:rsidR="008A38CA" w:rsidRPr="00031551">
        <w:rPr>
          <w:sz w:val="24"/>
          <w:szCs w:val="24"/>
        </w:rPr>
        <w:t xml:space="preserve"> </w:t>
      </w:r>
    </w:p>
    <w:p w14:paraId="50E00A4C" w14:textId="16CFE82F" w:rsidR="00BB2C8C" w:rsidRPr="00BB2C8C" w:rsidRDefault="00031551" w:rsidP="00EA2222">
      <w:bookmarkStart w:id="166" w:name="_Toc43965465"/>
      <w:bookmarkStart w:id="167" w:name="_Toc43965598"/>
      <w:bookmarkStart w:id="168" w:name="_Toc44001724"/>
      <w:bookmarkStart w:id="169" w:name="_Toc44919376"/>
      <w:r w:rsidRPr="006E4497">
        <w:rPr>
          <w:b/>
          <w:bCs/>
        </w:rPr>
        <w:lastRenderedPageBreak/>
        <w:t xml:space="preserve">2. </w:t>
      </w:r>
      <w:r w:rsidR="003A7237">
        <w:rPr>
          <w:b/>
          <w:bCs/>
        </w:rPr>
        <w:t xml:space="preserve">Use </w:t>
      </w:r>
      <w:r w:rsidRPr="006E4497">
        <w:rPr>
          <w:b/>
          <w:bCs/>
        </w:rPr>
        <w:t>questionnaires</w:t>
      </w:r>
      <w:r w:rsidR="008A38CA" w:rsidRPr="006E4497">
        <w:rPr>
          <w:b/>
          <w:bCs/>
        </w:rPr>
        <w:t xml:space="preserve"> </w:t>
      </w:r>
      <w:r w:rsidR="007B3A18">
        <w:rPr>
          <w:b/>
          <w:bCs/>
        </w:rPr>
        <w:t>that are written</w:t>
      </w:r>
      <w:r w:rsidR="00BB2C8C">
        <w:rPr>
          <w:b/>
          <w:bCs/>
        </w:rPr>
        <w:t xml:space="preserve"> in respondents’ native language – </w:t>
      </w:r>
      <w:r w:rsidR="00BB2C8C">
        <w:t xml:space="preserve">Questions should be asked in the language that respondents are most comfortable speaking, and the written form should be in that language. It is </w:t>
      </w:r>
      <w:r w:rsidR="00823017" w:rsidRPr="00823017">
        <w:rPr>
          <w:i/>
          <w:iCs/>
        </w:rPr>
        <w:t>not</w:t>
      </w:r>
      <w:r w:rsidR="00BB2C8C">
        <w:t xml:space="preserve"> a good idea to have the survey in French or English and have the interviewers translate each question verbally</w:t>
      </w:r>
      <w:r w:rsidR="00901F88">
        <w:t xml:space="preserve"> as they ask each question</w:t>
      </w:r>
      <w:r w:rsidR="00BB2C8C">
        <w:t xml:space="preserve">. You will not know exactly what the interviewer has said, and so you will not know what the </w:t>
      </w:r>
      <w:r w:rsidR="00FB4563">
        <w:t xml:space="preserve">participant’s </w:t>
      </w:r>
      <w:r w:rsidR="00BB2C8C">
        <w:t xml:space="preserve">answer really means. </w:t>
      </w:r>
    </w:p>
    <w:p w14:paraId="442A02B8" w14:textId="4CF144F2" w:rsidR="007F5C0A" w:rsidRDefault="00BB2C8C" w:rsidP="00EA2222">
      <w:r>
        <w:rPr>
          <w:b/>
          <w:bCs/>
        </w:rPr>
        <w:t xml:space="preserve">3. </w:t>
      </w:r>
      <w:r w:rsidR="007B3A18">
        <w:rPr>
          <w:b/>
          <w:bCs/>
        </w:rPr>
        <w:t>Pilot test a</w:t>
      </w:r>
      <w:r>
        <w:rPr>
          <w:b/>
          <w:bCs/>
        </w:rPr>
        <w:t>ll questionnaires</w:t>
      </w:r>
      <w:bookmarkEnd w:id="166"/>
      <w:bookmarkEnd w:id="167"/>
      <w:bookmarkEnd w:id="168"/>
      <w:bookmarkEnd w:id="169"/>
      <w:r w:rsidR="00D301FE">
        <w:rPr>
          <w:b/>
          <w:bCs/>
        </w:rPr>
        <w:t>–</w:t>
      </w:r>
      <w:r w:rsidR="008F2736">
        <w:rPr>
          <w:b/>
          <w:bCs/>
        </w:rPr>
        <w:t xml:space="preserve"> </w:t>
      </w:r>
      <w:r w:rsidR="008F2736">
        <w:t xml:space="preserve">Before you begin data collection, you will need to have your data collectors try the survey out with some volunteers to make sure that the questions can be understood easily, and to determine if changes in response </w:t>
      </w:r>
      <w:r w:rsidR="007F5C0A">
        <w:t>options are neede</w:t>
      </w:r>
      <w:r w:rsidR="004B1A89">
        <w:t>d. This is true even if you use the questionnaire</w:t>
      </w:r>
      <w:r w:rsidR="00D72EDC">
        <w:t xml:space="preserve">s provided in the toolkit. </w:t>
      </w:r>
      <w:r w:rsidR="008F5E9E">
        <w:t>Every community is different.</w:t>
      </w:r>
      <w:r w:rsidR="00E04212">
        <w:t xml:space="preserve"> Pilot testing will be an opportunity for interviewers to practice using the survey, to understand how long it takes, and to </w:t>
      </w:r>
      <w:r w:rsidR="00085290">
        <w:t xml:space="preserve">practice recording responses. </w:t>
      </w:r>
    </w:p>
    <w:p w14:paraId="63003401" w14:textId="22F9C54F" w:rsidR="00534C12" w:rsidRPr="00F80934" w:rsidRDefault="00031551" w:rsidP="00706CCE">
      <w:bookmarkStart w:id="170" w:name="_Toc43965467"/>
      <w:bookmarkStart w:id="171" w:name="_Toc43965600"/>
      <w:bookmarkStart w:id="172" w:name="_Toc44001726"/>
      <w:bookmarkStart w:id="173" w:name="_Toc44919378"/>
      <w:r w:rsidRPr="006E4497">
        <w:rPr>
          <w:b/>
          <w:bCs/>
        </w:rPr>
        <w:t xml:space="preserve">4. </w:t>
      </w:r>
      <w:r w:rsidR="00864A94">
        <w:rPr>
          <w:b/>
          <w:bCs/>
        </w:rPr>
        <w:t xml:space="preserve">Make sure </w:t>
      </w:r>
      <w:r w:rsidR="006D7982" w:rsidRPr="006E4497">
        <w:rPr>
          <w:b/>
          <w:bCs/>
        </w:rPr>
        <w:t xml:space="preserve">to include a method for tracking </w:t>
      </w:r>
      <w:r w:rsidR="00E4520C">
        <w:rPr>
          <w:b/>
          <w:bCs/>
        </w:rPr>
        <w:t xml:space="preserve">when people </w:t>
      </w:r>
      <w:r w:rsidR="006D7982" w:rsidRPr="006E4497">
        <w:rPr>
          <w:b/>
          <w:bCs/>
        </w:rPr>
        <w:t>refus</w:t>
      </w:r>
      <w:r w:rsidR="00E4520C">
        <w:rPr>
          <w:b/>
          <w:bCs/>
        </w:rPr>
        <w:t>e</w:t>
      </w:r>
      <w:bookmarkEnd w:id="170"/>
      <w:bookmarkEnd w:id="171"/>
      <w:bookmarkEnd w:id="172"/>
      <w:bookmarkEnd w:id="173"/>
      <w:r w:rsidR="00B67290" w:rsidRPr="006E4497">
        <w:rPr>
          <w:b/>
          <w:bCs/>
        </w:rPr>
        <w:t xml:space="preserve"> </w:t>
      </w:r>
      <w:r w:rsidR="00E4520C">
        <w:rPr>
          <w:b/>
          <w:bCs/>
        </w:rPr>
        <w:t xml:space="preserve">to participate </w:t>
      </w:r>
      <w:r w:rsidR="00534C12">
        <w:rPr>
          <w:b/>
          <w:bCs/>
        </w:rPr>
        <w:t xml:space="preserve">or are not at home </w:t>
      </w:r>
      <w:r w:rsidR="00F66CE8">
        <w:rPr>
          <w:b/>
          <w:bCs/>
        </w:rPr>
        <w:t xml:space="preserve">– </w:t>
      </w:r>
      <w:r w:rsidR="00FA6006">
        <w:t>T</w:t>
      </w:r>
      <w:r w:rsidR="00FA6006" w:rsidRPr="006E4497">
        <w:t>rack</w:t>
      </w:r>
      <w:r w:rsidR="00FA6006">
        <w:t>ing</w:t>
      </w:r>
      <w:r w:rsidR="00FA6006" w:rsidRPr="006E4497">
        <w:t xml:space="preserve"> </w:t>
      </w:r>
      <w:r w:rsidR="00FA6006">
        <w:t xml:space="preserve">this information is important because you need it to calculate survey participation rates. </w:t>
      </w:r>
    </w:p>
    <w:p w14:paraId="21749A5C" w14:textId="579B79B7" w:rsidR="00534C12" w:rsidRDefault="00783CA7" w:rsidP="00201C13">
      <w:pPr>
        <w:pStyle w:val="ListParagraph"/>
        <w:numPr>
          <w:ilvl w:val="0"/>
          <w:numId w:val="33"/>
        </w:numPr>
      </w:pPr>
      <w:r w:rsidRPr="006E4497">
        <w:t>If data collect</w:t>
      </w:r>
      <w:r w:rsidR="00534C12">
        <w:t xml:space="preserve">ors are </w:t>
      </w:r>
      <w:r w:rsidRPr="006E4497">
        <w:t xml:space="preserve">using tablets, </w:t>
      </w:r>
      <w:r w:rsidR="00247EF0">
        <w:t xml:space="preserve">you can make it easy </w:t>
      </w:r>
      <w:r w:rsidR="00534C12">
        <w:t xml:space="preserve">for them </w:t>
      </w:r>
      <w:r w:rsidR="00247EF0">
        <w:t xml:space="preserve">to </w:t>
      </w:r>
      <w:r w:rsidR="003C5BF6">
        <w:t>not</w:t>
      </w:r>
      <w:r w:rsidR="00247EF0">
        <w:t>e</w:t>
      </w:r>
      <w:r w:rsidR="003C5BF6">
        <w:t xml:space="preserve"> every time someone refuse</w:t>
      </w:r>
      <w:r w:rsidR="00247EF0">
        <w:t>s</w:t>
      </w:r>
      <w:r w:rsidR="003C5BF6">
        <w:t xml:space="preserve"> or </w:t>
      </w:r>
      <w:r w:rsidR="00247EF0">
        <w:t>i</w:t>
      </w:r>
      <w:r w:rsidR="003C5BF6">
        <w:t>s not at home by including “refused” and “no one at home” check boxes at the beginning of the questionnaire. When these are checked, the survey is complete.</w:t>
      </w:r>
    </w:p>
    <w:p w14:paraId="3ABFF737" w14:textId="1764B12D" w:rsidR="00534C12" w:rsidRDefault="00534C12" w:rsidP="00201C13">
      <w:pPr>
        <w:pStyle w:val="ListParagraph"/>
        <w:numPr>
          <w:ilvl w:val="0"/>
          <w:numId w:val="33"/>
        </w:numPr>
      </w:pPr>
      <w:r>
        <w:t>If data collectors are using</w:t>
      </w:r>
      <w:r w:rsidR="00783CA7" w:rsidRPr="006E4497">
        <w:t xml:space="preserve"> paper surveys, </w:t>
      </w:r>
      <w:r>
        <w:t xml:space="preserve">you can give them a separate notebook to record whether someone refuses or is not at home. This will save paper because they will not need to use an entire </w:t>
      </w:r>
      <w:r w:rsidR="00DE3081" w:rsidRPr="006E4497">
        <w:t>paper survey</w:t>
      </w:r>
      <w:r>
        <w:t xml:space="preserve"> </w:t>
      </w:r>
      <w:r w:rsidR="00DE3081" w:rsidRPr="006E4497">
        <w:t xml:space="preserve">with just </w:t>
      </w:r>
      <w:r w:rsidR="005F3590">
        <w:t>“</w:t>
      </w:r>
      <w:r w:rsidR="00DE3081" w:rsidRPr="006E4497">
        <w:t>refus</w:t>
      </w:r>
      <w:r w:rsidR="005F3590">
        <w:t>ed” or “no one at home”</w:t>
      </w:r>
      <w:r w:rsidR="00DE3081" w:rsidRPr="006E4497">
        <w:t xml:space="preserve"> checked</w:t>
      </w:r>
      <w:r>
        <w:t xml:space="preserve">. </w:t>
      </w:r>
    </w:p>
    <w:p w14:paraId="4ED31BF8" w14:textId="77777777" w:rsidR="00FA6006" w:rsidRDefault="00FA6006" w:rsidP="00F80934">
      <w:pPr>
        <w:pStyle w:val="ListParagraph"/>
      </w:pPr>
    </w:p>
    <w:p w14:paraId="414B0629" w14:textId="311F1698" w:rsidR="00E8046B" w:rsidRDefault="0032229F" w:rsidP="0032229F">
      <w:pPr>
        <w:pStyle w:val="Heading2"/>
        <w:ind w:left="288"/>
      </w:pPr>
      <w:bookmarkStart w:id="174" w:name="_Toc98259015"/>
      <w:bookmarkStart w:id="175" w:name="_Toc98947631"/>
      <w:bookmarkStart w:id="176" w:name="_Toc98948050"/>
      <w:bookmarkStart w:id="177" w:name="_Toc98948978"/>
      <w:bookmarkStart w:id="178" w:name="_Toc99459440"/>
      <w:bookmarkStart w:id="179" w:name="_Toc100844929"/>
      <w:bookmarkStart w:id="180" w:name="_Toc100845166"/>
      <w:bookmarkStart w:id="181" w:name="_Toc101961568"/>
      <w:bookmarkStart w:id="182" w:name="_Toc102128169"/>
      <w:bookmarkStart w:id="183" w:name="_Toc102301660"/>
      <w:bookmarkStart w:id="184" w:name="_Toc102301901"/>
      <w:bookmarkStart w:id="185" w:name="_Toc102302486"/>
      <w:bookmarkStart w:id="186" w:name="_Toc102302587"/>
      <w:bookmarkStart w:id="187" w:name="_Toc103176496"/>
      <w:bookmarkStart w:id="188" w:name="_Toc103597923"/>
      <w:bookmarkStart w:id="189" w:name="_Toc127965119"/>
      <w:bookmarkStart w:id="190" w:name="_Toc133844782"/>
      <w:bookmarkStart w:id="191" w:name="_Toc133847624"/>
      <w:bookmarkStart w:id="192" w:name="_Toc134022255"/>
      <w:bookmarkStart w:id="193" w:name="_Toc138313925"/>
      <w:r>
        <w:t xml:space="preserve">3.2 </w:t>
      </w:r>
      <w:r w:rsidR="00E8046B">
        <w:t xml:space="preserve">Option A. </w:t>
      </w:r>
      <w:r w:rsidR="00E4520C">
        <w:t>U</w:t>
      </w:r>
      <w:r w:rsidR="00E8046B">
        <w:t xml:space="preserve">sing </w:t>
      </w:r>
      <w:r w:rsidR="009F6ECC">
        <w:t xml:space="preserve">one </w:t>
      </w:r>
      <w:r w:rsidR="00E8046B">
        <w:t>or more survey instruments as they are</w:t>
      </w:r>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p>
    <w:p w14:paraId="46F30DD8" w14:textId="0B434300" w:rsidR="00FA71C2" w:rsidRDefault="00E8046B" w:rsidP="00E8046B">
      <w:r>
        <w:t xml:space="preserve">If </w:t>
      </w:r>
      <w:r w:rsidR="004C1317">
        <w:t xml:space="preserve">the information that you need </w:t>
      </w:r>
      <w:r w:rsidR="00135528">
        <w:t xml:space="preserve">is consistent with questionnaire #1 or </w:t>
      </w:r>
      <w:r w:rsidR="001F5021">
        <w:t xml:space="preserve">questionnaire </w:t>
      </w:r>
      <w:r w:rsidR="00135528">
        <w:t xml:space="preserve">#2, shown above (table 5), </w:t>
      </w:r>
      <w:r w:rsidR="008576E2">
        <w:t>then you can use one of the survey</w:t>
      </w:r>
      <w:r w:rsidR="004A31A5">
        <w:t xml:space="preserve"> questionnaires</w:t>
      </w:r>
      <w:r w:rsidR="008576E2">
        <w:t xml:space="preserve"> </w:t>
      </w:r>
      <w:r w:rsidR="00F36E57">
        <w:t>from</w:t>
      </w:r>
      <w:r w:rsidR="008576E2">
        <w:t xml:space="preserve"> the toolkit. These two surveys are provided in French, Kiswahili, Kinande, and Lingala.</w:t>
      </w:r>
      <w:r w:rsidR="00F9067B">
        <w:t xml:space="preserve"> </w:t>
      </w:r>
      <w:r w:rsidR="00940D96">
        <w:t xml:space="preserve"> </w:t>
      </w:r>
      <w:r w:rsidR="00777ADA">
        <w:t>If you plan to use the surveys as they are, you</w:t>
      </w:r>
      <w:r w:rsidR="00763CD1">
        <w:t xml:space="preserve"> can </w:t>
      </w:r>
      <w:r w:rsidR="00F34426">
        <w:t xml:space="preserve">skip </w:t>
      </w:r>
      <w:r w:rsidR="00016535">
        <w:t>S</w:t>
      </w:r>
      <w:r w:rsidR="00F34426">
        <w:t xml:space="preserve">ections </w:t>
      </w:r>
      <w:r w:rsidR="00F5323B">
        <w:t>3</w:t>
      </w:r>
      <w:r w:rsidR="00F34426">
        <w:t xml:space="preserve">.3 and </w:t>
      </w:r>
      <w:r w:rsidR="00F5323B">
        <w:t>3</w:t>
      </w:r>
      <w:r w:rsidR="00F34426">
        <w:t xml:space="preserve">.4, which describe adapting or modifying the </w:t>
      </w:r>
      <w:r w:rsidR="0030141A">
        <w:t>survey questionnaire</w:t>
      </w:r>
      <w:r w:rsidR="00F34426">
        <w:t xml:space="preserve">, and move on to </w:t>
      </w:r>
      <w:r w:rsidR="00AD4CF4">
        <w:t xml:space="preserve">Section </w:t>
      </w:r>
      <w:r w:rsidR="00F5323B">
        <w:t>3</w:t>
      </w:r>
      <w:r w:rsidR="00AD4CF4">
        <w:t>.5</w:t>
      </w:r>
      <w:r w:rsidR="00016535">
        <w:t>, which describes t</w:t>
      </w:r>
      <w:r w:rsidR="00447DA6" w:rsidRPr="00447DA6">
        <w:t>esting the questionnaire with volunteers</w:t>
      </w:r>
      <w:r w:rsidR="00F920BF">
        <w:t>.</w:t>
      </w:r>
    </w:p>
    <w:p w14:paraId="766C223A" w14:textId="5D85F888" w:rsidR="00763CD1" w:rsidRDefault="0032229F" w:rsidP="0032229F">
      <w:pPr>
        <w:pStyle w:val="Heading2"/>
        <w:ind w:left="288"/>
      </w:pPr>
      <w:bookmarkStart w:id="194" w:name="_Toc98259016"/>
      <w:bookmarkStart w:id="195" w:name="_Toc98947632"/>
      <w:bookmarkStart w:id="196" w:name="_Toc98948051"/>
      <w:bookmarkStart w:id="197" w:name="_Toc98948979"/>
      <w:bookmarkStart w:id="198" w:name="_Toc99459441"/>
      <w:bookmarkStart w:id="199" w:name="_Toc100844930"/>
      <w:bookmarkStart w:id="200" w:name="_Toc100845167"/>
      <w:bookmarkStart w:id="201" w:name="_Toc101961569"/>
      <w:bookmarkStart w:id="202" w:name="_Toc102128170"/>
      <w:bookmarkStart w:id="203" w:name="_Toc102301661"/>
      <w:bookmarkStart w:id="204" w:name="_Toc102301902"/>
      <w:bookmarkStart w:id="205" w:name="_Toc102302487"/>
      <w:bookmarkStart w:id="206" w:name="_Toc102302588"/>
      <w:bookmarkStart w:id="207" w:name="_Toc103176497"/>
      <w:bookmarkStart w:id="208" w:name="_Toc103597924"/>
      <w:bookmarkStart w:id="209" w:name="_Toc127965120"/>
      <w:bookmarkStart w:id="210" w:name="_Toc133844783"/>
      <w:bookmarkStart w:id="211" w:name="_Toc133847625"/>
      <w:bookmarkStart w:id="212" w:name="_Toc134022256"/>
      <w:bookmarkStart w:id="213" w:name="_Toc138313926"/>
      <w:r>
        <w:t xml:space="preserve">3.3 </w:t>
      </w:r>
      <w:r w:rsidR="00E8046B">
        <w:t xml:space="preserve">Option B. </w:t>
      </w:r>
      <w:r w:rsidR="00E4520C">
        <w:t>M</w:t>
      </w:r>
      <w:r w:rsidR="00E8046B">
        <w:t>odifying one or more survey instrument</w:t>
      </w:r>
      <w:r w:rsidR="004A4419">
        <w:t>s</w:t>
      </w:r>
      <w:r w:rsidR="00E8046B">
        <w:t xml:space="preserve"> by removing questions</w:t>
      </w:r>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p>
    <w:p w14:paraId="51187037" w14:textId="4958C3A4" w:rsidR="00E8046B" w:rsidRDefault="00777ADA" w:rsidP="00354BC1">
      <w:r>
        <w:t>I</w:t>
      </w:r>
      <w:r w:rsidR="00CB0D49">
        <w:t xml:space="preserve">f </w:t>
      </w:r>
      <w:r w:rsidR="00763CD1">
        <w:t xml:space="preserve">you want to use one or </w:t>
      </w:r>
      <w:r>
        <w:t xml:space="preserve">both of </w:t>
      </w:r>
      <w:r w:rsidR="00763CD1">
        <w:t xml:space="preserve">the model surveys but there are </w:t>
      </w:r>
      <w:r>
        <w:t>sections</w:t>
      </w:r>
      <w:r w:rsidR="00F920BF">
        <w:t xml:space="preserve"> that you do not need</w:t>
      </w:r>
      <w:r w:rsidR="00763CD1">
        <w:t>, you can simply remove th</w:t>
      </w:r>
      <w:r w:rsidR="00F920BF">
        <w:t xml:space="preserve">ose </w:t>
      </w:r>
      <w:r w:rsidR="00354BC1">
        <w:t xml:space="preserve">questions </w:t>
      </w:r>
      <w:r w:rsidR="00F920BF">
        <w:t>from the questionnaire</w:t>
      </w:r>
      <w:r w:rsidR="00354BC1">
        <w:t xml:space="preserve"> before you pilot test it. </w:t>
      </w:r>
      <w:r w:rsidR="00FD7545">
        <w:t>Remember, it is important to keep the questionnaire as short as possible so that respondents don’t get tired</w:t>
      </w:r>
      <w:r w:rsidR="00463B12">
        <w:t xml:space="preserve"> or annoyed, and so they don’t start giving </w:t>
      </w:r>
      <w:r w:rsidR="00663520">
        <w:t xml:space="preserve">answers that are not accurate.  </w:t>
      </w:r>
      <w:r w:rsidR="00815EEB">
        <w:t xml:space="preserve">Make sure to check each question you plan to include </w:t>
      </w:r>
      <w:r w:rsidR="00190FDF">
        <w:t>to be sure it</w:t>
      </w:r>
      <w:r w:rsidR="00AE13EC">
        <w:t xml:space="preserve"> is</w:t>
      </w:r>
      <w:r w:rsidR="00190FDF">
        <w:t xml:space="preserve"> </w:t>
      </w:r>
      <w:r w:rsidR="00AE13EC">
        <w:t>really needed.</w:t>
      </w:r>
      <w:r w:rsidR="00190FDF">
        <w:t xml:space="preserve"> </w:t>
      </w:r>
      <w:r w:rsidR="00354BC1">
        <w:t xml:space="preserve">  </w:t>
      </w:r>
    </w:p>
    <w:p w14:paraId="34471042" w14:textId="555AA036" w:rsidR="00E8046B" w:rsidRDefault="0032229F" w:rsidP="0032229F">
      <w:pPr>
        <w:pStyle w:val="Heading2"/>
        <w:ind w:left="288"/>
      </w:pPr>
      <w:bookmarkStart w:id="214" w:name="_Toc98259017"/>
      <w:bookmarkStart w:id="215" w:name="_Toc98947633"/>
      <w:bookmarkStart w:id="216" w:name="_Toc98948052"/>
      <w:bookmarkStart w:id="217" w:name="_Toc98948980"/>
      <w:bookmarkStart w:id="218" w:name="_Toc99459442"/>
      <w:bookmarkStart w:id="219" w:name="_Toc100844931"/>
      <w:bookmarkStart w:id="220" w:name="_Toc100845168"/>
      <w:bookmarkStart w:id="221" w:name="_Toc101961570"/>
      <w:bookmarkStart w:id="222" w:name="_Toc102128171"/>
      <w:bookmarkStart w:id="223" w:name="_Toc102301662"/>
      <w:bookmarkStart w:id="224" w:name="_Toc102301903"/>
      <w:bookmarkStart w:id="225" w:name="_Toc102302488"/>
      <w:bookmarkStart w:id="226" w:name="_Toc102302589"/>
      <w:bookmarkStart w:id="227" w:name="_Toc103176498"/>
      <w:bookmarkStart w:id="228" w:name="_Toc103597925"/>
      <w:bookmarkStart w:id="229" w:name="_Toc127965121"/>
      <w:bookmarkStart w:id="230" w:name="_Toc133844784"/>
      <w:bookmarkStart w:id="231" w:name="_Toc133847626"/>
      <w:bookmarkStart w:id="232" w:name="_Toc134022257"/>
      <w:bookmarkStart w:id="233" w:name="_Toc138313927"/>
      <w:r>
        <w:t xml:space="preserve">3.4 </w:t>
      </w:r>
      <w:r w:rsidR="00E8046B">
        <w:t xml:space="preserve">Option C. </w:t>
      </w:r>
      <w:r w:rsidR="00E4520C">
        <w:t>M</w:t>
      </w:r>
      <w:r w:rsidR="00E8046B">
        <w:t>odifying one or more survey instrument</w:t>
      </w:r>
      <w:r w:rsidR="00E4520C">
        <w:t>s</w:t>
      </w:r>
      <w:r w:rsidR="00E8046B">
        <w:t xml:space="preserve"> by adding questions</w:t>
      </w:r>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r w:rsidR="00E8046B">
        <w:t xml:space="preserve"> </w:t>
      </w:r>
    </w:p>
    <w:p w14:paraId="4D1CF8B4" w14:textId="6BE25757" w:rsidR="00363EAF" w:rsidRDefault="00D51E29" w:rsidP="00E8046B">
      <w:r>
        <w:t xml:space="preserve">If you </w:t>
      </w:r>
      <w:r w:rsidR="00BB36A5">
        <w:t xml:space="preserve">need information that neither survey provides, </w:t>
      </w:r>
      <w:r>
        <w:t xml:space="preserve">you may want to add questions to </w:t>
      </w:r>
      <w:r w:rsidR="001C129B">
        <w:t>the questionnaire</w:t>
      </w:r>
      <w:r>
        <w:t>.  This must be done carefully, because there are many ways in which questions can go wrong and not give you the information you need, or worse, provide incorrect or misleading information. For example, the following table shows some of the most common mistakes that make questions really challenging to answer:</w:t>
      </w:r>
    </w:p>
    <w:p w14:paraId="14E01DDC" w14:textId="77777777" w:rsidR="00777ADA" w:rsidRDefault="00777ADA" w:rsidP="00363EAF">
      <w:pPr>
        <w:jc w:val="center"/>
        <w:rPr>
          <w:b/>
          <w:bCs/>
        </w:rPr>
      </w:pPr>
    </w:p>
    <w:p w14:paraId="091CCA6B" w14:textId="1D244E64" w:rsidR="00E8046B" w:rsidRPr="00363EAF" w:rsidRDefault="00363EAF" w:rsidP="00363EAF">
      <w:pPr>
        <w:jc w:val="center"/>
        <w:rPr>
          <w:b/>
          <w:bCs/>
        </w:rPr>
      </w:pPr>
      <w:r w:rsidRPr="00363EAF">
        <w:rPr>
          <w:b/>
          <w:bCs/>
        </w:rPr>
        <w:lastRenderedPageBreak/>
        <w:t xml:space="preserve">Table </w:t>
      </w:r>
      <w:r w:rsidR="005F2A1D">
        <w:rPr>
          <w:b/>
          <w:bCs/>
        </w:rPr>
        <w:t>4</w:t>
      </w:r>
      <w:r w:rsidRPr="00363EAF">
        <w:rPr>
          <w:b/>
          <w:bCs/>
        </w:rPr>
        <w:t xml:space="preserve">. Common mistakes creating survey questions that </w:t>
      </w:r>
      <w:r w:rsidR="00BD3864">
        <w:rPr>
          <w:b/>
          <w:bCs/>
        </w:rPr>
        <w:t xml:space="preserve">can </w:t>
      </w:r>
      <w:r w:rsidRPr="00363EAF">
        <w:rPr>
          <w:b/>
          <w:bCs/>
        </w:rPr>
        <w:t>result in inaccurate responses</w:t>
      </w:r>
    </w:p>
    <w:tbl>
      <w:tblPr>
        <w:tblStyle w:val="TableGrid"/>
        <w:tblW w:w="9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50"/>
        <w:gridCol w:w="2250"/>
        <w:gridCol w:w="1710"/>
        <w:gridCol w:w="2970"/>
      </w:tblGrid>
      <w:tr w:rsidR="00D51E29" w:rsidRPr="00363EAF" w14:paraId="4B69D835" w14:textId="77777777" w:rsidTr="002625B2">
        <w:tc>
          <w:tcPr>
            <w:tcW w:w="2250" w:type="dxa"/>
            <w:tcBorders>
              <w:bottom w:val="single" w:sz="4" w:space="0" w:color="auto"/>
            </w:tcBorders>
            <w:vAlign w:val="bottom"/>
          </w:tcPr>
          <w:p w14:paraId="62D70792" w14:textId="7F6C38A1" w:rsidR="00D51E29" w:rsidRPr="008062D3" w:rsidRDefault="00B83CE6" w:rsidP="00363EAF">
            <w:pPr>
              <w:jc w:val="center"/>
              <w:rPr>
                <w:b/>
                <w:bCs/>
                <w:sz w:val="20"/>
                <w:szCs w:val="20"/>
              </w:rPr>
            </w:pPr>
            <w:r>
              <w:rPr>
                <w:b/>
                <w:bCs/>
                <w:sz w:val="20"/>
                <w:szCs w:val="20"/>
              </w:rPr>
              <w:t>Q</w:t>
            </w:r>
            <w:r w:rsidR="00D51E29" w:rsidRPr="008062D3">
              <w:rPr>
                <w:b/>
                <w:bCs/>
                <w:sz w:val="20"/>
                <w:szCs w:val="20"/>
              </w:rPr>
              <w:t>uestion</w:t>
            </w:r>
          </w:p>
        </w:tc>
        <w:tc>
          <w:tcPr>
            <w:tcW w:w="2250" w:type="dxa"/>
            <w:tcBorders>
              <w:bottom w:val="single" w:sz="4" w:space="0" w:color="auto"/>
            </w:tcBorders>
            <w:vAlign w:val="bottom"/>
          </w:tcPr>
          <w:p w14:paraId="6E4A6040" w14:textId="20ECA529" w:rsidR="00D51E29" w:rsidRPr="008062D3" w:rsidRDefault="00D51E29" w:rsidP="00363EAF">
            <w:pPr>
              <w:jc w:val="center"/>
              <w:rPr>
                <w:b/>
                <w:bCs/>
                <w:sz w:val="20"/>
                <w:szCs w:val="20"/>
              </w:rPr>
            </w:pPr>
            <w:r w:rsidRPr="008062D3">
              <w:rPr>
                <w:b/>
                <w:bCs/>
                <w:sz w:val="20"/>
                <w:szCs w:val="20"/>
              </w:rPr>
              <w:t>Problem</w:t>
            </w:r>
          </w:p>
        </w:tc>
        <w:tc>
          <w:tcPr>
            <w:tcW w:w="1710" w:type="dxa"/>
            <w:tcBorders>
              <w:bottom w:val="single" w:sz="4" w:space="0" w:color="auto"/>
            </w:tcBorders>
            <w:vAlign w:val="bottom"/>
          </w:tcPr>
          <w:p w14:paraId="365B6CE3" w14:textId="75C56AAD" w:rsidR="00D51E29" w:rsidRPr="008062D3" w:rsidRDefault="00D51E29" w:rsidP="00363EAF">
            <w:pPr>
              <w:jc w:val="center"/>
              <w:rPr>
                <w:b/>
                <w:bCs/>
                <w:sz w:val="20"/>
                <w:szCs w:val="20"/>
              </w:rPr>
            </w:pPr>
            <w:r w:rsidRPr="008062D3">
              <w:rPr>
                <w:b/>
                <w:bCs/>
                <w:sz w:val="20"/>
                <w:szCs w:val="20"/>
              </w:rPr>
              <w:t xml:space="preserve">How it affects the </w:t>
            </w:r>
            <w:r w:rsidR="00B11E29">
              <w:rPr>
                <w:b/>
                <w:bCs/>
                <w:sz w:val="20"/>
                <w:szCs w:val="20"/>
              </w:rPr>
              <w:t xml:space="preserve">data or the </w:t>
            </w:r>
            <w:r w:rsidRPr="008062D3">
              <w:rPr>
                <w:b/>
                <w:bCs/>
                <w:sz w:val="20"/>
                <w:szCs w:val="20"/>
              </w:rPr>
              <w:t>respondent</w:t>
            </w:r>
          </w:p>
        </w:tc>
        <w:tc>
          <w:tcPr>
            <w:tcW w:w="2970" w:type="dxa"/>
            <w:tcBorders>
              <w:bottom w:val="single" w:sz="4" w:space="0" w:color="auto"/>
            </w:tcBorders>
            <w:vAlign w:val="bottom"/>
          </w:tcPr>
          <w:p w14:paraId="6C6D2132" w14:textId="686E3863" w:rsidR="00D51E29" w:rsidRPr="008062D3" w:rsidRDefault="00D51E29" w:rsidP="00363EAF">
            <w:pPr>
              <w:jc w:val="center"/>
              <w:rPr>
                <w:b/>
                <w:bCs/>
                <w:sz w:val="20"/>
                <w:szCs w:val="20"/>
              </w:rPr>
            </w:pPr>
            <w:r w:rsidRPr="008062D3">
              <w:rPr>
                <w:b/>
                <w:bCs/>
                <w:sz w:val="20"/>
                <w:szCs w:val="20"/>
              </w:rPr>
              <w:t>What can be done to solve the problem</w:t>
            </w:r>
          </w:p>
        </w:tc>
      </w:tr>
      <w:tr w:rsidR="00D51E29" w14:paraId="7B843530" w14:textId="77777777" w:rsidTr="002625B2">
        <w:tc>
          <w:tcPr>
            <w:tcW w:w="2250" w:type="dxa"/>
            <w:tcBorders>
              <w:top w:val="single" w:sz="4" w:space="0" w:color="auto"/>
              <w:bottom w:val="single" w:sz="4" w:space="0" w:color="auto"/>
            </w:tcBorders>
          </w:tcPr>
          <w:p w14:paraId="2443FFBE" w14:textId="319A6828" w:rsidR="00934B06" w:rsidRPr="008062D3" w:rsidRDefault="00F753C7" w:rsidP="00934B06">
            <w:pPr>
              <w:rPr>
                <w:rFonts w:ascii="Calibri" w:hAnsi="Calibri" w:cs="Calibri"/>
                <w:color w:val="000000"/>
                <w:sz w:val="20"/>
                <w:szCs w:val="20"/>
              </w:rPr>
            </w:pPr>
            <w:r w:rsidRPr="008062D3">
              <w:rPr>
                <w:rFonts w:ascii="Calibri" w:hAnsi="Calibri" w:cs="Calibri"/>
                <w:color w:val="000000"/>
                <w:sz w:val="20"/>
                <w:szCs w:val="20"/>
              </w:rPr>
              <w:t>“</w:t>
            </w:r>
            <w:r w:rsidR="00934B06" w:rsidRPr="008062D3">
              <w:rPr>
                <w:rFonts w:ascii="Calibri" w:hAnsi="Calibri" w:cs="Calibri"/>
                <w:color w:val="000000"/>
                <w:sz w:val="20"/>
                <w:szCs w:val="20"/>
              </w:rPr>
              <w:t>How would your coworkers/family members rate their fear of getting Ebola (on a scale of 1 to 10)?</w:t>
            </w:r>
            <w:r w:rsidRPr="008062D3">
              <w:rPr>
                <w:rFonts w:ascii="Calibri" w:hAnsi="Calibri" w:cs="Calibri"/>
                <w:color w:val="000000"/>
                <w:sz w:val="20"/>
                <w:szCs w:val="20"/>
              </w:rPr>
              <w:t>”</w:t>
            </w:r>
            <w:r w:rsidR="00934B06" w:rsidRPr="008062D3">
              <w:rPr>
                <w:rFonts w:ascii="Calibri" w:hAnsi="Calibri" w:cs="Calibri"/>
                <w:color w:val="000000"/>
                <w:sz w:val="20"/>
                <w:szCs w:val="20"/>
              </w:rPr>
              <w:t xml:space="preserve"> </w:t>
            </w:r>
          </w:p>
          <w:p w14:paraId="36984185" w14:textId="5EF31F11" w:rsidR="00D51E29" w:rsidRPr="008062D3" w:rsidRDefault="00D51E29" w:rsidP="00E8046B">
            <w:pPr>
              <w:rPr>
                <w:sz w:val="20"/>
                <w:szCs w:val="20"/>
              </w:rPr>
            </w:pPr>
          </w:p>
        </w:tc>
        <w:tc>
          <w:tcPr>
            <w:tcW w:w="2250" w:type="dxa"/>
            <w:tcBorders>
              <w:top w:val="single" w:sz="4" w:space="0" w:color="auto"/>
              <w:bottom w:val="single" w:sz="4" w:space="0" w:color="auto"/>
            </w:tcBorders>
          </w:tcPr>
          <w:p w14:paraId="0A16641C" w14:textId="0B9AA35F" w:rsidR="00D51E29" w:rsidRPr="008062D3" w:rsidRDefault="00D51E29" w:rsidP="00E8046B">
            <w:pPr>
              <w:rPr>
                <w:sz w:val="20"/>
                <w:szCs w:val="20"/>
              </w:rPr>
            </w:pPr>
            <w:r w:rsidRPr="008062D3">
              <w:rPr>
                <w:sz w:val="20"/>
                <w:szCs w:val="20"/>
              </w:rPr>
              <w:t>This question asks two questions at the same time</w:t>
            </w:r>
            <w:r w:rsidR="00934B06" w:rsidRPr="008062D3">
              <w:rPr>
                <w:sz w:val="20"/>
                <w:szCs w:val="20"/>
              </w:rPr>
              <w:t xml:space="preserve">: </w:t>
            </w:r>
            <w:r w:rsidR="007B483F">
              <w:rPr>
                <w:sz w:val="20"/>
                <w:szCs w:val="20"/>
              </w:rPr>
              <w:t>The</w:t>
            </w:r>
            <w:r w:rsidR="00934B06" w:rsidRPr="008062D3">
              <w:rPr>
                <w:sz w:val="20"/>
                <w:szCs w:val="20"/>
              </w:rPr>
              <w:t xml:space="preserve"> person’s coworkers might have a very different rating of fear than the family.</w:t>
            </w:r>
          </w:p>
        </w:tc>
        <w:tc>
          <w:tcPr>
            <w:tcW w:w="1710" w:type="dxa"/>
            <w:tcBorders>
              <w:top w:val="single" w:sz="4" w:space="0" w:color="auto"/>
              <w:bottom w:val="single" w:sz="4" w:space="0" w:color="auto"/>
            </w:tcBorders>
          </w:tcPr>
          <w:p w14:paraId="180B4304" w14:textId="29839B30" w:rsidR="00686247" w:rsidRPr="008062D3" w:rsidRDefault="00686247" w:rsidP="00E8046B">
            <w:pPr>
              <w:rPr>
                <w:sz w:val="20"/>
                <w:szCs w:val="20"/>
              </w:rPr>
            </w:pPr>
            <w:r w:rsidRPr="008062D3">
              <w:rPr>
                <w:sz w:val="20"/>
                <w:szCs w:val="20"/>
              </w:rPr>
              <w:t>You don’t know which question the person has answered. It may also frustrate the respondent.</w:t>
            </w:r>
          </w:p>
        </w:tc>
        <w:tc>
          <w:tcPr>
            <w:tcW w:w="2970" w:type="dxa"/>
            <w:tcBorders>
              <w:top w:val="single" w:sz="4" w:space="0" w:color="auto"/>
              <w:bottom w:val="single" w:sz="4" w:space="0" w:color="auto"/>
            </w:tcBorders>
          </w:tcPr>
          <w:p w14:paraId="0316B6D1" w14:textId="633941B0" w:rsidR="00D51E29" w:rsidRPr="008062D3" w:rsidRDefault="00363EAF" w:rsidP="00E8046B">
            <w:pPr>
              <w:rPr>
                <w:sz w:val="20"/>
                <w:szCs w:val="20"/>
              </w:rPr>
            </w:pPr>
            <w:r w:rsidRPr="008062D3">
              <w:rPr>
                <w:sz w:val="20"/>
                <w:szCs w:val="20"/>
              </w:rPr>
              <w:t xml:space="preserve">Split the question into two questions or </w:t>
            </w:r>
            <w:r w:rsidR="00934B06" w:rsidRPr="008062D3">
              <w:rPr>
                <w:sz w:val="20"/>
                <w:szCs w:val="20"/>
              </w:rPr>
              <w:t xml:space="preserve">reword </w:t>
            </w:r>
            <w:r w:rsidR="00D03C88">
              <w:rPr>
                <w:sz w:val="20"/>
                <w:szCs w:val="20"/>
              </w:rPr>
              <w:t>it</w:t>
            </w:r>
            <w:r w:rsidR="00934B06" w:rsidRPr="008062D3">
              <w:rPr>
                <w:sz w:val="20"/>
                <w:szCs w:val="20"/>
              </w:rPr>
              <w:t xml:space="preserve"> so </w:t>
            </w:r>
            <w:r w:rsidR="00D03C88">
              <w:rPr>
                <w:sz w:val="20"/>
                <w:szCs w:val="20"/>
              </w:rPr>
              <w:t xml:space="preserve">that that </w:t>
            </w:r>
            <w:r w:rsidR="00934B06" w:rsidRPr="008062D3">
              <w:rPr>
                <w:sz w:val="20"/>
                <w:szCs w:val="20"/>
              </w:rPr>
              <w:t xml:space="preserve">it refers only to one person (e.g. </w:t>
            </w:r>
            <w:r w:rsidR="00D03C88">
              <w:rPr>
                <w:sz w:val="20"/>
                <w:szCs w:val="20"/>
              </w:rPr>
              <w:t xml:space="preserve">“How would </w:t>
            </w:r>
            <w:r w:rsidR="00934B06" w:rsidRPr="008062D3">
              <w:rPr>
                <w:sz w:val="20"/>
                <w:szCs w:val="20"/>
              </w:rPr>
              <w:t>your closest family member</w:t>
            </w:r>
            <w:r w:rsidR="00D03C88">
              <w:rPr>
                <w:sz w:val="20"/>
                <w:szCs w:val="20"/>
              </w:rPr>
              <w:t xml:space="preserve"> rate their fear of getting Ebola </w:t>
            </w:r>
            <w:r w:rsidR="00D03C88" w:rsidRPr="008F7CF2">
              <w:rPr>
                <w:sz w:val="20"/>
                <w:szCs w:val="20"/>
              </w:rPr>
              <w:t>on a scale of 1 to 10?</w:t>
            </w:r>
            <w:r w:rsidR="008F7CF2" w:rsidRPr="008F7CF2">
              <w:rPr>
                <w:sz w:val="20"/>
                <w:szCs w:val="20"/>
              </w:rPr>
              <w:t xml:space="preserve"> (with 1 meaning not at all afraid and 10 meaning extremely afraid</w:t>
            </w:r>
            <w:r w:rsidR="00934B06" w:rsidRPr="008F7CF2">
              <w:rPr>
                <w:sz w:val="20"/>
                <w:szCs w:val="20"/>
              </w:rPr>
              <w:t>”</w:t>
            </w:r>
            <w:r w:rsidR="00D03C88" w:rsidRPr="008F7CF2">
              <w:rPr>
                <w:sz w:val="20"/>
                <w:szCs w:val="20"/>
              </w:rPr>
              <w:t>)</w:t>
            </w:r>
          </w:p>
        </w:tc>
      </w:tr>
      <w:tr w:rsidR="00D51E29" w14:paraId="1E0BF5CE" w14:textId="77777777" w:rsidTr="002625B2">
        <w:tc>
          <w:tcPr>
            <w:tcW w:w="2250" w:type="dxa"/>
            <w:tcBorders>
              <w:top w:val="single" w:sz="4" w:space="0" w:color="auto"/>
              <w:bottom w:val="single" w:sz="4" w:space="0" w:color="auto"/>
            </w:tcBorders>
          </w:tcPr>
          <w:p w14:paraId="62F6F6D4" w14:textId="2AD6ABF5" w:rsidR="00934B06" w:rsidRPr="008062D3" w:rsidRDefault="00F753C7" w:rsidP="00934B06">
            <w:pPr>
              <w:rPr>
                <w:rFonts w:ascii="Calibri" w:hAnsi="Calibri" w:cs="Calibri"/>
                <w:color w:val="000000"/>
                <w:sz w:val="20"/>
                <w:szCs w:val="20"/>
              </w:rPr>
            </w:pPr>
            <w:r w:rsidRPr="008062D3">
              <w:rPr>
                <w:rFonts w:ascii="Calibri" w:hAnsi="Calibri" w:cs="Calibri"/>
                <w:color w:val="000000"/>
                <w:sz w:val="20"/>
                <w:szCs w:val="20"/>
              </w:rPr>
              <w:t>“</w:t>
            </w:r>
            <w:r w:rsidR="00934B06" w:rsidRPr="008062D3">
              <w:rPr>
                <w:rFonts w:ascii="Calibri" w:hAnsi="Calibri" w:cs="Calibri"/>
                <w:color w:val="000000"/>
                <w:sz w:val="20"/>
                <w:szCs w:val="20"/>
              </w:rPr>
              <w:t>If a person with Ebola goes immediately to a health facility</w:t>
            </w:r>
            <w:r w:rsidR="006908E6">
              <w:rPr>
                <w:rFonts w:ascii="Calibri" w:hAnsi="Calibri" w:cs="Calibri"/>
                <w:color w:val="000000"/>
                <w:sz w:val="20"/>
                <w:szCs w:val="20"/>
              </w:rPr>
              <w:t>,</w:t>
            </w:r>
            <w:r w:rsidR="00934B06" w:rsidRPr="008062D3">
              <w:rPr>
                <w:rFonts w:ascii="Calibri" w:hAnsi="Calibri" w:cs="Calibri"/>
                <w:color w:val="000000"/>
                <w:sz w:val="20"/>
                <w:szCs w:val="20"/>
              </w:rPr>
              <w:t xml:space="preserve"> will he/she reduce the chance of spreading it to family or people living with</w:t>
            </w:r>
            <w:r w:rsidR="006908E6">
              <w:rPr>
                <w:rFonts w:ascii="Calibri" w:hAnsi="Calibri" w:cs="Calibri"/>
                <w:color w:val="000000"/>
                <w:sz w:val="20"/>
                <w:szCs w:val="20"/>
              </w:rPr>
              <w:t xml:space="preserve"> him/her</w:t>
            </w:r>
            <w:r w:rsidR="00934B06" w:rsidRPr="008062D3">
              <w:rPr>
                <w:rFonts w:ascii="Calibri" w:hAnsi="Calibri" w:cs="Calibri"/>
                <w:color w:val="000000"/>
                <w:sz w:val="20"/>
                <w:szCs w:val="20"/>
              </w:rPr>
              <w:t>?</w:t>
            </w:r>
            <w:r w:rsidRPr="008062D3">
              <w:rPr>
                <w:rFonts w:ascii="Calibri" w:hAnsi="Calibri" w:cs="Calibri"/>
                <w:color w:val="000000"/>
                <w:sz w:val="20"/>
                <w:szCs w:val="20"/>
              </w:rPr>
              <w:t>”</w:t>
            </w:r>
          </w:p>
          <w:p w14:paraId="19F9695A" w14:textId="46E64D91" w:rsidR="00D51E29" w:rsidRPr="008062D3" w:rsidRDefault="00D51E29" w:rsidP="00E8046B">
            <w:pPr>
              <w:rPr>
                <w:sz w:val="20"/>
                <w:szCs w:val="20"/>
              </w:rPr>
            </w:pPr>
          </w:p>
        </w:tc>
        <w:tc>
          <w:tcPr>
            <w:tcW w:w="2250" w:type="dxa"/>
            <w:tcBorders>
              <w:top w:val="single" w:sz="4" w:space="0" w:color="auto"/>
              <w:bottom w:val="single" w:sz="4" w:space="0" w:color="auto"/>
            </w:tcBorders>
          </w:tcPr>
          <w:p w14:paraId="104B5F5D" w14:textId="144D325D" w:rsidR="00D51E29" w:rsidRPr="008062D3" w:rsidRDefault="00D51E29" w:rsidP="00E8046B">
            <w:pPr>
              <w:rPr>
                <w:sz w:val="20"/>
                <w:szCs w:val="20"/>
              </w:rPr>
            </w:pPr>
            <w:r w:rsidRPr="008062D3">
              <w:rPr>
                <w:sz w:val="20"/>
                <w:szCs w:val="20"/>
              </w:rPr>
              <w:t xml:space="preserve">This question pressures the respondent to answer the question </w:t>
            </w:r>
            <w:r w:rsidR="00686247" w:rsidRPr="008062D3">
              <w:rPr>
                <w:sz w:val="20"/>
                <w:szCs w:val="20"/>
              </w:rPr>
              <w:t>a certain way</w:t>
            </w:r>
            <w:r w:rsidR="00934B06" w:rsidRPr="008062D3">
              <w:rPr>
                <w:sz w:val="20"/>
                <w:szCs w:val="20"/>
              </w:rPr>
              <w:t xml:space="preserve">. In this case, the pressure is subtle, but it’s clear from reading the question what the “right” answer is. </w:t>
            </w:r>
          </w:p>
        </w:tc>
        <w:tc>
          <w:tcPr>
            <w:tcW w:w="1710" w:type="dxa"/>
            <w:tcBorders>
              <w:top w:val="single" w:sz="4" w:space="0" w:color="auto"/>
              <w:bottom w:val="single" w:sz="4" w:space="0" w:color="auto"/>
            </w:tcBorders>
          </w:tcPr>
          <w:p w14:paraId="36963912" w14:textId="6D571DDC" w:rsidR="00D51E29" w:rsidRPr="008062D3" w:rsidRDefault="00686247" w:rsidP="00E8046B">
            <w:pPr>
              <w:rPr>
                <w:sz w:val="20"/>
                <w:szCs w:val="20"/>
              </w:rPr>
            </w:pPr>
            <w:r w:rsidRPr="008062D3">
              <w:rPr>
                <w:sz w:val="20"/>
                <w:szCs w:val="20"/>
              </w:rPr>
              <w:t>You may not get an accurate answer. It may also frustrate the respondent.</w:t>
            </w:r>
          </w:p>
        </w:tc>
        <w:tc>
          <w:tcPr>
            <w:tcW w:w="2970" w:type="dxa"/>
            <w:tcBorders>
              <w:top w:val="single" w:sz="4" w:space="0" w:color="auto"/>
              <w:bottom w:val="single" w:sz="4" w:space="0" w:color="auto"/>
            </w:tcBorders>
          </w:tcPr>
          <w:p w14:paraId="3C18298D" w14:textId="1B1C9E7D" w:rsidR="00D51E29" w:rsidRPr="008062D3" w:rsidRDefault="00363EAF" w:rsidP="00E8046B">
            <w:pPr>
              <w:rPr>
                <w:sz w:val="20"/>
                <w:szCs w:val="20"/>
              </w:rPr>
            </w:pPr>
            <w:r w:rsidRPr="008062D3">
              <w:rPr>
                <w:sz w:val="20"/>
                <w:szCs w:val="20"/>
              </w:rPr>
              <w:t>Reword the question</w:t>
            </w:r>
            <w:r w:rsidR="005C5001">
              <w:rPr>
                <w:sz w:val="20"/>
                <w:szCs w:val="20"/>
              </w:rPr>
              <w:t>. F</w:t>
            </w:r>
            <w:r w:rsidRPr="008062D3">
              <w:rPr>
                <w:sz w:val="20"/>
                <w:szCs w:val="20"/>
              </w:rPr>
              <w:t xml:space="preserve">or example, </w:t>
            </w:r>
            <w:r w:rsidR="005C5001">
              <w:rPr>
                <w:sz w:val="20"/>
                <w:szCs w:val="20"/>
              </w:rPr>
              <w:t xml:space="preserve">ask, </w:t>
            </w:r>
            <w:r w:rsidRPr="008062D3">
              <w:rPr>
                <w:sz w:val="20"/>
                <w:szCs w:val="20"/>
              </w:rPr>
              <w:t>“</w:t>
            </w:r>
            <w:r w:rsidR="00934B06" w:rsidRPr="008062D3">
              <w:rPr>
                <w:sz w:val="20"/>
                <w:szCs w:val="20"/>
              </w:rPr>
              <w:t>What would be the benefits of a person with EVD going to a</w:t>
            </w:r>
            <w:r w:rsidR="005C5001">
              <w:rPr>
                <w:sz w:val="20"/>
                <w:szCs w:val="20"/>
              </w:rPr>
              <w:t>n</w:t>
            </w:r>
            <w:r w:rsidR="00934B06" w:rsidRPr="008062D3">
              <w:rPr>
                <w:sz w:val="20"/>
                <w:szCs w:val="20"/>
              </w:rPr>
              <w:t xml:space="preserve"> Ebola treatment facility</w:t>
            </w:r>
            <w:r w:rsidR="005C5001">
              <w:rPr>
                <w:sz w:val="20"/>
                <w:szCs w:val="20"/>
              </w:rPr>
              <w:t>?</w:t>
            </w:r>
            <w:r w:rsidR="00934B06" w:rsidRPr="008062D3">
              <w:rPr>
                <w:sz w:val="20"/>
                <w:szCs w:val="20"/>
              </w:rPr>
              <w:t xml:space="preserve">” and then </w:t>
            </w:r>
            <w:r w:rsidR="00B83CE6">
              <w:rPr>
                <w:sz w:val="20"/>
                <w:szCs w:val="20"/>
              </w:rPr>
              <w:t>in a separate</w:t>
            </w:r>
            <w:r w:rsidR="006664D2" w:rsidRPr="008062D3">
              <w:rPr>
                <w:sz w:val="20"/>
                <w:szCs w:val="20"/>
              </w:rPr>
              <w:t xml:space="preserve"> question ask, ““What would be the disadvantages of a person with EVD going to a</w:t>
            </w:r>
            <w:r w:rsidR="005C5001">
              <w:rPr>
                <w:sz w:val="20"/>
                <w:szCs w:val="20"/>
              </w:rPr>
              <w:t>n</w:t>
            </w:r>
            <w:r w:rsidR="006664D2" w:rsidRPr="008062D3">
              <w:rPr>
                <w:sz w:val="20"/>
                <w:szCs w:val="20"/>
              </w:rPr>
              <w:t xml:space="preserve"> Ebola treatment facility?”</w:t>
            </w:r>
          </w:p>
        </w:tc>
      </w:tr>
      <w:tr w:rsidR="00D51E29" w14:paraId="66CC2696" w14:textId="77777777" w:rsidTr="002625B2">
        <w:trPr>
          <w:trHeight w:val="1682"/>
        </w:trPr>
        <w:tc>
          <w:tcPr>
            <w:tcW w:w="2250" w:type="dxa"/>
            <w:tcBorders>
              <w:top w:val="single" w:sz="4" w:space="0" w:color="auto"/>
              <w:bottom w:val="single" w:sz="4" w:space="0" w:color="auto"/>
            </w:tcBorders>
          </w:tcPr>
          <w:p w14:paraId="4BE1AA04" w14:textId="2A8C6B28" w:rsidR="00D51E29" w:rsidRPr="008062D3" w:rsidRDefault="00F753C7" w:rsidP="00E8046B">
            <w:pPr>
              <w:rPr>
                <w:rFonts w:ascii="Calibri" w:hAnsi="Calibri" w:cs="Calibri"/>
                <w:color w:val="000000"/>
                <w:sz w:val="20"/>
                <w:szCs w:val="20"/>
              </w:rPr>
            </w:pPr>
            <w:r w:rsidRPr="008062D3">
              <w:rPr>
                <w:rFonts w:ascii="Calibri" w:hAnsi="Calibri" w:cs="Calibri"/>
                <w:color w:val="000000"/>
                <w:sz w:val="20"/>
                <w:szCs w:val="20"/>
              </w:rPr>
              <w:t>“</w:t>
            </w:r>
            <w:r w:rsidR="00934B06" w:rsidRPr="008062D3">
              <w:rPr>
                <w:rFonts w:ascii="Calibri" w:hAnsi="Calibri" w:cs="Calibri"/>
                <w:color w:val="000000"/>
                <w:sz w:val="20"/>
                <w:szCs w:val="20"/>
              </w:rPr>
              <w:t xml:space="preserve">What timeframe </w:t>
            </w:r>
            <w:r w:rsidRPr="008062D3">
              <w:rPr>
                <w:rFonts w:ascii="Calibri" w:hAnsi="Calibri" w:cs="Calibri"/>
                <w:color w:val="000000"/>
                <w:sz w:val="20"/>
                <w:szCs w:val="20"/>
              </w:rPr>
              <w:t xml:space="preserve">is optimal </w:t>
            </w:r>
            <w:r w:rsidR="00934B06" w:rsidRPr="008062D3">
              <w:rPr>
                <w:rFonts w:ascii="Calibri" w:hAnsi="Calibri" w:cs="Calibri"/>
                <w:color w:val="000000"/>
                <w:sz w:val="20"/>
                <w:szCs w:val="20"/>
              </w:rPr>
              <w:t xml:space="preserve">for the observation of a person suspected of having contracted </w:t>
            </w:r>
            <w:r w:rsidRPr="008062D3">
              <w:rPr>
                <w:rFonts w:ascii="Calibri" w:hAnsi="Calibri" w:cs="Calibri"/>
                <w:color w:val="000000"/>
                <w:sz w:val="20"/>
                <w:szCs w:val="20"/>
              </w:rPr>
              <w:t>Ebola virus disease</w:t>
            </w:r>
            <w:r w:rsidR="00934B06" w:rsidRPr="008062D3">
              <w:rPr>
                <w:rFonts w:ascii="Calibri" w:hAnsi="Calibri" w:cs="Calibri"/>
                <w:color w:val="000000"/>
                <w:sz w:val="20"/>
                <w:szCs w:val="20"/>
              </w:rPr>
              <w:t xml:space="preserve"> or of having contact</w:t>
            </w:r>
            <w:r w:rsidRPr="008062D3">
              <w:rPr>
                <w:rFonts w:ascii="Calibri" w:hAnsi="Calibri" w:cs="Calibri"/>
                <w:color w:val="000000"/>
                <w:sz w:val="20"/>
                <w:szCs w:val="20"/>
              </w:rPr>
              <w:t xml:space="preserve"> with a suspect</w:t>
            </w:r>
            <w:r w:rsidR="002C5051">
              <w:rPr>
                <w:rFonts w:ascii="Calibri" w:hAnsi="Calibri" w:cs="Calibri"/>
                <w:color w:val="000000"/>
                <w:sz w:val="20"/>
                <w:szCs w:val="20"/>
              </w:rPr>
              <w:t>ed</w:t>
            </w:r>
            <w:r w:rsidRPr="008062D3">
              <w:rPr>
                <w:rFonts w:ascii="Calibri" w:hAnsi="Calibri" w:cs="Calibri"/>
                <w:color w:val="000000"/>
                <w:sz w:val="20"/>
                <w:szCs w:val="20"/>
              </w:rPr>
              <w:t xml:space="preserve"> case</w:t>
            </w:r>
            <w:r w:rsidR="00934B06" w:rsidRPr="008062D3">
              <w:rPr>
                <w:rFonts w:ascii="Calibri" w:hAnsi="Calibri" w:cs="Calibri"/>
                <w:color w:val="000000"/>
                <w:sz w:val="20"/>
                <w:szCs w:val="20"/>
              </w:rPr>
              <w:t>?</w:t>
            </w:r>
            <w:r w:rsidRPr="008062D3">
              <w:rPr>
                <w:rFonts w:ascii="Calibri" w:hAnsi="Calibri" w:cs="Calibri"/>
                <w:color w:val="000000"/>
                <w:sz w:val="20"/>
                <w:szCs w:val="20"/>
              </w:rPr>
              <w:t>”</w:t>
            </w:r>
          </w:p>
        </w:tc>
        <w:tc>
          <w:tcPr>
            <w:tcW w:w="2250" w:type="dxa"/>
            <w:tcBorders>
              <w:top w:val="single" w:sz="4" w:space="0" w:color="auto"/>
              <w:bottom w:val="single" w:sz="4" w:space="0" w:color="auto"/>
            </w:tcBorders>
          </w:tcPr>
          <w:p w14:paraId="2B442E8D" w14:textId="0ABACA68" w:rsidR="00D51E29" w:rsidRPr="008062D3" w:rsidRDefault="00686247" w:rsidP="00E8046B">
            <w:pPr>
              <w:rPr>
                <w:sz w:val="20"/>
                <w:szCs w:val="20"/>
              </w:rPr>
            </w:pPr>
            <w:r w:rsidRPr="008062D3">
              <w:rPr>
                <w:sz w:val="20"/>
                <w:szCs w:val="20"/>
              </w:rPr>
              <w:t>This question uses language that respondents might not understand.</w:t>
            </w:r>
          </w:p>
        </w:tc>
        <w:tc>
          <w:tcPr>
            <w:tcW w:w="1710" w:type="dxa"/>
            <w:tcBorders>
              <w:top w:val="single" w:sz="4" w:space="0" w:color="auto"/>
              <w:bottom w:val="single" w:sz="4" w:space="0" w:color="auto"/>
            </w:tcBorders>
          </w:tcPr>
          <w:p w14:paraId="71BA9B8E" w14:textId="6B8EADEC" w:rsidR="00D51E29" w:rsidRPr="008062D3" w:rsidRDefault="00686247" w:rsidP="00E8046B">
            <w:pPr>
              <w:rPr>
                <w:sz w:val="20"/>
                <w:szCs w:val="20"/>
              </w:rPr>
            </w:pPr>
            <w:r w:rsidRPr="008062D3">
              <w:rPr>
                <w:sz w:val="20"/>
                <w:szCs w:val="20"/>
              </w:rPr>
              <w:t xml:space="preserve">This will both irritate the respondent and lead to inaccurate information. </w:t>
            </w:r>
          </w:p>
        </w:tc>
        <w:tc>
          <w:tcPr>
            <w:tcW w:w="2970" w:type="dxa"/>
            <w:tcBorders>
              <w:top w:val="single" w:sz="4" w:space="0" w:color="auto"/>
              <w:bottom w:val="single" w:sz="4" w:space="0" w:color="auto"/>
            </w:tcBorders>
          </w:tcPr>
          <w:p w14:paraId="1EEE899A" w14:textId="7E41A438" w:rsidR="00D51E29" w:rsidRPr="008062D3" w:rsidRDefault="00363EAF" w:rsidP="00E8046B">
            <w:pPr>
              <w:rPr>
                <w:sz w:val="20"/>
                <w:szCs w:val="20"/>
              </w:rPr>
            </w:pPr>
            <w:r w:rsidRPr="008062D3">
              <w:rPr>
                <w:sz w:val="20"/>
                <w:szCs w:val="20"/>
              </w:rPr>
              <w:t>Reword using simpler language</w:t>
            </w:r>
            <w:r w:rsidR="00B36239">
              <w:rPr>
                <w:sz w:val="20"/>
                <w:szCs w:val="20"/>
              </w:rPr>
              <w:t>.</w:t>
            </w:r>
            <w:r w:rsidR="00F753C7" w:rsidRPr="008062D3">
              <w:rPr>
                <w:sz w:val="20"/>
                <w:szCs w:val="20"/>
              </w:rPr>
              <w:t xml:space="preserve"> </w:t>
            </w:r>
            <w:r w:rsidR="00B36239">
              <w:rPr>
                <w:sz w:val="20"/>
                <w:szCs w:val="20"/>
              </w:rPr>
              <w:t>F</w:t>
            </w:r>
            <w:r w:rsidR="00F753C7" w:rsidRPr="008062D3">
              <w:rPr>
                <w:sz w:val="20"/>
                <w:szCs w:val="20"/>
              </w:rPr>
              <w:t xml:space="preserve">or example, </w:t>
            </w:r>
            <w:r w:rsidR="00B36239">
              <w:rPr>
                <w:sz w:val="20"/>
                <w:szCs w:val="20"/>
              </w:rPr>
              <w:t xml:space="preserve">ask, </w:t>
            </w:r>
            <w:r w:rsidR="005A7C46" w:rsidRPr="005A7C46">
              <w:rPr>
                <w:sz w:val="20"/>
                <w:szCs w:val="20"/>
              </w:rPr>
              <w:t>“How many days will a health agent need to visit someone who has touched or been close to a person with Ebola?”</w:t>
            </w:r>
          </w:p>
        </w:tc>
      </w:tr>
      <w:tr w:rsidR="00D51E29" w14:paraId="22303245" w14:textId="77777777" w:rsidTr="002625B2">
        <w:tc>
          <w:tcPr>
            <w:tcW w:w="2250" w:type="dxa"/>
            <w:tcBorders>
              <w:top w:val="single" w:sz="4" w:space="0" w:color="auto"/>
              <w:bottom w:val="single" w:sz="4" w:space="0" w:color="auto"/>
            </w:tcBorders>
          </w:tcPr>
          <w:p w14:paraId="19140937" w14:textId="5DD9C867" w:rsidR="00934B06" w:rsidRPr="008062D3" w:rsidRDefault="00F753C7" w:rsidP="00934B06">
            <w:pPr>
              <w:rPr>
                <w:sz w:val="20"/>
                <w:szCs w:val="20"/>
              </w:rPr>
            </w:pPr>
            <w:r w:rsidRPr="008062D3">
              <w:rPr>
                <w:sz w:val="20"/>
                <w:szCs w:val="20"/>
              </w:rPr>
              <w:t>“</w:t>
            </w:r>
            <w:r w:rsidR="00934B06" w:rsidRPr="008062D3">
              <w:rPr>
                <w:sz w:val="20"/>
                <w:szCs w:val="20"/>
              </w:rPr>
              <w:t>What is your primary occupation?</w:t>
            </w:r>
            <w:r w:rsidR="00934B06" w:rsidRPr="008062D3">
              <w:rPr>
                <w:sz w:val="20"/>
                <w:szCs w:val="20"/>
              </w:rPr>
              <w:tab/>
            </w:r>
            <w:r w:rsidRPr="008062D3">
              <w:rPr>
                <w:sz w:val="20"/>
                <w:szCs w:val="20"/>
              </w:rPr>
              <w:t xml:space="preserve">                     </w:t>
            </w:r>
            <w:r w:rsidR="00934B06" w:rsidRPr="008062D3">
              <w:rPr>
                <w:sz w:val="20"/>
                <w:szCs w:val="20"/>
              </w:rPr>
              <w:t>1.</w:t>
            </w:r>
            <w:r w:rsidRPr="008062D3">
              <w:rPr>
                <w:sz w:val="20"/>
                <w:szCs w:val="20"/>
              </w:rPr>
              <w:t xml:space="preserve"> </w:t>
            </w:r>
            <w:r w:rsidR="00934B06" w:rsidRPr="008062D3">
              <w:rPr>
                <w:sz w:val="20"/>
                <w:szCs w:val="20"/>
              </w:rPr>
              <w:t xml:space="preserve">Farmer </w:t>
            </w:r>
          </w:p>
          <w:p w14:paraId="30B2346F" w14:textId="3B7B52CF" w:rsidR="00934B06" w:rsidRPr="008062D3" w:rsidRDefault="00934B06" w:rsidP="00934B06">
            <w:pPr>
              <w:rPr>
                <w:sz w:val="20"/>
                <w:szCs w:val="20"/>
              </w:rPr>
            </w:pPr>
            <w:r w:rsidRPr="008062D3">
              <w:rPr>
                <w:sz w:val="20"/>
                <w:szCs w:val="20"/>
              </w:rPr>
              <w:t>2.</w:t>
            </w:r>
            <w:r w:rsidR="00F753C7" w:rsidRPr="008062D3">
              <w:rPr>
                <w:sz w:val="20"/>
                <w:szCs w:val="20"/>
              </w:rPr>
              <w:t xml:space="preserve"> Taxi/bus driver</w:t>
            </w:r>
            <w:r w:rsidRPr="008062D3">
              <w:rPr>
                <w:sz w:val="20"/>
                <w:szCs w:val="20"/>
              </w:rPr>
              <w:t xml:space="preserve"> </w:t>
            </w:r>
          </w:p>
          <w:p w14:paraId="3F925BAB" w14:textId="2E620955" w:rsidR="00934B06" w:rsidRPr="008062D3" w:rsidRDefault="00934B06" w:rsidP="00934B06">
            <w:pPr>
              <w:rPr>
                <w:sz w:val="20"/>
                <w:szCs w:val="20"/>
              </w:rPr>
            </w:pPr>
            <w:r w:rsidRPr="008062D3">
              <w:rPr>
                <w:sz w:val="20"/>
                <w:szCs w:val="20"/>
              </w:rPr>
              <w:t>3.</w:t>
            </w:r>
            <w:r w:rsidR="00F753C7" w:rsidRPr="008062D3">
              <w:rPr>
                <w:sz w:val="20"/>
                <w:szCs w:val="20"/>
              </w:rPr>
              <w:t xml:space="preserve"> </w:t>
            </w:r>
            <w:r w:rsidRPr="008062D3">
              <w:rPr>
                <w:sz w:val="20"/>
                <w:szCs w:val="20"/>
              </w:rPr>
              <w:t xml:space="preserve">Trader </w:t>
            </w:r>
          </w:p>
          <w:p w14:paraId="6CD384B0" w14:textId="3EC0FCC5" w:rsidR="00934B06" w:rsidRPr="008062D3" w:rsidRDefault="00934B06" w:rsidP="00934B06">
            <w:pPr>
              <w:rPr>
                <w:sz w:val="20"/>
                <w:szCs w:val="20"/>
              </w:rPr>
            </w:pPr>
            <w:r w:rsidRPr="008062D3">
              <w:rPr>
                <w:sz w:val="20"/>
                <w:szCs w:val="20"/>
              </w:rPr>
              <w:t>4.</w:t>
            </w:r>
            <w:r w:rsidR="00F753C7" w:rsidRPr="008062D3">
              <w:rPr>
                <w:sz w:val="20"/>
                <w:szCs w:val="20"/>
              </w:rPr>
              <w:t xml:space="preserve"> </w:t>
            </w:r>
            <w:r w:rsidRPr="008062D3">
              <w:rPr>
                <w:sz w:val="20"/>
                <w:szCs w:val="20"/>
              </w:rPr>
              <w:t xml:space="preserve">Unemployed </w:t>
            </w:r>
          </w:p>
          <w:p w14:paraId="09963E6A" w14:textId="08A56C85" w:rsidR="00934B06" w:rsidRPr="008062D3" w:rsidRDefault="00934B06" w:rsidP="00934B06">
            <w:pPr>
              <w:rPr>
                <w:sz w:val="20"/>
                <w:szCs w:val="20"/>
              </w:rPr>
            </w:pPr>
            <w:r w:rsidRPr="008062D3">
              <w:rPr>
                <w:sz w:val="20"/>
                <w:szCs w:val="20"/>
              </w:rPr>
              <w:t>5.</w:t>
            </w:r>
            <w:r w:rsidR="00F753C7" w:rsidRPr="008062D3">
              <w:rPr>
                <w:sz w:val="20"/>
                <w:szCs w:val="20"/>
              </w:rPr>
              <w:t xml:space="preserve"> </w:t>
            </w:r>
            <w:r w:rsidRPr="008062D3">
              <w:rPr>
                <w:sz w:val="20"/>
                <w:szCs w:val="20"/>
              </w:rPr>
              <w:t>Student</w:t>
            </w:r>
          </w:p>
          <w:p w14:paraId="63E52054" w14:textId="0524B482" w:rsidR="00934B06" w:rsidRPr="008062D3" w:rsidRDefault="00934B06" w:rsidP="00934B06">
            <w:pPr>
              <w:rPr>
                <w:sz w:val="20"/>
                <w:szCs w:val="20"/>
              </w:rPr>
            </w:pPr>
            <w:r w:rsidRPr="008062D3">
              <w:rPr>
                <w:sz w:val="20"/>
                <w:szCs w:val="20"/>
              </w:rPr>
              <w:t>6.</w:t>
            </w:r>
            <w:r w:rsidR="00F753C7" w:rsidRPr="008062D3">
              <w:rPr>
                <w:sz w:val="20"/>
                <w:szCs w:val="20"/>
              </w:rPr>
              <w:t xml:space="preserve"> Ebola </w:t>
            </w:r>
            <w:r w:rsidR="004C712E">
              <w:rPr>
                <w:sz w:val="20"/>
                <w:szCs w:val="20"/>
              </w:rPr>
              <w:t>r</w:t>
            </w:r>
            <w:r w:rsidRPr="008062D3">
              <w:rPr>
                <w:sz w:val="20"/>
                <w:szCs w:val="20"/>
              </w:rPr>
              <w:t>esponse staff</w:t>
            </w:r>
          </w:p>
          <w:p w14:paraId="68161CB7" w14:textId="6C2D8284" w:rsidR="00934B06" w:rsidRPr="008062D3" w:rsidRDefault="00934B06" w:rsidP="00934B06">
            <w:pPr>
              <w:rPr>
                <w:sz w:val="20"/>
                <w:szCs w:val="20"/>
              </w:rPr>
            </w:pPr>
            <w:r w:rsidRPr="008062D3">
              <w:rPr>
                <w:sz w:val="20"/>
                <w:szCs w:val="20"/>
              </w:rPr>
              <w:t>7.</w:t>
            </w:r>
            <w:r w:rsidR="00F753C7" w:rsidRPr="008062D3">
              <w:rPr>
                <w:sz w:val="20"/>
                <w:szCs w:val="20"/>
              </w:rPr>
              <w:t xml:space="preserve"> </w:t>
            </w:r>
            <w:r w:rsidRPr="008062D3">
              <w:rPr>
                <w:sz w:val="20"/>
                <w:szCs w:val="20"/>
              </w:rPr>
              <w:t xml:space="preserve">Health staff (nurse/pharmacist doctor/traditional healer) </w:t>
            </w:r>
          </w:p>
          <w:p w14:paraId="40F143C0" w14:textId="60781571" w:rsidR="00D51E29" w:rsidRPr="008062D3" w:rsidRDefault="00934B06" w:rsidP="00934B06">
            <w:pPr>
              <w:rPr>
                <w:sz w:val="20"/>
                <w:szCs w:val="20"/>
              </w:rPr>
            </w:pPr>
            <w:r w:rsidRPr="008062D3">
              <w:rPr>
                <w:sz w:val="20"/>
                <w:szCs w:val="20"/>
              </w:rPr>
              <w:t>8.</w:t>
            </w:r>
            <w:r w:rsidR="00F753C7" w:rsidRPr="008062D3">
              <w:rPr>
                <w:sz w:val="20"/>
                <w:szCs w:val="20"/>
              </w:rPr>
              <w:t xml:space="preserve"> </w:t>
            </w:r>
            <w:r w:rsidRPr="008062D3">
              <w:rPr>
                <w:sz w:val="20"/>
                <w:szCs w:val="20"/>
              </w:rPr>
              <w:t>Other (specify)</w:t>
            </w:r>
            <w:r w:rsidR="00F753C7" w:rsidRPr="008062D3">
              <w:rPr>
                <w:sz w:val="20"/>
                <w:szCs w:val="20"/>
              </w:rPr>
              <w:t>”</w:t>
            </w:r>
          </w:p>
        </w:tc>
        <w:tc>
          <w:tcPr>
            <w:tcW w:w="2250" w:type="dxa"/>
            <w:tcBorders>
              <w:top w:val="single" w:sz="4" w:space="0" w:color="auto"/>
              <w:bottom w:val="single" w:sz="4" w:space="0" w:color="auto"/>
            </w:tcBorders>
          </w:tcPr>
          <w:p w14:paraId="02C0EEE0" w14:textId="1ED7839C" w:rsidR="00D51E29" w:rsidRPr="008062D3" w:rsidRDefault="00686247" w:rsidP="00E8046B">
            <w:pPr>
              <w:rPr>
                <w:sz w:val="20"/>
                <w:szCs w:val="20"/>
              </w:rPr>
            </w:pPr>
            <w:r w:rsidRPr="008062D3">
              <w:rPr>
                <w:sz w:val="20"/>
                <w:szCs w:val="20"/>
              </w:rPr>
              <w:t>Th</w:t>
            </w:r>
            <w:r w:rsidR="00F753C7" w:rsidRPr="008062D3">
              <w:rPr>
                <w:sz w:val="20"/>
                <w:szCs w:val="20"/>
              </w:rPr>
              <w:t>e</w:t>
            </w:r>
            <w:r w:rsidRPr="008062D3">
              <w:rPr>
                <w:sz w:val="20"/>
                <w:szCs w:val="20"/>
              </w:rPr>
              <w:t xml:space="preserve"> question has a confusing set of response options</w:t>
            </w:r>
            <w:r w:rsidR="008738BD">
              <w:rPr>
                <w:sz w:val="20"/>
                <w:szCs w:val="20"/>
              </w:rPr>
              <w:t xml:space="preserve"> because some people might fall into more than one occupational category</w:t>
            </w:r>
            <w:r w:rsidRPr="008062D3">
              <w:rPr>
                <w:sz w:val="20"/>
                <w:szCs w:val="20"/>
              </w:rPr>
              <w:t>.</w:t>
            </w:r>
            <w:r w:rsidR="00F753C7" w:rsidRPr="008062D3">
              <w:rPr>
                <w:sz w:val="20"/>
                <w:szCs w:val="20"/>
              </w:rPr>
              <w:t xml:space="preserve"> </w:t>
            </w:r>
            <w:r w:rsidR="004C712E">
              <w:rPr>
                <w:sz w:val="20"/>
                <w:szCs w:val="20"/>
              </w:rPr>
              <w:t xml:space="preserve">For </w:t>
            </w:r>
            <w:r w:rsidR="00F753C7" w:rsidRPr="008062D3">
              <w:rPr>
                <w:sz w:val="20"/>
                <w:szCs w:val="20"/>
              </w:rPr>
              <w:t xml:space="preserve">example, a person could be both be a fisherman and unemployed. A person could also </w:t>
            </w:r>
            <w:r w:rsidR="004C712E">
              <w:rPr>
                <w:sz w:val="20"/>
                <w:szCs w:val="20"/>
              </w:rPr>
              <w:t xml:space="preserve">be </w:t>
            </w:r>
            <w:r w:rsidR="008738BD">
              <w:rPr>
                <w:sz w:val="20"/>
                <w:szCs w:val="20"/>
              </w:rPr>
              <w:t>a</w:t>
            </w:r>
            <w:r w:rsidR="00F753C7" w:rsidRPr="008062D3">
              <w:rPr>
                <w:sz w:val="20"/>
                <w:szCs w:val="20"/>
              </w:rPr>
              <w:t xml:space="preserve"> health staff </w:t>
            </w:r>
            <w:r w:rsidR="008738BD">
              <w:rPr>
                <w:sz w:val="20"/>
                <w:szCs w:val="20"/>
              </w:rPr>
              <w:t xml:space="preserve">member who is </w:t>
            </w:r>
            <w:r w:rsidR="00F753C7" w:rsidRPr="008062D3">
              <w:rPr>
                <w:sz w:val="20"/>
                <w:szCs w:val="20"/>
              </w:rPr>
              <w:t xml:space="preserve">employed by the Ebola response. </w:t>
            </w:r>
            <w:r w:rsidRPr="008062D3">
              <w:rPr>
                <w:sz w:val="20"/>
                <w:szCs w:val="20"/>
              </w:rPr>
              <w:t xml:space="preserve"> </w:t>
            </w:r>
          </w:p>
        </w:tc>
        <w:tc>
          <w:tcPr>
            <w:tcW w:w="1710" w:type="dxa"/>
            <w:tcBorders>
              <w:top w:val="single" w:sz="4" w:space="0" w:color="auto"/>
              <w:bottom w:val="single" w:sz="4" w:space="0" w:color="auto"/>
            </w:tcBorders>
          </w:tcPr>
          <w:p w14:paraId="3E98BDD9" w14:textId="3144144F" w:rsidR="00D51E29" w:rsidRPr="008062D3" w:rsidRDefault="005A7C46" w:rsidP="00E8046B">
            <w:pPr>
              <w:rPr>
                <w:sz w:val="20"/>
                <w:szCs w:val="20"/>
              </w:rPr>
            </w:pPr>
            <w:r w:rsidRPr="005A7C46">
              <w:rPr>
                <w:sz w:val="20"/>
                <w:szCs w:val="20"/>
              </w:rPr>
              <w:t>This will lead to inaccurate information and may irritate the respondent</w:t>
            </w:r>
            <w:r w:rsidR="00686247" w:rsidRPr="008062D3">
              <w:rPr>
                <w:sz w:val="20"/>
                <w:szCs w:val="20"/>
              </w:rPr>
              <w:t xml:space="preserve">. </w:t>
            </w:r>
          </w:p>
        </w:tc>
        <w:tc>
          <w:tcPr>
            <w:tcW w:w="2970" w:type="dxa"/>
            <w:tcBorders>
              <w:top w:val="single" w:sz="4" w:space="0" w:color="auto"/>
              <w:bottom w:val="single" w:sz="4" w:space="0" w:color="auto"/>
            </w:tcBorders>
          </w:tcPr>
          <w:p w14:paraId="04B809B3" w14:textId="4CE0A9B9" w:rsidR="00D51E29" w:rsidRPr="008062D3" w:rsidRDefault="00F753C7" w:rsidP="00E8046B">
            <w:pPr>
              <w:rPr>
                <w:sz w:val="20"/>
                <w:szCs w:val="20"/>
              </w:rPr>
            </w:pPr>
            <w:r w:rsidRPr="008062D3">
              <w:rPr>
                <w:sz w:val="20"/>
                <w:szCs w:val="20"/>
              </w:rPr>
              <w:t>Reword the question so that only one option could be chosen. For example, “What are you currently spending the majority of your days doing?</w:t>
            </w:r>
            <w:r w:rsidR="008738BD">
              <w:rPr>
                <w:sz w:val="20"/>
                <w:szCs w:val="20"/>
              </w:rPr>
              <w:t xml:space="preserve"> Select one answer.</w:t>
            </w:r>
            <w:r w:rsidRPr="008062D3">
              <w:rPr>
                <w:sz w:val="20"/>
                <w:szCs w:val="20"/>
              </w:rPr>
              <w:t xml:space="preserve">” Also, you </w:t>
            </w:r>
            <w:r w:rsidR="008738BD">
              <w:rPr>
                <w:sz w:val="20"/>
                <w:szCs w:val="20"/>
              </w:rPr>
              <w:t>could</w:t>
            </w:r>
            <w:r w:rsidRPr="008062D3">
              <w:rPr>
                <w:sz w:val="20"/>
                <w:szCs w:val="20"/>
              </w:rPr>
              <w:t xml:space="preserve"> change response #7 to say, “Health staff NOT involved with the Ebola response.” </w:t>
            </w:r>
          </w:p>
        </w:tc>
      </w:tr>
    </w:tbl>
    <w:p w14:paraId="1330B544" w14:textId="18B776C0" w:rsidR="00476C65" w:rsidRDefault="00476C65" w:rsidP="00465C21">
      <w:pPr>
        <w:pStyle w:val="ListParagraph"/>
        <w:spacing w:before="120"/>
        <w:ind w:left="360"/>
      </w:pPr>
    </w:p>
    <w:p w14:paraId="0589CD4E" w14:textId="3B42F6ED" w:rsidR="00986BA1" w:rsidRPr="00BD3864" w:rsidRDefault="00BD3864" w:rsidP="00BD3864">
      <w:pPr>
        <w:pStyle w:val="Heading3"/>
        <w:ind w:left="432"/>
      </w:pPr>
      <w:bookmarkStart w:id="234" w:name="_Toc65599858"/>
      <w:bookmarkStart w:id="235" w:name="_Toc65600498"/>
      <w:bookmarkStart w:id="236" w:name="_Toc98259018"/>
      <w:bookmarkStart w:id="237" w:name="_Toc98947634"/>
      <w:bookmarkStart w:id="238" w:name="_Toc98948053"/>
      <w:bookmarkStart w:id="239" w:name="_Toc98948981"/>
      <w:bookmarkStart w:id="240" w:name="_Toc99459443"/>
      <w:bookmarkStart w:id="241" w:name="_Toc100844932"/>
      <w:bookmarkStart w:id="242" w:name="_Toc100845169"/>
      <w:bookmarkStart w:id="243" w:name="_Toc101961571"/>
      <w:bookmarkStart w:id="244" w:name="_Toc102128172"/>
      <w:bookmarkStart w:id="245" w:name="_Toc102301663"/>
      <w:bookmarkStart w:id="246" w:name="_Toc102301904"/>
      <w:bookmarkStart w:id="247" w:name="_Toc102302489"/>
      <w:bookmarkStart w:id="248" w:name="_Toc102302590"/>
      <w:bookmarkStart w:id="249" w:name="_Toc103176499"/>
      <w:bookmarkStart w:id="250" w:name="_Toc103597926"/>
      <w:bookmarkStart w:id="251" w:name="_Toc127965122"/>
      <w:bookmarkStart w:id="252" w:name="_Toc133844785"/>
      <w:bookmarkStart w:id="253" w:name="_Toc133847627"/>
      <w:bookmarkStart w:id="254" w:name="_Toc134022258"/>
      <w:bookmarkStart w:id="255" w:name="_Toc138313928"/>
      <w:r w:rsidRPr="00BD3864">
        <w:t xml:space="preserve">3.4.1 </w:t>
      </w:r>
      <w:r w:rsidR="00BF6F9A" w:rsidRPr="00BD3864">
        <w:t>Key c</w:t>
      </w:r>
      <w:r w:rsidR="00986BA1" w:rsidRPr="00BD3864">
        <w:t xml:space="preserve">oncepts </w:t>
      </w:r>
      <w:r w:rsidR="00603702" w:rsidRPr="00BD3864">
        <w:t xml:space="preserve">of </w:t>
      </w:r>
      <w:r w:rsidR="005E232D" w:rsidRPr="00BD3864">
        <w:t>survey</w:t>
      </w:r>
      <w:r w:rsidR="00986BA1" w:rsidRPr="00BD3864">
        <w:t xml:space="preserve"> design</w:t>
      </w:r>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p>
    <w:p w14:paraId="00BAE7D3" w14:textId="7FF3ABD0" w:rsidR="004929FC" w:rsidRPr="004929FC" w:rsidRDefault="004929FC" w:rsidP="004929FC">
      <w:r>
        <w:t xml:space="preserve">If you are going to add questions or modify the surveys, it may be helpful to review some </w:t>
      </w:r>
      <w:r w:rsidR="00951D56">
        <w:t xml:space="preserve">important principles of survey design. </w:t>
      </w:r>
    </w:p>
    <w:p w14:paraId="7758273C" w14:textId="17A9D935" w:rsidR="00986BA1" w:rsidRPr="00724D97" w:rsidRDefault="00724D97" w:rsidP="00724D97">
      <w:pPr>
        <w:pStyle w:val="numberingG"/>
      </w:pPr>
      <w:r w:rsidRPr="00724D97">
        <w:rPr>
          <w:b/>
          <w:bCs/>
        </w:rPr>
        <w:t xml:space="preserve"> </w:t>
      </w:r>
      <w:r w:rsidR="00986BA1" w:rsidRPr="00724D97">
        <w:rPr>
          <w:b/>
          <w:bCs/>
        </w:rPr>
        <w:t>Introducing the question:</w:t>
      </w:r>
      <w:r w:rsidR="00986BA1" w:rsidRPr="00724D97">
        <w:t xml:space="preserve"> </w:t>
      </w:r>
      <w:r w:rsidR="003E30CE">
        <w:t>I</w:t>
      </w:r>
      <w:r w:rsidR="00986BA1" w:rsidRPr="00724D97">
        <w:t xml:space="preserve">t is important that the respondent always understand what they are being asked. In some cases, this requires some introduction to the question. This </w:t>
      </w:r>
      <w:r w:rsidR="003E30CE">
        <w:t xml:space="preserve">introduction </w:t>
      </w:r>
      <w:r w:rsidR="00986BA1" w:rsidRPr="00724D97">
        <w:t xml:space="preserve">can </w:t>
      </w:r>
      <w:r w:rsidR="003E30CE">
        <w:t>be needed</w:t>
      </w:r>
      <w:r w:rsidR="00986BA1" w:rsidRPr="00724D97">
        <w:t xml:space="preserve"> at the beginning of the survey, at the beginning of a new section, or </w:t>
      </w:r>
      <w:r w:rsidR="003E30CE">
        <w:t>when</w:t>
      </w:r>
      <w:r w:rsidR="00986BA1" w:rsidRPr="00724D97">
        <w:t xml:space="preserve"> introduc</w:t>
      </w:r>
      <w:r w:rsidR="003E30CE">
        <w:t>ing</w:t>
      </w:r>
      <w:r w:rsidR="00986BA1" w:rsidRPr="00724D97">
        <w:t xml:space="preserve"> a </w:t>
      </w:r>
      <w:r w:rsidR="00986BA1" w:rsidRPr="00724D97">
        <w:lastRenderedPageBreak/>
        <w:t>question that m</w:t>
      </w:r>
      <w:r w:rsidR="003E30CE">
        <w:t>ight</w:t>
      </w:r>
      <w:r w:rsidR="00986BA1" w:rsidRPr="00724D97">
        <w:t xml:space="preserve"> be complex.  Here is an example of a question that requires a brief introduction: </w:t>
      </w:r>
    </w:p>
    <w:p w14:paraId="16EEE81E" w14:textId="6482163B" w:rsidR="00603702" w:rsidRPr="00603702" w:rsidRDefault="00603702" w:rsidP="00603702">
      <w:pPr>
        <w:ind w:left="360"/>
      </w:pPr>
      <w:r>
        <w:rPr>
          <w:b/>
          <w:bCs/>
        </w:rPr>
        <w:t>“</w:t>
      </w:r>
      <w:r w:rsidRPr="00603702">
        <w:rPr>
          <w:b/>
          <w:bCs/>
        </w:rPr>
        <w:t>Introduction:</w:t>
      </w:r>
      <w:r>
        <w:t xml:space="preserve"> </w:t>
      </w:r>
      <w:r w:rsidR="003E30CE">
        <w:t>D</w:t>
      </w:r>
      <w:r>
        <w:t xml:space="preserve">uring an Ebola outbreak, health authorities stop the spread of the disease by identifying everyone who has touched or been near someone with Ebola, and by visiting them every day for 21 days to make sure they don’t develop Ebola disease. </w:t>
      </w:r>
      <w:r w:rsidRPr="00603702">
        <w:rPr>
          <w:b/>
          <w:bCs/>
        </w:rPr>
        <w:t>Question:</w:t>
      </w:r>
      <w:r>
        <w:t xml:space="preserve"> </w:t>
      </w:r>
      <w:r w:rsidRPr="00603702">
        <w:t>Have you been followed for 21 days after possible contact with someone with Ebola?</w:t>
      </w:r>
      <w:r>
        <w:t>”</w:t>
      </w:r>
    </w:p>
    <w:p w14:paraId="20EA47D7" w14:textId="6AD62DB8" w:rsidR="00986BA1" w:rsidRDefault="00603702" w:rsidP="00986BA1">
      <w:r>
        <w:t xml:space="preserve">If this simple explanation of contact tracing wasn’t provided, the respondent might not know what they were being asked by the question.  </w:t>
      </w:r>
      <w:r w:rsidR="00F53115">
        <w:t xml:space="preserve">Orienting respondents puts them at ease, and </w:t>
      </w:r>
      <w:r w:rsidR="008E1EAA">
        <w:t>improves the quality of the</w:t>
      </w:r>
      <w:r w:rsidR="003B4579">
        <w:t xml:space="preserve"> response. However, </w:t>
      </w:r>
      <w:r w:rsidR="00831AAD">
        <w:t xml:space="preserve">introductions need to be tested with audiences, because sometimes introductions that are too long or too abstract create confusion. </w:t>
      </w:r>
      <w:r w:rsidR="008E1EAA">
        <w:t xml:space="preserve"> </w:t>
      </w:r>
    </w:p>
    <w:p w14:paraId="214F86E0" w14:textId="7B01DDA5" w:rsidR="00FC4CE0" w:rsidRDefault="00FC4CE0" w:rsidP="00074B01">
      <w:pPr>
        <w:pStyle w:val="numberingG"/>
      </w:pPr>
      <w:r w:rsidRPr="00724D97">
        <w:rPr>
          <w:rStyle w:val="numberingGChar"/>
          <w:b/>
          <w:bCs/>
        </w:rPr>
        <w:t>How well the question captures the concept</w:t>
      </w:r>
      <w:r w:rsidR="00F7218F" w:rsidRPr="00724D97">
        <w:rPr>
          <w:rStyle w:val="numberingGChar"/>
          <w:b/>
          <w:bCs/>
        </w:rPr>
        <w:t xml:space="preserve"> of interest</w:t>
      </w:r>
      <w:r w:rsidR="0042084B" w:rsidRPr="00724D97">
        <w:rPr>
          <w:rStyle w:val="numberingGChar"/>
          <w:b/>
          <w:bCs/>
        </w:rPr>
        <w:t>:</w:t>
      </w:r>
      <w:r w:rsidR="0042084B" w:rsidRPr="00724D97">
        <w:rPr>
          <w:rStyle w:val="numberingGChar"/>
        </w:rPr>
        <w:t xml:space="preserve"> </w:t>
      </w:r>
      <w:r w:rsidR="001562E2">
        <w:rPr>
          <w:rStyle w:val="numberingGChar"/>
        </w:rPr>
        <w:t>T</w:t>
      </w:r>
      <w:r w:rsidRPr="00724D97">
        <w:rPr>
          <w:rStyle w:val="numberingGChar"/>
        </w:rPr>
        <w:t xml:space="preserve">he main reason we </w:t>
      </w:r>
      <w:r w:rsidR="001562E2">
        <w:rPr>
          <w:rStyle w:val="numberingGChar"/>
        </w:rPr>
        <w:t>ask</w:t>
      </w:r>
      <w:r w:rsidRPr="00724D97">
        <w:rPr>
          <w:rStyle w:val="numberingGChar"/>
        </w:rPr>
        <w:t xml:space="preserve"> colleagues and community volunteers </w:t>
      </w:r>
      <w:r w:rsidR="001562E2">
        <w:rPr>
          <w:rStyle w:val="numberingGChar"/>
        </w:rPr>
        <w:t xml:space="preserve">to </w:t>
      </w:r>
      <w:r w:rsidRPr="00724D97">
        <w:rPr>
          <w:rStyle w:val="numberingGChar"/>
        </w:rPr>
        <w:t>give feedback on questions is that sometimes we may not notice that a question doesn’t actually measure what we think it measures. For example, the following question measures whether a person’s practice is to avoid funerals, when what you really want to measure is whether the person is avoiding touching the deceased as part of a funeral</w:t>
      </w:r>
      <w:r>
        <w:t xml:space="preserve">: </w:t>
      </w:r>
    </w:p>
    <w:p w14:paraId="50F8EDFD" w14:textId="5690D9DC" w:rsidR="00FC4CE0" w:rsidRPr="00FC4CE0" w:rsidRDefault="00074B01" w:rsidP="00777ADA">
      <w:pPr>
        <w:pStyle w:val="numberingG"/>
        <w:numPr>
          <w:ilvl w:val="0"/>
          <w:numId w:val="0"/>
        </w:numPr>
        <w:ind w:left="72"/>
      </w:pPr>
      <w:r>
        <w:rPr>
          <w:rStyle w:val="numberingGChar"/>
          <w:b/>
          <w:bCs/>
        </w:rPr>
        <w:br/>
      </w:r>
      <w:r w:rsidR="00FC4CE0">
        <w:t>“</w:t>
      </w:r>
      <w:r w:rsidR="00FC4CE0" w:rsidRPr="00FC4CE0">
        <w:t xml:space="preserve">What steps can a person take to avoid becoming infected with Ebola? </w:t>
      </w:r>
    </w:p>
    <w:p w14:paraId="6F50782B" w14:textId="4BFAA6CA" w:rsidR="00FC4CE0" w:rsidRPr="00FC4CE0" w:rsidRDefault="00FC4CE0" w:rsidP="00201C13">
      <w:pPr>
        <w:pStyle w:val="ListParagraph"/>
        <w:numPr>
          <w:ilvl w:val="0"/>
          <w:numId w:val="28"/>
        </w:numPr>
        <w:ind w:left="1080"/>
      </w:pPr>
      <w:r w:rsidRPr="00FC4CE0">
        <w:t>Avoid funerals</w:t>
      </w:r>
    </w:p>
    <w:p w14:paraId="69DD765C" w14:textId="3CBCB4C9" w:rsidR="00FC4CE0" w:rsidRPr="00FC4CE0" w:rsidRDefault="00FC4CE0" w:rsidP="00201C13">
      <w:pPr>
        <w:pStyle w:val="ListParagraph"/>
        <w:numPr>
          <w:ilvl w:val="0"/>
          <w:numId w:val="28"/>
        </w:numPr>
        <w:spacing w:after="120"/>
        <w:ind w:left="1080"/>
      </w:pPr>
      <w:r w:rsidRPr="00FC4CE0">
        <w:t>[Other response options]</w:t>
      </w:r>
      <w:r>
        <w:t>”</w:t>
      </w:r>
    </w:p>
    <w:p w14:paraId="7EBBF41A" w14:textId="5B3F3EE3" w:rsidR="001562E2" w:rsidRDefault="00FC4CE0" w:rsidP="00FC4CE0">
      <w:pPr>
        <w:rPr>
          <w:rStyle w:val="numberingGChar"/>
        </w:rPr>
      </w:pPr>
      <w:r>
        <w:t xml:space="preserve">The problem with this question is that during an Ebola response, </w:t>
      </w:r>
      <w:r w:rsidR="001562E2">
        <w:t xml:space="preserve">when </w:t>
      </w:r>
      <w:r>
        <w:t xml:space="preserve">safe and dignified burials </w:t>
      </w:r>
      <w:r w:rsidRPr="005A4840">
        <w:t>(</w:t>
      </w:r>
      <w:r w:rsidR="00195FCD">
        <w:t xml:space="preserve"> </w:t>
      </w:r>
      <w:hyperlink r:id="rId15" w:history="1">
        <w:r w:rsidR="00195FCD" w:rsidRPr="003A4B53">
          <w:rPr>
            <w:rStyle w:val="Hyperlink"/>
          </w:rPr>
          <w:t>https://www.who.int/publications/i/item/WHO-EVD-Guidance-Burials-14.2</w:t>
        </w:r>
      </w:hyperlink>
      <w:r w:rsidRPr="005A4840">
        <w:t>) are</w:t>
      </w:r>
      <w:r>
        <w:t xml:space="preserve"> typically offered</w:t>
      </w:r>
      <w:r w:rsidR="001562E2">
        <w:t>,</w:t>
      </w:r>
      <w:r>
        <w:t xml:space="preserve"> family members do NOT touch the deceased</w:t>
      </w:r>
      <w:r w:rsidR="008C5B68">
        <w:t xml:space="preserve"> individual</w:t>
      </w:r>
      <w:r>
        <w:t xml:space="preserve">. So the person might NOT report that they are avoiding funerals yet still be following appropriate self-protection practices. </w:t>
      </w:r>
      <w:r w:rsidR="001562E2">
        <w:t xml:space="preserve">A better question to capture </w:t>
      </w:r>
      <w:r w:rsidR="001562E2" w:rsidRPr="00724D97">
        <w:rPr>
          <w:rStyle w:val="numberingGChar"/>
        </w:rPr>
        <w:t xml:space="preserve">whether the person is avoiding touching the deceased </w:t>
      </w:r>
      <w:r w:rsidR="008C5B68">
        <w:rPr>
          <w:rStyle w:val="numberingGChar"/>
        </w:rPr>
        <w:t>individual during</w:t>
      </w:r>
      <w:r w:rsidR="001562E2" w:rsidRPr="00724D97">
        <w:rPr>
          <w:rStyle w:val="numberingGChar"/>
        </w:rPr>
        <w:t xml:space="preserve"> a funeral</w:t>
      </w:r>
      <w:r w:rsidR="001562E2">
        <w:rPr>
          <w:rStyle w:val="numberingGChar"/>
        </w:rPr>
        <w:t xml:space="preserve"> would be: </w:t>
      </w:r>
    </w:p>
    <w:p w14:paraId="5E0009F1" w14:textId="7BFD594F" w:rsidR="00D5509D" w:rsidRPr="00FC4CE0" w:rsidRDefault="00D5509D" w:rsidP="00D5509D">
      <w:pPr>
        <w:spacing w:after="0"/>
        <w:ind w:left="360"/>
      </w:pPr>
      <w:r>
        <w:t>“</w:t>
      </w:r>
      <w:r w:rsidRPr="00FC4CE0">
        <w:t xml:space="preserve">What steps can a person take to </w:t>
      </w:r>
      <w:r w:rsidR="00714FA8">
        <w:t>protect themselves against being</w:t>
      </w:r>
      <w:r w:rsidRPr="00FC4CE0">
        <w:t xml:space="preserve"> infected with Ebola? </w:t>
      </w:r>
    </w:p>
    <w:p w14:paraId="428A47C7" w14:textId="5FB12FA3" w:rsidR="00D5509D" w:rsidRPr="00FC4CE0" w:rsidRDefault="00D5509D" w:rsidP="00201C13">
      <w:pPr>
        <w:pStyle w:val="ListParagraph"/>
        <w:numPr>
          <w:ilvl w:val="0"/>
          <w:numId w:val="38"/>
        </w:numPr>
      </w:pPr>
      <w:r w:rsidRPr="00FC4CE0">
        <w:t xml:space="preserve">Avoid </w:t>
      </w:r>
      <w:r w:rsidR="00C22CD7">
        <w:t xml:space="preserve">touching the </w:t>
      </w:r>
      <w:r w:rsidR="00714FA8">
        <w:t xml:space="preserve">body of the </w:t>
      </w:r>
      <w:r w:rsidR="00C22CD7">
        <w:t>deceased, either at a funeral or any other time</w:t>
      </w:r>
    </w:p>
    <w:p w14:paraId="4DF08658" w14:textId="6DF76730" w:rsidR="00D5509D" w:rsidRDefault="00D5509D" w:rsidP="00201C13">
      <w:pPr>
        <w:pStyle w:val="ListParagraph"/>
        <w:numPr>
          <w:ilvl w:val="0"/>
          <w:numId w:val="38"/>
        </w:numPr>
        <w:spacing w:after="240"/>
        <w:ind w:left="1080"/>
      </w:pPr>
      <w:r w:rsidRPr="00FC4CE0">
        <w:t>[Other response options]</w:t>
      </w:r>
      <w:r>
        <w:t>”</w:t>
      </w:r>
    </w:p>
    <w:p w14:paraId="69D22170" w14:textId="7EB20782" w:rsidR="0048115F" w:rsidRDefault="000F4ED6" w:rsidP="000F4ED6">
      <w:pPr>
        <w:spacing w:after="120"/>
      </w:pPr>
      <w:r>
        <w:rPr>
          <w:b/>
          <w:bCs/>
        </w:rPr>
        <w:t>3.</w:t>
      </w:r>
      <w:r w:rsidRPr="000F4ED6">
        <w:rPr>
          <w:b/>
          <w:bCs/>
          <w:color w:val="FFFFFF" w:themeColor="background1"/>
        </w:rPr>
        <w:t>_</w:t>
      </w:r>
      <w:r w:rsidR="00FC0A65" w:rsidRPr="000F4ED6">
        <w:rPr>
          <w:b/>
          <w:bCs/>
        </w:rPr>
        <w:t xml:space="preserve">Response options: </w:t>
      </w:r>
      <w:r w:rsidR="00FC0A65">
        <w:t>Survey question responses can be set up in any number of ways</w:t>
      </w:r>
      <w:r w:rsidR="00181434">
        <w:t>. The table below show</w:t>
      </w:r>
      <w:r w:rsidR="00BF6F9A">
        <w:t xml:space="preserve"> five</w:t>
      </w:r>
      <w:r w:rsidR="00181434">
        <w:t xml:space="preserve"> different response options for essentially the same question</w:t>
      </w:r>
      <w:r w:rsidR="0048115F">
        <w:t xml:space="preserve">. </w:t>
      </w:r>
    </w:p>
    <w:p w14:paraId="1523A420" w14:textId="2C29BD3C" w:rsidR="00D51E29" w:rsidRPr="0048115F" w:rsidRDefault="0048115F" w:rsidP="0048115F">
      <w:pPr>
        <w:spacing w:after="120"/>
        <w:ind w:left="360"/>
        <w:jc w:val="center"/>
        <w:rPr>
          <w:b/>
          <w:bCs/>
        </w:rPr>
      </w:pPr>
      <w:r w:rsidRPr="0048115F">
        <w:rPr>
          <w:b/>
          <w:bCs/>
        </w:rPr>
        <w:t xml:space="preserve">Table </w:t>
      </w:r>
      <w:r w:rsidR="005F2A1D">
        <w:rPr>
          <w:b/>
          <w:bCs/>
        </w:rPr>
        <w:t>5</w:t>
      </w:r>
      <w:r w:rsidRPr="0048115F">
        <w:rPr>
          <w:b/>
          <w:bCs/>
        </w:rPr>
        <w:t>. Response options for KAP survey questions</w:t>
      </w:r>
    </w:p>
    <w:tbl>
      <w:tblPr>
        <w:tblStyle w:val="TableGrid"/>
        <w:tblW w:w="91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5"/>
        <w:gridCol w:w="5490"/>
      </w:tblGrid>
      <w:tr w:rsidR="00B358F2" w14:paraId="51E2152E" w14:textId="77777777" w:rsidTr="00BF6F9A">
        <w:tc>
          <w:tcPr>
            <w:tcW w:w="3685" w:type="dxa"/>
            <w:tcBorders>
              <w:bottom w:val="single" w:sz="4" w:space="0" w:color="auto"/>
            </w:tcBorders>
          </w:tcPr>
          <w:p w14:paraId="47EAAAAF" w14:textId="2243C267" w:rsidR="00B358F2" w:rsidRPr="000F4ED6" w:rsidRDefault="00B358F2" w:rsidP="000F4ED6">
            <w:pPr>
              <w:pStyle w:val="ListParagraph"/>
              <w:rPr>
                <w:b/>
                <w:bCs/>
                <w:sz w:val="20"/>
                <w:szCs w:val="20"/>
              </w:rPr>
            </w:pPr>
            <w:r w:rsidRPr="000F4ED6">
              <w:rPr>
                <w:b/>
                <w:bCs/>
                <w:sz w:val="20"/>
                <w:szCs w:val="20"/>
              </w:rPr>
              <w:t>Question</w:t>
            </w:r>
          </w:p>
        </w:tc>
        <w:tc>
          <w:tcPr>
            <w:tcW w:w="5490" w:type="dxa"/>
            <w:tcBorders>
              <w:bottom w:val="single" w:sz="4" w:space="0" w:color="auto"/>
            </w:tcBorders>
          </w:tcPr>
          <w:p w14:paraId="10A2D56B" w14:textId="78BB4A86" w:rsidR="00B358F2" w:rsidRPr="000F4ED6" w:rsidRDefault="00B358F2" w:rsidP="00181434">
            <w:pPr>
              <w:rPr>
                <w:b/>
                <w:bCs/>
                <w:sz w:val="20"/>
                <w:szCs w:val="20"/>
              </w:rPr>
            </w:pPr>
            <w:r w:rsidRPr="000F4ED6">
              <w:rPr>
                <w:b/>
                <w:bCs/>
                <w:sz w:val="20"/>
                <w:szCs w:val="20"/>
              </w:rPr>
              <w:t>Response options</w:t>
            </w:r>
          </w:p>
        </w:tc>
      </w:tr>
      <w:tr w:rsidR="00181434" w14:paraId="441761AF" w14:textId="77777777" w:rsidTr="00BF6F9A">
        <w:tc>
          <w:tcPr>
            <w:tcW w:w="3685" w:type="dxa"/>
            <w:tcBorders>
              <w:bottom w:val="single" w:sz="4" w:space="0" w:color="auto"/>
            </w:tcBorders>
          </w:tcPr>
          <w:p w14:paraId="4504A109" w14:textId="22756EFE" w:rsidR="00181434" w:rsidRPr="00724D97" w:rsidRDefault="00181434" w:rsidP="00201C13">
            <w:pPr>
              <w:pStyle w:val="ListParagraph"/>
              <w:numPr>
                <w:ilvl w:val="0"/>
                <w:numId w:val="18"/>
              </w:numPr>
              <w:rPr>
                <w:sz w:val="20"/>
                <w:szCs w:val="20"/>
              </w:rPr>
            </w:pPr>
            <w:r w:rsidRPr="00724D97">
              <w:rPr>
                <w:sz w:val="20"/>
                <w:szCs w:val="20"/>
              </w:rPr>
              <w:t>If invited, would you agree to be vaccinated against E</w:t>
            </w:r>
            <w:r w:rsidR="000E10DB">
              <w:rPr>
                <w:sz w:val="20"/>
                <w:szCs w:val="20"/>
              </w:rPr>
              <w:t>bola</w:t>
            </w:r>
            <w:r w:rsidRPr="00724D97">
              <w:rPr>
                <w:sz w:val="20"/>
                <w:szCs w:val="20"/>
              </w:rPr>
              <w:t xml:space="preserve">?  </w:t>
            </w:r>
          </w:p>
        </w:tc>
        <w:tc>
          <w:tcPr>
            <w:tcW w:w="5490" w:type="dxa"/>
            <w:tcBorders>
              <w:bottom w:val="single" w:sz="4" w:space="0" w:color="auto"/>
            </w:tcBorders>
          </w:tcPr>
          <w:p w14:paraId="5DA2A817" w14:textId="11811B31" w:rsidR="00181434" w:rsidRPr="00724D97" w:rsidRDefault="00181434" w:rsidP="00181434">
            <w:pPr>
              <w:rPr>
                <w:sz w:val="20"/>
                <w:szCs w:val="20"/>
              </w:rPr>
            </w:pPr>
            <w:r w:rsidRPr="00724D97">
              <w:rPr>
                <w:sz w:val="20"/>
                <w:szCs w:val="20"/>
              </w:rPr>
              <w:t>____[</w:t>
            </w:r>
            <w:r w:rsidR="00BF6F9A" w:rsidRPr="00724D97">
              <w:rPr>
                <w:sz w:val="20"/>
                <w:szCs w:val="20"/>
                <w:u w:val="single"/>
              </w:rPr>
              <w:t>free text response written</w:t>
            </w:r>
            <w:r w:rsidRPr="00724D97">
              <w:rPr>
                <w:sz w:val="20"/>
                <w:szCs w:val="20"/>
              </w:rPr>
              <w:t>]_____</w:t>
            </w:r>
          </w:p>
        </w:tc>
      </w:tr>
      <w:tr w:rsidR="00181434" w14:paraId="73475512" w14:textId="77777777" w:rsidTr="00BF6F9A">
        <w:tc>
          <w:tcPr>
            <w:tcW w:w="3685" w:type="dxa"/>
            <w:tcBorders>
              <w:top w:val="single" w:sz="4" w:space="0" w:color="auto"/>
              <w:bottom w:val="single" w:sz="4" w:space="0" w:color="auto"/>
            </w:tcBorders>
          </w:tcPr>
          <w:p w14:paraId="500B3C8E" w14:textId="17224C50" w:rsidR="00181434" w:rsidRPr="00724D97" w:rsidRDefault="00181434" w:rsidP="00201C13">
            <w:pPr>
              <w:pStyle w:val="ListParagraph"/>
              <w:numPr>
                <w:ilvl w:val="0"/>
                <w:numId w:val="18"/>
              </w:numPr>
              <w:rPr>
                <w:b/>
                <w:bCs/>
                <w:sz w:val="20"/>
                <w:szCs w:val="20"/>
              </w:rPr>
            </w:pPr>
            <w:r w:rsidRPr="00724D97">
              <w:rPr>
                <w:sz w:val="20"/>
                <w:szCs w:val="20"/>
              </w:rPr>
              <w:t xml:space="preserve">If invited, would you agree to be vaccinated against EVD?  </w:t>
            </w:r>
          </w:p>
        </w:tc>
        <w:tc>
          <w:tcPr>
            <w:tcW w:w="5490" w:type="dxa"/>
            <w:tcBorders>
              <w:top w:val="single" w:sz="4" w:space="0" w:color="auto"/>
              <w:bottom w:val="single" w:sz="4" w:space="0" w:color="auto"/>
            </w:tcBorders>
          </w:tcPr>
          <w:p w14:paraId="5A1F0673" w14:textId="6C920CC3" w:rsidR="00181434" w:rsidRPr="00724D97" w:rsidRDefault="00181434" w:rsidP="00181434">
            <w:pPr>
              <w:rPr>
                <w:sz w:val="20"/>
                <w:szCs w:val="20"/>
              </w:rPr>
            </w:pPr>
            <w:r w:rsidRPr="00724D97">
              <w:rPr>
                <w:sz w:val="20"/>
                <w:szCs w:val="20"/>
              </w:rPr>
              <w:t xml:space="preserve">Yes / no </w:t>
            </w:r>
          </w:p>
        </w:tc>
      </w:tr>
      <w:tr w:rsidR="00181434" w14:paraId="6716DCCD" w14:textId="77777777" w:rsidTr="00BF6F9A">
        <w:tc>
          <w:tcPr>
            <w:tcW w:w="3685" w:type="dxa"/>
            <w:tcBorders>
              <w:top w:val="single" w:sz="4" w:space="0" w:color="auto"/>
              <w:bottom w:val="single" w:sz="4" w:space="0" w:color="auto"/>
            </w:tcBorders>
          </w:tcPr>
          <w:p w14:paraId="129797F1" w14:textId="019A4803" w:rsidR="00181434" w:rsidRPr="00724D97" w:rsidRDefault="00181434" w:rsidP="00201C13">
            <w:pPr>
              <w:pStyle w:val="ListParagraph"/>
              <w:numPr>
                <w:ilvl w:val="0"/>
                <w:numId w:val="18"/>
              </w:numPr>
              <w:rPr>
                <w:b/>
                <w:bCs/>
                <w:sz w:val="20"/>
                <w:szCs w:val="20"/>
              </w:rPr>
            </w:pPr>
            <w:r w:rsidRPr="00724D97">
              <w:rPr>
                <w:sz w:val="20"/>
                <w:szCs w:val="20"/>
              </w:rPr>
              <w:t xml:space="preserve">If invited, would you agree to be vaccinated against EVD?  </w:t>
            </w:r>
          </w:p>
        </w:tc>
        <w:tc>
          <w:tcPr>
            <w:tcW w:w="5490" w:type="dxa"/>
            <w:tcBorders>
              <w:top w:val="single" w:sz="4" w:space="0" w:color="auto"/>
              <w:bottom w:val="single" w:sz="4" w:space="0" w:color="auto"/>
            </w:tcBorders>
          </w:tcPr>
          <w:p w14:paraId="5CACAA87" w14:textId="444F43DE" w:rsidR="00181434" w:rsidRPr="00724D97" w:rsidRDefault="00181434" w:rsidP="00181434">
            <w:pPr>
              <w:rPr>
                <w:sz w:val="20"/>
                <w:szCs w:val="20"/>
              </w:rPr>
            </w:pPr>
            <w:r w:rsidRPr="00724D97">
              <w:rPr>
                <w:sz w:val="20"/>
                <w:szCs w:val="20"/>
              </w:rPr>
              <w:t>Definitely not / probably not  / unsure / probably yes / definitely yes</w:t>
            </w:r>
          </w:p>
        </w:tc>
      </w:tr>
      <w:tr w:rsidR="00181434" w14:paraId="6A52BE08" w14:textId="77777777" w:rsidTr="00BF6F9A">
        <w:tc>
          <w:tcPr>
            <w:tcW w:w="3685" w:type="dxa"/>
            <w:tcBorders>
              <w:top w:val="single" w:sz="4" w:space="0" w:color="auto"/>
              <w:bottom w:val="single" w:sz="4" w:space="0" w:color="auto"/>
            </w:tcBorders>
          </w:tcPr>
          <w:p w14:paraId="7321838E" w14:textId="5545F823" w:rsidR="00181434" w:rsidRPr="00724D97" w:rsidRDefault="009B0D76" w:rsidP="00201C13">
            <w:pPr>
              <w:pStyle w:val="ListParagraph"/>
              <w:numPr>
                <w:ilvl w:val="0"/>
                <w:numId w:val="18"/>
              </w:numPr>
              <w:rPr>
                <w:b/>
                <w:bCs/>
                <w:sz w:val="20"/>
                <w:szCs w:val="20"/>
              </w:rPr>
            </w:pPr>
            <w:r w:rsidRPr="00724D97">
              <w:rPr>
                <w:sz w:val="20"/>
                <w:szCs w:val="20"/>
              </w:rPr>
              <w:t>How much do you agree with this statement? “</w:t>
            </w:r>
            <w:r w:rsidR="00181434" w:rsidRPr="00724D97">
              <w:rPr>
                <w:sz w:val="20"/>
                <w:szCs w:val="20"/>
              </w:rPr>
              <w:t xml:space="preserve">If invited, </w:t>
            </w:r>
            <w:r w:rsidRPr="00724D97">
              <w:rPr>
                <w:sz w:val="20"/>
                <w:szCs w:val="20"/>
              </w:rPr>
              <w:t xml:space="preserve">I </w:t>
            </w:r>
            <w:r w:rsidR="00181434" w:rsidRPr="00724D97">
              <w:rPr>
                <w:sz w:val="20"/>
                <w:szCs w:val="20"/>
              </w:rPr>
              <w:t>would agree to be vaccinated against EVD</w:t>
            </w:r>
            <w:r w:rsidRPr="00724D97">
              <w:rPr>
                <w:sz w:val="20"/>
                <w:szCs w:val="20"/>
              </w:rPr>
              <w:t>.”*</w:t>
            </w:r>
            <w:r w:rsidR="00181434" w:rsidRPr="00724D97">
              <w:rPr>
                <w:sz w:val="20"/>
                <w:szCs w:val="20"/>
              </w:rPr>
              <w:t xml:space="preserve">  </w:t>
            </w:r>
          </w:p>
        </w:tc>
        <w:tc>
          <w:tcPr>
            <w:tcW w:w="5490" w:type="dxa"/>
            <w:tcBorders>
              <w:top w:val="single" w:sz="4" w:space="0" w:color="auto"/>
              <w:bottom w:val="single" w:sz="4" w:space="0" w:color="auto"/>
            </w:tcBorders>
          </w:tcPr>
          <w:p w14:paraId="67C0CBAE" w14:textId="14505670" w:rsidR="00181434" w:rsidRPr="00724D97" w:rsidRDefault="009B0D76" w:rsidP="00181434">
            <w:pPr>
              <w:rPr>
                <w:sz w:val="20"/>
                <w:szCs w:val="20"/>
              </w:rPr>
            </w:pPr>
            <w:r w:rsidRPr="00724D97">
              <w:rPr>
                <w:sz w:val="20"/>
                <w:szCs w:val="20"/>
              </w:rPr>
              <w:t>Strongly disagree / strongly disagree / neither agree nor disagree / somewhat agree / strongly agree</w:t>
            </w:r>
            <w:r w:rsidR="00181434" w:rsidRPr="00724D97">
              <w:rPr>
                <w:sz w:val="20"/>
                <w:szCs w:val="20"/>
              </w:rPr>
              <w:t xml:space="preserve">  </w:t>
            </w:r>
          </w:p>
        </w:tc>
      </w:tr>
      <w:tr w:rsidR="00181434" w14:paraId="0276F086" w14:textId="77777777" w:rsidTr="00BF6F9A">
        <w:tc>
          <w:tcPr>
            <w:tcW w:w="3685" w:type="dxa"/>
            <w:tcBorders>
              <w:top w:val="single" w:sz="4" w:space="0" w:color="auto"/>
              <w:bottom w:val="single" w:sz="4" w:space="0" w:color="auto"/>
            </w:tcBorders>
          </w:tcPr>
          <w:p w14:paraId="0351215C" w14:textId="6B41A03F" w:rsidR="00181434" w:rsidRPr="00724D97" w:rsidRDefault="00597026" w:rsidP="00201C13">
            <w:pPr>
              <w:pStyle w:val="ListParagraph"/>
              <w:numPr>
                <w:ilvl w:val="0"/>
                <w:numId w:val="18"/>
              </w:numPr>
              <w:rPr>
                <w:b/>
                <w:bCs/>
                <w:sz w:val="20"/>
                <w:szCs w:val="20"/>
              </w:rPr>
            </w:pPr>
            <w:r w:rsidRPr="00724D97">
              <w:rPr>
                <w:sz w:val="20"/>
                <w:szCs w:val="20"/>
              </w:rPr>
              <w:t xml:space="preserve">If invited, would you agree to be vaccinated against EVD?  </w:t>
            </w:r>
          </w:p>
        </w:tc>
        <w:tc>
          <w:tcPr>
            <w:tcW w:w="5490" w:type="dxa"/>
            <w:tcBorders>
              <w:top w:val="single" w:sz="4" w:space="0" w:color="auto"/>
              <w:bottom w:val="single" w:sz="4" w:space="0" w:color="auto"/>
            </w:tcBorders>
          </w:tcPr>
          <w:p w14:paraId="5A7981D7" w14:textId="568E19DB" w:rsidR="00181434" w:rsidRPr="00724D97" w:rsidRDefault="00597026" w:rsidP="00181434">
            <w:pPr>
              <w:rPr>
                <w:sz w:val="20"/>
                <w:szCs w:val="20"/>
              </w:rPr>
            </w:pPr>
            <w:r w:rsidRPr="00724D97">
              <w:rPr>
                <w:sz w:val="20"/>
                <w:szCs w:val="20"/>
              </w:rPr>
              <w:t xml:space="preserve">No, I have already been vaccinated / No, I don’t trust the response / No, my family would not approve / No, other reason / Yes, I believe it would protect me / Yes, I believe it would </w:t>
            </w:r>
            <w:r w:rsidRPr="00724D97">
              <w:rPr>
                <w:sz w:val="20"/>
                <w:szCs w:val="20"/>
              </w:rPr>
              <w:lastRenderedPageBreak/>
              <w:t xml:space="preserve">protect my family / Yes, I will do what health authorities recommend. </w:t>
            </w:r>
          </w:p>
        </w:tc>
      </w:tr>
    </w:tbl>
    <w:p w14:paraId="51BF3C1A" w14:textId="238B8396" w:rsidR="00181434" w:rsidRDefault="009B0D76" w:rsidP="009B0D76">
      <w:pPr>
        <w:rPr>
          <w:sz w:val="18"/>
          <w:szCs w:val="18"/>
        </w:rPr>
      </w:pPr>
      <w:r w:rsidRPr="006F0F81">
        <w:rPr>
          <w:sz w:val="18"/>
          <w:szCs w:val="18"/>
        </w:rPr>
        <w:lastRenderedPageBreak/>
        <w:t>*This is type of “</w:t>
      </w:r>
      <w:r w:rsidR="00CA72E3">
        <w:rPr>
          <w:sz w:val="18"/>
          <w:szCs w:val="18"/>
        </w:rPr>
        <w:t>how much do you</w:t>
      </w:r>
      <w:r w:rsidRPr="006F0F81">
        <w:rPr>
          <w:sz w:val="18"/>
          <w:szCs w:val="18"/>
        </w:rPr>
        <w:t xml:space="preserve"> agree” (Likert scale) question is used in many surveys in the U</w:t>
      </w:r>
      <w:r w:rsidR="00CA72E3">
        <w:rPr>
          <w:sz w:val="18"/>
          <w:szCs w:val="18"/>
        </w:rPr>
        <w:t xml:space="preserve">nited </w:t>
      </w:r>
      <w:r w:rsidRPr="006F0F81">
        <w:rPr>
          <w:sz w:val="18"/>
          <w:szCs w:val="18"/>
        </w:rPr>
        <w:t>S</w:t>
      </w:r>
      <w:r w:rsidR="00CA72E3">
        <w:rPr>
          <w:sz w:val="18"/>
          <w:szCs w:val="18"/>
        </w:rPr>
        <w:t>tates</w:t>
      </w:r>
      <w:r w:rsidRPr="006F0F81">
        <w:rPr>
          <w:sz w:val="18"/>
          <w:szCs w:val="18"/>
        </w:rPr>
        <w:t xml:space="preserve"> and other industrialized countries</w:t>
      </w:r>
      <w:r w:rsidR="00CA72E3">
        <w:rPr>
          <w:sz w:val="18"/>
          <w:szCs w:val="18"/>
        </w:rPr>
        <w:t>.</w:t>
      </w:r>
      <w:r w:rsidRPr="006F0F81">
        <w:rPr>
          <w:sz w:val="18"/>
          <w:szCs w:val="18"/>
        </w:rPr>
        <w:t xml:space="preserve"> </w:t>
      </w:r>
      <w:r w:rsidR="00CA72E3">
        <w:rPr>
          <w:sz w:val="18"/>
          <w:szCs w:val="18"/>
        </w:rPr>
        <w:t>H</w:t>
      </w:r>
      <w:r w:rsidRPr="006F0F81">
        <w:rPr>
          <w:sz w:val="18"/>
          <w:szCs w:val="18"/>
        </w:rPr>
        <w:t xml:space="preserve">owever, it is unclear how well </w:t>
      </w:r>
      <w:r w:rsidR="00CA72E3">
        <w:rPr>
          <w:sz w:val="18"/>
          <w:szCs w:val="18"/>
        </w:rPr>
        <w:t>this type of question</w:t>
      </w:r>
      <w:r w:rsidR="006F0F81" w:rsidRPr="006F0F81">
        <w:rPr>
          <w:sz w:val="18"/>
          <w:szCs w:val="18"/>
        </w:rPr>
        <w:t xml:space="preserve"> will be understood in other languages and cultural contexts. We urge extreme caution and extensive pilot testing of any questions using this type of response scale. </w:t>
      </w:r>
    </w:p>
    <w:p w14:paraId="70408FDF" w14:textId="57856A24" w:rsidR="00597026" w:rsidRDefault="00724D97" w:rsidP="00BF6F9A">
      <w:pPr>
        <w:spacing w:after="0"/>
      </w:pPr>
      <w:r>
        <w:rPr>
          <w:b/>
          <w:bCs/>
        </w:rPr>
        <w:t>4</w:t>
      </w:r>
      <w:r w:rsidR="00A62214" w:rsidRPr="00BF6F9A">
        <w:rPr>
          <w:b/>
          <w:bCs/>
        </w:rPr>
        <w:t xml:space="preserve">. </w:t>
      </w:r>
      <w:r w:rsidR="00BF6F9A" w:rsidRPr="00BF6F9A">
        <w:rPr>
          <w:b/>
          <w:bCs/>
        </w:rPr>
        <w:t>Structure of response options:</w:t>
      </w:r>
      <w:r w:rsidR="00BF6F9A">
        <w:t xml:space="preserve"> </w:t>
      </w:r>
      <w:r w:rsidR="00597026">
        <w:t>In addition to the way that the response options are structured</w:t>
      </w:r>
      <w:r w:rsidR="0028241A">
        <w:t xml:space="preserve">, for multiple choice response sets (question format #5 above), </w:t>
      </w:r>
      <w:r w:rsidR="0028241A" w:rsidRPr="00BF6F9A">
        <w:t>there are also a variety of ways that these response options may be offered to respondents</w:t>
      </w:r>
      <w:r w:rsidR="0028241A">
        <w:t xml:space="preserve">.  For example, any of the following can be used: </w:t>
      </w:r>
    </w:p>
    <w:p w14:paraId="03ED9A37" w14:textId="197EF51B" w:rsidR="0028241A" w:rsidRDefault="0028241A" w:rsidP="00201C13">
      <w:pPr>
        <w:pStyle w:val="ListParagraph"/>
        <w:numPr>
          <w:ilvl w:val="0"/>
          <w:numId w:val="19"/>
        </w:numPr>
      </w:pPr>
      <w:r>
        <w:t>All response options may be read to the respondent, and they are asked to select one answer</w:t>
      </w:r>
      <w:r w:rsidR="00CA72E3">
        <w:t>.</w:t>
      </w:r>
    </w:p>
    <w:p w14:paraId="145FEB32" w14:textId="6A59DD0C" w:rsidR="0028241A" w:rsidRDefault="0028241A" w:rsidP="00201C13">
      <w:pPr>
        <w:pStyle w:val="ListParagraph"/>
        <w:numPr>
          <w:ilvl w:val="0"/>
          <w:numId w:val="19"/>
        </w:numPr>
      </w:pPr>
      <w:r>
        <w:t>All response options may be read to the respondent, and they are asked to select all of the answers that apply</w:t>
      </w:r>
      <w:r w:rsidR="00CA72E3">
        <w:t>.</w:t>
      </w:r>
    </w:p>
    <w:p w14:paraId="3C4BB7D7" w14:textId="26466FFA" w:rsidR="0028241A" w:rsidRDefault="0028241A" w:rsidP="00201C13">
      <w:pPr>
        <w:pStyle w:val="ListParagraph"/>
        <w:numPr>
          <w:ilvl w:val="0"/>
          <w:numId w:val="19"/>
        </w:numPr>
      </w:pPr>
      <w:r>
        <w:t>They may be asked to answer in their own words, and the interviewer has to select one answer that best describes the respondent’s response</w:t>
      </w:r>
      <w:r w:rsidR="00CA72E3">
        <w:t>.</w:t>
      </w:r>
    </w:p>
    <w:p w14:paraId="3B90EB40" w14:textId="3DAAE5D6" w:rsidR="0028241A" w:rsidRDefault="0028241A" w:rsidP="00201C13">
      <w:pPr>
        <w:pStyle w:val="ListParagraph"/>
        <w:numPr>
          <w:ilvl w:val="0"/>
          <w:numId w:val="19"/>
        </w:numPr>
        <w:spacing w:after="120"/>
      </w:pPr>
      <w:r>
        <w:t>They may be asked to answer in their own words, and the interviewer has to select all of the possible answers that apply</w:t>
      </w:r>
      <w:r w:rsidR="00CA72E3">
        <w:t>.</w:t>
      </w:r>
      <w:r>
        <w:t xml:space="preserve"> </w:t>
      </w:r>
    </w:p>
    <w:p w14:paraId="1EEC5FA1" w14:textId="77777777" w:rsidR="00B71C12" w:rsidRDefault="003745B3" w:rsidP="00B71C12">
      <w:pPr>
        <w:spacing w:after="240"/>
        <w:contextualSpacing/>
      </w:pPr>
      <w:r>
        <w:t xml:space="preserve">In order not to influence the respondent’s answer, options c and d </w:t>
      </w:r>
      <w:r w:rsidR="00BF6F9A">
        <w:t xml:space="preserve">above </w:t>
      </w:r>
      <w:r>
        <w:t>are frequently used with KAP surveys in DRC. However, we recommend that with these type of response options, a blank line also be provided to the interviewer to write out the verbatim response</w:t>
      </w:r>
      <w:r w:rsidR="00BF6F9A">
        <w:t xml:space="preserve"> first</w:t>
      </w:r>
      <w:r>
        <w:t>.  This allows the interviewer to save time by reviewing the open-ended response after the interview is complete</w:t>
      </w:r>
      <w:r w:rsidR="00CA72E3">
        <w:t>,</w:t>
      </w:r>
      <w:r>
        <w:t xml:space="preserve"> and it allows th</w:t>
      </w:r>
      <w:r w:rsidR="00CA72E3">
        <w:t>e</w:t>
      </w:r>
      <w:r>
        <w:t xml:space="preserve"> field supervisor to review the coding choices ma</w:t>
      </w:r>
      <w:r w:rsidR="00BE5D92">
        <w:t>d</w:t>
      </w:r>
      <w:r>
        <w:t xml:space="preserve">e by the interviewer to ensure accuracy. </w:t>
      </w:r>
    </w:p>
    <w:p w14:paraId="29434C63" w14:textId="431F32CB" w:rsidR="00FC0A65" w:rsidRDefault="00287584" w:rsidP="00B71C12">
      <w:pPr>
        <w:spacing w:after="240"/>
        <w:contextualSpacing/>
      </w:pPr>
      <w:r>
        <w:br/>
      </w:r>
      <w:r w:rsidR="00B71C12">
        <w:rPr>
          <w:b/>
          <w:bCs/>
        </w:rPr>
        <w:t xml:space="preserve"> </w:t>
      </w:r>
      <w:r w:rsidR="00BF6F9A">
        <w:rPr>
          <w:b/>
          <w:bCs/>
        </w:rPr>
        <w:t xml:space="preserve">5. </w:t>
      </w:r>
      <w:r w:rsidR="00181434" w:rsidRPr="00F9691C">
        <w:rPr>
          <w:b/>
          <w:bCs/>
        </w:rPr>
        <w:t>Lead up and follow-up questions:</w:t>
      </w:r>
      <w:r w:rsidR="00181434">
        <w:t xml:space="preserve"> For questions </w:t>
      </w:r>
      <w:r w:rsidR="009B0D76">
        <w:t xml:space="preserve">in the example above, you will also want to consider the possible value of additional information that might make the response more useful. For example, it might be useful to know </w:t>
      </w:r>
      <w:r w:rsidR="009B0D76" w:rsidRPr="00F9691C">
        <w:rPr>
          <w:i/>
          <w:iCs/>
        </w:rPr>
        <w:t xml:space="preserve">whether a person has already been vaccinated </w:t>
      </w:r>
      <w:r w:rsidR="009B0D76">
        <w:t xml:space="preserve">(thus this question might not apply), or </w:t>
      </w:r>
      <w:r w:rsidR="009B0D76" w:rsidRPr="00F9691C">
        <w:rPr>
          <w:i/>
          <w:iCs/>
        </w:rPr>
        <w:t>whether the person has had any interaction with vaccination teams or other response teams</w:t>
      </w:r>
      <w:r w:rsidR="009B0D76">
        <w:t xml:space="preserve"> that might influence th</w:t>
      </w:r>
      <w:r w:rsidR="00CA72E3">
        <w:t>eir</w:t>
      </w:r>
      <w:r w:rsidR="009B0D76">
        <w:t xml:space="preserve"> opinion. You might also want to consider </w:t>
      </w:r>
      <w:r w:rsidR="00CA72E3">
        <w:t xml:space="preserve">asking </w:t>
      </w:r>
      <w:r w:rsidR="009B0D76">
        <w:t>follow</w:t>
      </w:r>
      <w:r w:rsidR="00CA72E3">
        <w:t>-</w:t>
      </w:r>
      <w:r w:rsidR="009B0D76">
        <w:t xml:space="preserve">up questions about why a person would or would not agree to be vaccinated. </w:t>
      </w:r>
      <w:r w:rsidR="00CA72E3">
        <w:t>Before adding any</w:t>
      </w:r>
      <w:r w:rsidR="009B0D76">
        <w:t xml:space="preserve"> of these additional questions</w:t>
      </w:r>
      <w:r w:rsidR="00CA72E3">
        <w:t>,</w:t>
      </w:r>
      <w:r w:rsidR="009B0D76">
        <w:t xml:space="preserve"> consider</w:t>
      </w:r>
      <w:r w:rsidR="00CA72E3">
        <w:t xml:space="preserve"> whether they would make</w:t>
      </w:r>
      <w:r w:rsidR="009B0D76">
        <w:t xml:space="preserve"> the survey unmanageably long. </w:t>
      </w:r>
      <w:r w:rsidR="00E03D74">
        <w:br/>
      </w:r>
    </w:p>
    <w:p w14:paraId="1E21E069" w14:textId="66788C91" w:rsidR="006F0F81" w:rsidRDefault="00BF6F9A" w:rsidP="00BF6F9A">
      <w:r>
        <w:rPr>
          <w:b/>
          <w:bCs/>
        </w:rPr>
        <w:t xml:space="preserve">6. </w:t>
      </w:r>
      <w:r w:rsidR="006F0F81" w:rsidRPr="00BF6F9A">
        <w:rPr>
          <w:b/>
          <w:bCs/>
        </w:rPr>
        <w:t>Skip patterns:</w:t>
      </w:r>
      <w:r w:rsidR="006F0F81">
        <w:t xml:space="preserve"> </w:t>
      </w:r>
      <w:r w:rsidR="00E03D74">
        <w:t xml:space="preserve">One way to reduce the time respondents spend answering unnecessary questions is through skip patterns. </w:t>
      </w:r>
      <w:r w:rsidR="00EA0DF3">
        <w:t xml:space="preserve"> A skip </w:t>
      </w:r>
      <w:r w:rsidR="00E03D74">
        <w:t>pattern</w:t>
      </w:r>
      <w:r w:rsidR="00EA0DF3">
        <w:t xml:space="preserve"> is when the next question is either asked or skipped</w:t>
      </w:r>
      <w:r w:rsidR="00604995">
        <w:t>,</w:t>
      </w:r>
      <w:r w:rsidR="00EA0DF3">
        <w:t xml:space="preserve"> depending on the respondent’s answer. For example, if the person responds “yes” to the question </w:t>
      </w:r>
      <w:r w:rsidR="00FE456A" w:rsidRPr="00FE456A">
        <w:t>“</w:t>
      </w:r>
      <w:r w:rsidR="00FE456A" w:rsidRPr="00916328">
        <w:t xml:space="preserve">If invited, would you agree to be vaccinated against EVD?” </w:t>
      </w:r>
      <w:r w:rsidR="00EA0DF3">
        <w:t>and the follow-up question is “</w:t>
      </w:r>
      <w:r w:rsidR="00FE456A">
        <w:t>I</w:t>
      </w:r>
      <w:r w:rsidR="00EA0DF3">
        <w:t xml:space="preserve">f no, why not?” the interviewer would be instructed to skip that question. </w:t>
      </w:r>
      <w:r w:rsidR="00E03D74">
        <w:t xml:space="preserve"> This is faster and makes more sense to both the interviewer and the respondent. However, with paper surveys, you also have to be careful that there are not too many skip patterns and that </w:t>
      </w:r>
      <w:r w:rsidR="00FE456A">
        <w:t>the</w:t>
      </w:r>
      <w:r w:rsidR="00B83CE6">
        <w:t>y</w:t>
      </w:r>
      <w:r w:rsidR="00FE456A">
        <w:t xml:space="preserve"> </w:t>
      </w:r>
      <w:r w:rsidR="00E03D74">
        <w:t>are clear</w:t>
      </w:r>
      <w:r w:rsidR="00FE456A">
        <w:t xml:space="preserve"> and easy for interviewers to follow</w:t>
      </w:r>
      <w:r w:rsidR="00E03D74">
        <w:t xml:space="preserve">.  Confusing survey forms can add a lot of time to the interview (while the interviewer tries to read the directions) and can result in loss of important information. </w:t>
      </w:r>
    </w:p>
    <w:p w14:paraId="39B58AD1" w14:textId="706F8A21" w:rsidR="00777ADA" w:rsidRDefault="00777ADA" w:rsidP="00BF6F9A">
      <w:r>
        <w:br/>
      </w:r>
    </w:p>
    <w:p w14:paraId="79D7561D" w14:textId="75EB98B1" w:rsidR="002E321C" w:rsidRDefault="00B53CAA" w:rsidP="00B53CAA">
      <w:pPr>
        <w:pStyle w:val="Heading2"/>
        <w:spacing w:before="240"/>
        <w:ind w:left="288"/>
      </w:pPr>
      <w:bookmarkStart w:id="256" w:name="_Toc98259019"/>
      <w:bookmarkStart w:id="257" w:name="_Toc98947635"/>
      <w:bookmarkStart w:id="258" w:name="_Toc98948054"/>
      <w:bookmarkStart w:id="259" w:name="_Toc98948982"/>
      <w:bookmarkStart w:id="260" w:name="_Toc99459444"/>
      <w:bookmarkStart w:id="261" w:name="_Toc100844933"/>
      <w:bookmarkStart w:id="262" w:name="_Toc100845170"/>
      <w:bookmarkStart w:id="263" w:name="_Toc101961572"/>
      <w:bookmarkStart w:id="264" w:name="_Toc102128173"/>
      <w:bookmarkStart w:id="265" w:name="_Toc102301664"/>
      <w:bookmarkStart w:id="266" w:name="_Toc102301905"/>
      <w:bookmarkStart w:id="267" w:name="_Toc102302490"/>
      <w:bookmarkStart w:id="268" w:name="_Toc102302591"/>
      <w:bookmarkStart w:id="269" w:name="_Toc103176500"/>
      <w:bookmarkStart w:id="270" w:name="_Toc103597927"/>
      <w:bookmarkStart w:id="271" w:name="_Toc127965123"/>
      <w:bookmarkStart w:id="272" w:name="_Toc133844786"/>
      <w:bookmarkStart w:id="273" w:name="_Toc133847628"/>
      <w:bookmarkStart w:id="274" w:name="_Toc134022259"/>
      <w:bookmarkStart w:id="275" w:name="_Toc138313929"/>
      <w:r>
        <w:lastRenderedPageBreak/>
        <w:t xml:space="preserve">3.5 </w:t>
      </w:r>
      <w:r w:rsidR="00043EF9">
        <w:t>Summary: s</w:t>
      </w:r>
      <w:r w:rsidR="001F7E5E">
        <w:t>teps in m</w:t>
      </w:r>
      <w:r w:rsidR="002E321C">
        <w:t>odifying one or more survey instruments</w:t>
      </w:r>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r w:rsidR="002E321C">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55"/>
      </w:tblGrid>
      <w:tr w:rsidR="0089413E" w14:paraId="7FE06041" w14:textId="77777777" w:rsidTr="00777ADA">
        <w:trPr>
          <w:trHeight w:val="458"/>
        </w:trPr>
        <w:tc>
          <w:tcPr>
            <w:tcW w:w="8455" w:type="dxa"/>
            <w:vAlign w:val="center"/>
          </w:tcPr>
          <w:p w14:paraId="75226982" w14:textId="4D7F515D" w:rsidR="00774448" w:rsidRPr="00920A10" w:rsidRDefault="00774448" w:rsidP="00777ADA">
            <w:pPr>
              <w:jc w:val="center"/>
              <w:rPr>
                <w:b/>
                <w:bCs/>
              </w:rPr>
            </w:pPr>
            <w:r w:rsidRPr="00920A10">
              <w:rPr>
                <w:b/>
                <w:bCs/>
              </w:rPr>
              <w:t xml:space="preserve">Table </w:t>
            </w:r>
            <w:r w:rsidR="005F2A1D">
              <w:rPr>
                <w:b/>
                <w:bCs/>
              </w:rPr>
              <w:t>6</w:t>
            </w:r>
            <w:r>
              <w:rPr>
                <w:b/>
                <w:bCs/>
              </w:rPr>
              <w:t xml:space="preserve">. </w:t>
            </w:r>
            <w:r w:rsidRPr="00920A10">
              <w:rPr>
                <w:b/>
                <w:bCs/>
              </w:rPr>
              <w:t xml:space="preserve"> Steps to follow when </w:t>
            </w:r>
            <w:r w:rsidR="0089413E" w:rsidRPr="00920A10">
              <w:rPr>
                <w:b/>
                <w:bCs/>
              </w:rPr>
              <w:t>modify</w:t>
            </w:r>
            <w:r w:rsidRPr="00920A10">
              <w:rPr>
                <w:b/>
                <w:bCs/>
              </w:rPr>
              <w:t>ing</w:t>
            </w:r>
            <w:r w:rsidR="0089413E" w:rsidRPr="00920A10">
              <w:rPr>
                <w:b/>
                <w:bCs/>
              </w:rPr>
              <w:t xml:space="preserve"> a model survey</w:t>
            </w:r>
          </w:p>
        </w:tc>
      </w:tr>
      <w:tr w:rsidR="0089413E" w14:paraId="785D83E3" w14:textId="77777777" w:rsidTr="00777ADA">
        <w:tc>
          <w:tcPr>
            <w:tcW w:w="8455" w:type="dxa"/>
          </w:tcPr>
          <w:p w14:paraId="76403A9F" w14:textId="6C33D57C" w:rsidR="0089413E" w:rsidRDefault="0089413E" w:rsidP="00201C13">
            <w:pPr>
              <w:pStyle w:val="ListParagraph"/>
              <w:numPr>
                <w:ilvl w:val="0"/>
                <w:numId w:val="34"/>
              </w:numPr>
            </w:pPr>
            <w:r w:rsidRPr="00693BDD">
              <w:t>Identify the parts of the model surveys that you want to keep because they match up with your information needs</w:t>
            </w:r>
            <w:r>
              <w:t>. D</w:t>
            </w:r>
            <w:r w:rsidRPr="00693BDD">
              <w:t>elete the rest (leaving the introduction, informed consent</w:t>
            </w:r>
            <w:r>
              <w:t xml:space="preserve">, and </w:t>
            </w:r>
            <w:r w:rsidRPr="00693BDD">
              <w:t>refused/not at home</w:t>
            </w:r>
            <w:r>
              <w:t xml:space="preserve"> sections</w:t>
            </w:r>
            <w:r w:rsidRPr="00693BDD">
              <w:t xml:space="preserve">). </w:t>
            </w:r>
          </w:p>
        </w:tc>
      </w:tr>
      <w:tr w:rsidR="0089413E" w14:paraId="54FE51AC" w14:textId="77777777" w:rsidTr="00777ADA">
        <w:tc>
          <w:tcPr>
            <w:tcW w:w="8455" w:type="dxa"/>
          </w:tcPr>
          <w:p w14:paraId="36999C7E" w14:textId="4FCF02D4" w:rsidR="0089413E" w:rsidRDefault="0089413E" w:rsidP="00201C13">
            <w:pPr>
              <w:pStyle w:val="ListParagraph"/>
              <w:numPr>
                <w:ilvl w:val="0"/>
                <w:numId w:val="34"/>
              </w:numPr>
            </w:pPr>
            <w:r w:rsidRPr="00693BDD">
              <w:t>Look through the Ebola KAP survey question bank for questions that meet your additional information needs</w:t>
            </w:r>
            <w:r>
              <w:t>.</w:t>
            </w:r>
          </w:p>
        </w:tc>
      </w:tr>
      <w:tr w:rsidR="0089413E" w14:paraId="1AC33506" w14:textId="77777777" w:rsidTr="00777ADA">
        <w:tc>
          <w:tcPr>
            <w:tcW w:w="8455" w:type="dxa"/>
          </w:tcPr>
          <w:p w14:paraId="3B9023F4" w14:textId="01077019" w:rsidR="0089413E" w:rsidRDefault="0089413E" w:rsidP="00201C13">
            <w:pPr>
              <w:pStyle w:val="ListParagraph"/>
              <w:numPr>
                <w:ilvl w:val="0"/>
                <w:numId w:val="34"/>
              </w:numPr>
            </w:pPr>
            <w:r w:rsidRPr="00693BDD">
              <w:t>Create your own questions where needed</w:t>
            </w:r>
            <w:r>
              <w:t>.</w:t>
            </w:r>
            <w:r w:rsidRPr="00693BDD">
              <w:t xml:space="preserve"> </w:t>
            </w:r>
          </w:p>
        </w:tc>
      </w:tr>
      <w:tr w:rsidR="0089413E" w14:paraId="558E2C97" w14:textId="77777777" w:rsidTr="00777ADA">
        <w:tc>
          <w:tcPr>
            <w:tcW w:w="8455" w:type="dxa"/>
          </w:tcPr>
          <w:p w14:paraId="4DD5F375" w14:textId="41ABA433" w:rsidR="0089413E" w:rsidRDefault="0089413E" w:rsidP="00201C13">
            <w:pPr>
              <w:pStyle w:val="ListParagraph"/>
              <w:numPr>
                <w:ilvl w:val="0"/>
                <w:numId w:val="34"/>
              </w:numPr>
            </w:pPr>
            <w:r w:rsidRPr="00693BDD">
              <w:t xml:space="preserve">Review your questions to be sure avoid the common mistakes described in Table </w:t>
            </w:r>
            <w:r w:rsidR="00774448">
              <w:t>6</w:t>
            </w:r>
            <w:r>
              <w:t>.</w:t>
            </w:r>
          </w:p>
        </w:tc>
      </w:tr>
      <w:tr w:rsidR="0089413E" w14:paraId="5B534491" w14:textId="77777777" w:rsidTr="00777ADA">
        <w:tc>
          <w:tcPr>
            <w:tcW w:w="8455" w:type="dxa"/>
          </w:tcPr>
          <w:p w14:paraId="4A5173FF" w14:textId="4BD3FA5A" w:rsidR="0089413E" w:rsidRDefault="0089413E" w:rsidP="00201C13">
            <w:pPr>
              <w:pStyle w:val="ListParagraph"/>
              <w:numPr>
                <w:ilvl w:val="0"/>
                <w:numId w:val="34"/>
              </w:numPr>
            </w:pPr>
            <w:r w:rsidRPr="00693BDD">
              <w:t>Select your response options</w:t>
            </w:r>
            <w:r>
              <w:t>. L</w:t>
            </w:r>
            <w:r w:rsidRPr="00693BDD">
              <w:t>ook at existing questions on the survey or in the question bank for examples</w:t>
            </w:r>
            <w:r>
              <w:t>.</w:t>
            </w:r>
          </w:p>
        </w:tc>
      </w:tr>
      <w:tr w:rsidR="0089413E" w14:paraId="2E8C272A" w14:textId="77777777" w:rsidTr="00777ADA">
        <w:tc>
          <w:tcPr>
            <w:tcW w:w="8455" w:type="dxa"/>
          </w:tcPr>
          <w:p w14:paraId="247A55C7" w14:textId="776E1820" w:rsidR="0089413E" w:rsidRPr="00E359E2" w:rsidRDefault="0089413E" w:rsidP="00201C13">
            <w:pPr>
              <w:pStyle w:val="ListParagraph"/>
              <w:numPr>
                <w:ilvl w:val="0"/>
                <w:numId w:val="34"/>
              </w:numPr>
            </w:pPr>
            <w:r w:rsidRPr="00E359E2">
              <w:t>Decide</w:t>
            </w:r>
            <w:r w:rsidR="000F0143" w:rsidRPr="00E359E2">
              <w:t xml:space="preserve"> how you want your response options structure</w:t>
            </w:r>
            <w:r w:rsidR="00E359E2">
              <w:t>d</w:t>
            </w:r>
            <w:r w:rsidR="000F0143" w:rsidRPr="00E359E2">
              <w:t xml:space="preserve"> (see section 4 </w:t>
            </w:r>
            <w:r w:rsidR="00E359E2">
              <w:t>“s</w:t>
            </w:r>
            <w:r w:rsidR="000F0143" w:rsidRPr="00E359E2">
              <w:t>tructure of response options,</w:t>
            </w:r>
            <w:r w:rsidR="00E359E2">
              <w:t>”</w:t>
            </w:r>
            <w:r w:rsidR="000F0143" w:rsidRPr="00E359E2">
              <w:t xml:space="preserve"> above)</w:t>
            </w:r>
            <w:r w:rsidR="000C2E1E">
              <w:t>.</w:t>
            </w:r>
          </w:p>
        </w:tc>
      </w:tr>
      <w:tr w:rsidR="0089413E" w14:paraId="4C3E49A6" w14:textId="77777777" w:rsidTr="00777ADA">
        <w:tc>
          <w:tcPr>
            <w:tcW w:w="8455" w:type="dxa"/>
          </w:tcPr>
          <w:p w14:paraId="51C73A11" w14:textId="6F2DFC5E" w:rsidR="0089413E" w:rsidRDefault="0089413E" w:rsidP="00201C13">
            <w:pPr>
              <w:pStyle w:val="ListParagraph"/>
              <w:numPr>
                <w:ilvl w:val="0"/>
                <w:numId w:val="34"/>
              </w:numPr>
            </w:pPr>
            <w:r>
              <w:t>Include</w:t>
            </w:r>
            <w:r w:rsidRPr="00693BDD">
              <w:t xml:space="preserve"> all of the questions in your draft survey and prepare to pilot test </w:t>
            </w:r>
            <w:r>
              <w:t>the survey</w:t>
            </w:r>
            <w:r w:rsidRPr="00693BDD">
              <w:t xml:space="preserve"> with some volunteers in your office. </w:t>
            </w:r>
          </w:p>
        </w:tc>
      </w:tr>
      <w:tr w:rsidR="0089413E" w14:paraId="1640A1A9" w14:textId="77777777" w:rsidTr="00777ADA">
        <w:trPr>
          <w:trHeight w:val="80"/>
        </w:trPr>
        <w:tc>
          <w:tcPr>
            <w:tcW w:w="8455" w:type="dxa"/>
          </w:tcPr>
          <w:p w14:paraId="0C9C387B" w14:textId="5F9B9F7A" w:rsidR="0089413E" w:rsidRDefault="0089413E" w:rsidP="00201C13">
            <w:pPr>
              <w:pStyle w:val="ListParagraph"/>
              <w:numPr>
                <w:ilvl w:val="0"/>
                <w:numId w:val="34"/>
              </w:numPr>
            </w:pPr>
            <w:r>
              <w:t>S</w:t>
            </w:r>
            <w:r w:rsidRPr="00693BDD">
              <w:t xml:space="preserve">hare the draft with </w:t>
            </w:r>
            <w:r w:rsidR="000C51FC">
              <w:t xml:space="preserve">your team and any available </w:t>
            </w:r>
            <w:r w:rsidR="006C76A6">
              <w:t xml:space="preserve">colleagues with survey experience to get feedback </w:t>
            </w:r>
            <w:r w:rsidRPr="00693BDD">
              <w:t xml:space="preserve">   </w:t>
            </w:r>
          </w:p>
        </w:tc>
      </w:tr>
    </w:tbl>
    <w:p w14:paraId="642A0879" w14:textId="77777777" w:rsidR="00583639" w:rsidRDefault="00583639" w:rsidP="00A01A15">
      <w:pPr>
        <w:spacing w:after="0"/>
      </w:pPr>
    </w:p>
    <w:p w14:paraId="4B9CA741" w14:textId="77777777" w:rsidR="00074B01" w:rsidRDefault="00074B01" w:rsidP="00A01A15">
      <w:pPr>
        <w:spacing w:after="0"/>
        <w:rPr>
          <w:b/>
          <w:bCs/>
        </w:rPr>
      </w:pPr>
    </w:p>
    <w:p w14:paraId="2104FE95" w14:textId="615316C0" w:rsidR="00017998" w:rsidRPr="009771D3" w:rsidRDefault="00017998" w:rsidP="00A01A15">
      <w:pPr>
        <w:spacing w:after="0"/>
        <w:rPr>
          <w:b/>
          <w:bCs/>
        </w:rPr>
      </w:pPr>
      <w:r w:rsidRPr="009771D3">
        <w:rPr>
          <w:b/>
          <w:bCs/>
        </w:rPr>
        <w:t>Recommended reading</w:t>
      </w:r>
    </w:p>
    <w:p w14:paraId="12ED1982" w14:textId="59C70C43" w:rsidR="00D51E29" w:rsidRDefault="00F9691C" w:rsidP="00A01A15">
      <w:pPr>
        <w:spacing w:after="0"/>
      </w:pPr>
      <w:r>
        <w:t xml:space="preserve">The following </w:t>
      </w:r>
      <w:r w:rsidR="00017998">
        <w:t>articles</w:t>
      </w:r>
      <w:r w:rsidR="00D51E29">
        <w:t xml:space="preserve"> on developing </w:t>
      </w:r>
      <w:r w:rsidR="00017998">
        <w:t>high-</w:t>
      </w:r>
      <w:r w:rsidR="00D51E29">
        <w:t>quality survey questions</w:t>
      </w:r>
      <w:r>
        <w:t xml:space="preserve"> may be h</w:t>
      </w:r>
      <w:r w:rsidR="00141A87">
        <w:t>elpful</w:t>
      </w:r>
      <w:r w:rsidR="00D51E29">
        <w:t>:</w:t>
      </w:r>
    </w:p>
    <w:p w14:paraId="21061F88" w14:textId="0A41D495" w:rsidR="00032D02" w:rsidRPr="00E77872" w:rsidRDefault="00D51E29" w:rsidP="00201C13">
      <w:pPr>
        <w:pStyle w:val="ListParagraph"/>
        <w:numPr>
          <w:ilvl w:val="0"/>
          <w:numId w:val="12"/>
        </w:numPr>
        <w:rPr>
          <w:lang w:val="fr-FR"/>
        </w:rPr>
      </w:pPr>
      <w:r w:rsidRPr="00E77872">
        <w:rPr>
          <w:lang w:val="fr-FR"/>
        </w:rPr>
        <w:t xml:space="preserve">Martin, E. (2006). Survey questionnaire construction (Survey Methodology </w:t>
      </w:r>
      <w:r w:rsidRPr="00E77872">
        <w:rPr>
          <w:rFonts w:cstheme="minorHAnsi"/>
          <w:lang w:val="fr-FR"/>
        </w:rPr>
        <w:t>#</w:t>
      </w:r>
      <w:r w:rsidRPr="00E77872">
        <w:rPr>
          <w:lang w:val="fr-FR"/>
        </w:rPr>
        <w:t>2006-13). US Census Bureau.</w:t>
      </w:r>
      <w:r w:rsidR="00724D97" w:rsidRPr="00E77872">
        <w:rPr>
          <w:lang w:val="fr-FR"/>
        </w:rPr>
        <w:t xml:space="preserve"> </w:t>
      </w:r>
      <w:hyperlink r:id="rId16" w:history="1">
        <w:r w:rsidR="00032D02" w:rsidRPr="00E77872">
          <w:rPr>
            <w:rStyle w:val="Hyperlink"/>
            <w:lang w:val="fr-FR"/>
          </w:rPr>
          <w:t>Survey Questionnaire Construction (census.gov)</w:t>
        </w:r>
      </w:hyperlink>
    </w:p>
    <w:p w14:paraId="4BBD1CE4" w14:textId="64CF1AA5" w:rsidR="00D51E29" w:rsidRPr="00DD4BCC" w:rsidRDefault="00D51E29" w:rsidP="00201C13">
      <w:pPr>
        <w:pStyle w:val="ListParagraph"/>
        <w:numPr>
          <w:ilvl w:val="0"/>
          <w:numId w:val="12"/>
        </w:numPr>
      </w:pPr>
      <w:r>
        <w:t xml:space="preserve">Story, D.A. and Talt, A.R. </w:t>
      </w:r>
      <w:r w:rsidR="00017998">
        <w:t xml:space="preserve">(2019). </w:t>
      </w:r>
      <w:r>
        <w:t xml:space="preserve">Survey research. </w:t>
      </w:r>
      <w:r w:rsidRPr="00C44941">
        <w:rPr>
          <w:i/>
          <w:iCs/>
        </w:rPr>
        <w:t>Anesthesiology</w:t>
      </w:r>
      <w:r>
        <w:t>, 130, 192-202.</w:t>
      </w:r>
      <w:r w:rsidR="00724D97">
        <w:t xml:space="preserve"> </w:t>
      </w:r>
      <w:hyperlink r:id="rId17" w:history="1">
        <w:r w:rsidR="00724D97">
          <w:rPr>
            <w:rStyle w:val="Hyperlink"/>
          </w:rPr>
          <w:t>https://anesthesiology.pubs.asahq.org/article.aspx?articleid=2723295</w:t>
        </w:r>
      </w:hyperlink>
    </w:p>
    <w:p w14:paraId="310A24D4" w14:textId="09A905FA" w:rsidR="00D51E29" w:rsidRDefault="00D51E29" w:rsidP="00201C13">
      <w:pPr>
        <w:pStyle w:val="ListParagraph"/>
        <w:numPr>
          <w:ilvl w:val="0"/>
          <w:numId w:val="12"/>
        </w:numPr>
      </w:pPr>
      <w:r w:rsidRPr="0060095D">
        <w:t xml:space="preserve">Rattray, J. and Jones, M.C. </w:t>
      </w:r>
      <w:r w:rsidR="00017998">
        <w:t xml:space="preserve">(2005). </w:t>
      </w:r>
      <w:r w:rsidRPr="0060095D">
        <w:t xml:space="preserve">Essential elements of questionnaire design and development. </w:t>
      </w:r>
      <w:r w:rsidRPr="00C44941">
        <w:rPr>
          <w:i/>
          <w:iCs/>
        </w:rPr>
        <w:t>Journal of Clinical Nursing</w:t>
      </w:r>
      <w:r w:rsidRPr="0060095D">
        <w:t>, 16, 234–243</w:t>
      </w:r>
      <w:r w:rsidR="000518A7">
        <w:t xml:space="preserve"> </w:t>
      </w:r>
      <w:hyperlink r:id="rId18" w:history="1">
        <w:r w:rsidR="006A0245" w:rsidRPr="006A0245">
          <w:rPr>
            <w:rStyle w:val="Hyperlink"/>
          </w:rPr>
          <w:t>https://onlinelibrary.wiley.com/doi/epdf/10.1111/j.1365-2702.2006.01573.x</w:t>
        </w:r>
      </w:hyperlink>
    </w:p>
    <w:p w14:paraId="224DDD6E" w14:textId="77777777" w:rsidR="003353F2" w:rsidRDefault="003353F2" w:rsidP="0066093E">
      <w:pPr>
        <w:pStyle w:val="ListParagraph"/>
      </w:pPr>
    </w:p>
    <w:p w14:paraId="6698B824" w14:textId="5A2AE258" w:rsidR="003353F2" w:rsidRDefault="00B53CAA" w:rsidP="00B53CAA">
      <w:pPr>
        <w:pStyle w:val="Heading2"/>
        <w:spacing w:after="120"/>
        <w:ind w:left="288"/>
      </w:pPr>
      <w:bookmarkStart w:id="276" w:name="_Toc98259020"/>
      <w:bookmarkStart w:id="277" w:name="_Toc98947636"/>
      <w:bookmarkStart w:id="278" w:name="_Toc98948055"/>
      <w:bookmarkStart w:id="279" w:name="_Toc98948983"/>
      <w:bookmarkStart w:id="280" w:name="_Toc99459445"/>
      <w:bookmarkStart w:id="281" w:name="_Toc100844934"/>
      <w:bookmarkStart w:id="282" w:name="_Toc100845171"/>
      <w:bookmarkStart w:id="283" w:name="_Toc101961573"/>
      <w:bookmarkStart w:id="284" w:name="_Toc102128174"/>
      <w:bookmarkStart w:id="285" w:name="_Toc102301665"/>
      <w:bookmarkStart w:id="286" w:name="_Toc102301906"/>
      <w:bookmarkStart w:id="287" w:name="_Toc102302491"/>
      <w:bookmarkStart w:id="288" w:name="_Toc102302592"/>
      <w:bookmarkStart w:id="289" w:name="_Toc103176501"/>
      <w:bookmarkStart w:id="290" w:name="_Toc103597928"/>
      <w:bookmarkStart w:id="291" w:name="_Toc127965124"/>
      <w:bookmarkStart w:id="292" w:name="_Toc133844787"/>
      <w:bookmarkStart w:id="293" w:name="_Toc133847629"/>
      <w:bookmarkStart w:id="294" w:name="_Toc134022260"/>
      <w:bookmarkStart w:id="295" w:name="_Toc138313930"/>
      <w:r>
        <w:t xml:space="preserve">3.6 </w:t>
      </w:r>
      <w:r w:rsidR="003353F2">
        <w:t xml:space="preserve">Testing </w:t>
      </w:r>
      <w:r w:rsidR="00447DA6">
        <w:t xml:space="preserve">the </w:t>
      </w:r>
      <w:r w:rsidR="003353F2">
        <w:t xml:space="preserve">draft </w:t>
      </w:r>
      <w:r w:rsidR="00447DA6">
        <w:t xml:space="preserve">questionnaire </w:t>
      </w:r>
      <w:r w:rsidR="003353F2">
        <w:t>with volunteers</w:t>
      </w:r>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p>
    <w:p w14:paraId="250DF9ED" w14:textId="23A19B4A" w:rsidR="003353F2" w:rsidRDefault="008214ED" w:rsidP="00F9691C">
      <w:pPr>
        <w:spacing w:after="120"/>
      </w:pPr>
      <w:r>
        <w:t>Once you</w:t>
      </w:r>
      <w:r w:rsidR="00BA5E15">
        <w:t xml:space="preserve"> have created one or more draft surveys, you will need to test it with </w:t>
      </w:r>
      <w:r w:rsidR="00C56908">
        <w:t>some volunteers.  This is especially important if you have designed new questions yourself.  There is no substitute for testing new questions, because you cannot know whether the question</w:t>
      </w:r>
      <w:r w:rsidR="0046605A">
        <w:t>s</w:t>
      </w:r>
      <w:r w:rsidR="00C56908">
        <w:t xml:space="preserve"> you are asking </w:t>
      </w:r>
      <w:r w:rsidR="0046605A">
        <w:t>are</w:t>
      </w:r>
      <w:r w:rsidR="00C56908">
        <w:t xml:space="preserve"> clear to others or whether the response options and the instructions will be understood by </w:t>
      </w:r>
      <w:r w:rsidR="0046605A">
        <w:t>others</w:t>
      </w:r>
      <w:r w:rsidR="00C56908">
        <w:t xml:space="preserve">.  Ideally you should test your questions first in the language that they were written, and then again in </w:t>
      </w:r>
      <w:r w:rsidR="0046605A">
        <w:t>other</w:t>
      </w:r>
      <w:r w:rsidR="00C56908">
        <w:t xml:space="preserve"> language</w:t>
      </w:r>
      <w:r w:rsidR="0046605A">
        <w:t>s</w:t>
      </w:r>
      <w:r w:rsidR="003A65D9">
        <w:t>. This</w:t>
      </w:r>
      <w:r w:rsidR="00C56908">
        <w:t xml:space="preserve"> </w:t>
      </w:r>
      <w:r w:rsidR="003353F2">
        <w:t xml:space="preserve">is especially important in areas with language diversity, where tools must be translated into relevant local languages. </w:t>
      </w:r>
      <w:r w:rsidR="00F9691C">
        <w:t xml:space="preserve">You should do this while the surveys are in their draft stages, </w:t>
      </w:r>
      <w:r w:rsidR="0046605A" w:rsidRPr="00D27492">
        <w:rPr>
          <w:i/>
          <w:iCs/>
        </w:rPr>
        <w:t>before</w:t>
      </w:r>
      <w:r w:rsidR="003353F2" w:rsidRPr="0066093E">
        <w:t xml:space="preserve"> </w:t>
      </w:r>
      <w:r w:rsidR="0046605A">
        <w:t>you</w:t>
      </w:r>
      <w:r w:rsidR="003353F2">
        <w:t xml:space="preserve"> </w:t>
      </w:r>
      <w:r>
        <w:t>pilot</w:t>
      </w:r>
      <w:r w:rsidR="0046605A">
        <w:t xml:space="preserve"> test</w:t>
      </w:r>
      <w:r>
        <w:t xml:space="preserve"> the </w:t>
      </w:r>
      <w:r w:rsidR="006A00A0">
        <w:t xml:space="preserve">final </w:t>
      </w:r>
      <w:r>
        <w:t>survey</w:t>
      </w:r>
      <w:r w:rsidR="00F9691C">
        <w:t xml:space="preserve"> with the data collectors</w:t>
      </w:r>
      <w:r>
        <w:t>.</w:t>
      </w:r>
    </w:p>
    <w:p w14:paraId="51776FAE" w14:textId="6F3B5940" w:rsidR="003353F2" w:rsidRDefault="00123457" w:rsidP="008403E0">
      <w:pPr>
        <w:spacing w:after="120"/>
      </w:pPr>
      <w:r>
        <w:t xml:space="preserve">One difference between this step of testing the draft survey and the later pilot testing of the final survey (ideally carried out by the data collectors themselves), is that in this step the participants don’t need to be people from </w:t>
      </w:r>
      <w:r w:rsidR="008403E0">
        <w:t>the survey sample</w:t>
      </w:r>
      <w:r>
        <w:t xml:space="preserve">. While you do want them to match demographically as much as possible, it is acceptable to use local health officials, health researchers, or other individuals from the same nationality and culture as the people in the target community. It is important that these volunteers </w:t>
      </w:r>
      <w:r w:rsidR="002F317E">
        <w:t xml:space="preserve">not be involved with the development of the survey, since you would like to know if the questions can be understood, </w:t>
      </w:r>
      <w:r w:rsidR="002F317E" w:rsidRPr="002F317E">
        <w:rPr>
          <w:i/>
          <w:iCs/>
        </w:rPr>
        <w:t>without prior knowledge of your information needs or the purpose of the survey</w:t>
      </w:r>
      <w:r w:rsidR="002F317E">
        <w:t xml:space="preserve">. </w:t>
      </w:r>
      <w:r w:rsidR="008403E0">
        <w:t xml:space="preserve"> </w:t>
      </w:r>
      <w:r w:rsidR="002F317E">
        <w:t>To test the survey, the</w:t>
      </w:r>
      <w:r w:rsidR="003353F2">
        <w:t xml:space="preserve"> field coordinator will identify 5-8 local</w:t>
      </w:r>
      <w:r w:rsidR="002F317E">
        <w:t xml:space="preserve"> </w:t>
      </w:r>
      <w:r w:rsidR="002F317E">
        <w:lastRenderedPageBreak/>
        <w:t>volunteers</w:t>
      </w:r>
      <w:r w:rsidR="003353F2">
        <w:t xml:space="preserve"> </w:t>
      </w:r>
      <w:r w:rsidR="00FC167B">
        <w:t>for the pilot</w:t>
      </w:r>
      <w:r w:rsidR="003353F2">
        <w:t xml:space="preserve">. The </w:t>
      </w:r>
      <w:r w:rsidR="00FC167B">
        <w:t>pilot test</w:t>
      </w:r>
      <w:r w:rsidR="003353F2">
        <w:t xml:space="preserve"> can be done by phone if needed, and the entire procedure should last no more than </w:t>
      </w:r>
      <w:r w:rsidR="00FC167B">
        <w:t>1</w:t>
      </w:r>
      <w:r w:rsidR="003353F2">
        <w:t xml:space="preserve"> day.</w:t>
      </w:r>
    </w:p>
    <w:p w14:paraId="6E043482" w14:textId="4AE4B5BF" w:rsidR="003353F2" w:rsidRDefault="003353F2" w:rsidP="008403E0">
      <w:pPr>
        <w:spacing w:after="0"/>
      </w:pPr>
      <w:r>
        <w:t>For each question, the field coordinator:</w:t>
      </w:r>
    </w:p>
    <w:p w14:paraId="325F5850" w14:textId="41FD55B9" w:rsidR="003353F2" w:rsidRDefault="003353F2" w:rsidP="004B35A1">
      <w:pPr>
        <w:pStyle w:val="ListParagraph"/>
        <w:numPr>
          <w:ilvl w:val="0"/>
          <w:numId w:val="7"/>
        </w:numPr>
      </w:pPr>
      <w:r>
        <w:t xml:space="preserve">Asks the </w:t>
      </w:r>
      <w:r w:rsidR="007A13D3">
        <w:t xml:space="preserve">volunteer respondent </w:t>
      </w:r>
      <w:r>
        <w:t>the question</w:t>
      </w:r>
      <w:r w:rsidR="00DB0263">
        <w:t>.</w:t>
      </w:r>
      <w:r>
        <w:t xml:space="preserve"> </w:t>
      </w:r>
    </w:p>
    <w:p w14:paraId="0ECBBCEC" w14:textId="52DBE628" w:rsidR="003353F2" w:rsidRDefault="003353F2" w:rsidP="004B35A1">
      <w:pPr>
        <w:pStyle w:val="ListParagraph"/>
        <w:numPr>
          <w:ilvl w:val="0"/>
          <w:numId w:val="7"/>
        </w:numPr>
      </w:pPr>
      <w:r>
        <w:t xml:space="preserve">Allows </w:t>
      </w:r>
      <w:r w:rsidR="00295164">
        <w:t xml:space="preserve">the </w:t>
      </w:r>
      <w:r w:rsidR="007A13D3">
        <w:t>volunteer respondent</w:t>
      </w:r>
      <w:r>
        <w:t xml:space="preserve"> to </w:t>
      </w:r>
      <w:r w:rsidR="007A13D3">
        <w:t>answer</w:t>
      </w:r>
      <w:r w:rsidR="00DB0263">
        <w:t xml:space="preserve"> and then</w:t>
      </w:r>
      <w:r>
        <w:t xml:space="preserve"> asks:</w:t>
      </w:r>
    </w:p>
    <w:p w14:paraId="391B64A1" w14:textId="77777777" w:rsidR="003353F2" w:rsidRDefault="003353F2" w:rsidP="004B35A1">
      <w:pPr>
        <w:pStyle w:val="ListParagraph"/>
        <w:numPr>
          <w:ilvl w:val="1"/>
          <w:numId w:val="7"/>
        </w:numPr>
      </w:pPr>
      <w:r>
        <w:t>Can you explain in your own words what was asked by this question?</w:t>
      </w:r>
    </w:p>
    <w:p w14:paraId="6AF0457C" w14:textId="77777777" w:rsidR="003353F2" w:rsidRDefault="003353F2" w:rsidP="004B35A1">
      <w:pPr>
        <w:pStyle w:val="ListParagraph"/>
        <w:numPr>
          <w:ilvl w:val="1"/>
          <w:numId w:val="7"/>
        </w:numPr>
      </w:pPr>
      <w:r>
        <w:t>How did you come up with your answer?</w:t>
      </w:r>
    </w:p>
    <w:p w14:paraId="1EA68D73" w14:textId="77777777" w:rsidR="003353F2" w:rsidRDefault="003353F2" w:rsidP="004B35A1">
      <w:pPr>
        <w:pStyle w:val="ListParagraph"/>
        <w:numPr>
          <w:ilvl w:val="1"/>
          <w:numId w:val="7"/>
        </w:numPr>
      </w:pPr>
      <w:r>
        <w:t>How confident are you in your answer?</w:t>
      </w:r>
    </w:p>
    <w:p w14:paraId="768D41BA" w14:textId="720B92B9" w:rsidR="003353F2" w:rsidRDefault="003353F2" w:rsidP="004B35A1">
      <w:pPr>
        <w:pStyle w:val="ListParagraph"/>
        <w:numPr>
          <w:ilvl w:val="0"/>
          <w:numId w:val="7"/>
        </w:numPr>
        <w:spacing w:after="120"/>
      </w:pPr>
      <w:r>
        <w:t xml:space="preserve">Asks follow-up questions </w:t>
      </w:r>
      <w:r w:rsidR="00DB0263">
        <w:t>about</w:t>
      </w:r>
      <w:r>
        <w:t xml:space="preserve"> specific terms used in the question (</w:t>
      </w:r>
      <w:r w:rsidRPr="00710F23">
        <w:rPr>
          <w:i/>
        </w:rPr>
        <w:t xml:space="preserve">for example: </w:t>
      </w:r>
      <w:r w:rsidRPr="00845061">
        <w:rPr>
          <w:i/>
        </w:rPr>
        <w:t>"</w:t>
      </w:r>
      <w:r w:rsidR="00DB0263">
        <w:rPr>
          <w:i/>
        </w:rPr>
        <w:t>W</w:t>
      </w:r>
      <w:r w:rsidRPr="00845061">
        <w:rPr>
          <w:i/>
        </w:rPr>
        <w:t xml:space="preserve">hat did you understand the phrase </w:t>
      </w:r>
      <w:r w:rsidR="00295164">
        <w:rPr>
          <w:i/>
        </w:rPr>
        <w:t>‘</w:t>
      </w:r>
      <w:r w:rsidR="007A13D3">
        <w:rPr>
          <w:i/>
        </w:rPr>
        <w:t>trusted sources of information’</w:t>
      </w:r>
      <w:r w:rsidR="00DB0263">
        <w:rPr>
          <w:i/>
        </w:rPr>
        <w:t xml:space="preserve"> to mean</w:t>
      </w:r>
      <w:r w:rsidRPr="00845061">
        <w:rPr>
          <w:i/>
        </w:rPr>
        <w:t>?</w:t>
      </w:r>
      <w:r w:rsidR="00295164">
        <w:rPr>
          <w:i/>
        </w:rPr>
        <w:t>”</w:t>
      </w:r>
      <w:r w:rsidRPr="00845061">
        <w:rPr>
          <w:i/>
        </w:rPr>
        <w:t>)</w:t>
      </w:r>
    </w:p>
    <w:p w14:paraId="6464C7E2" w14:textId="57BA5B31" w:rsidR="003353F2" w:rsidRDefault="003353F2" w:rsidP="003353F2">
      <w:r>
        <w:t>The field coordinator notes the phrases, questions, and nuances that caused difficulty</w:t>
      </w:r>
      <w:r w:rsidR="00D27492" w:rsidRPr="00D27492">
        <w:t xml:space="preserve"> </w:t>
      </w:r>
      <w:r w:rsidR="00D27492">
        <w:t>and leads a team discussion to determine how to revise the question</w:t>
      </w:r>
      <w:r>
        <w:t xml:space="preserve">. </w:t>
      </w:r>
    </w:p>
    <w:p w14:paraId="4FF3A7C1" w14:textId="368CFC1D" w:rsidR="003353F2" w:rsidRDefault="003353F2" w:rsidP="003353F2">
      <w:r>
        <w:t xml:space="preserve">After finishing the interview, the </w:t>
      </w:r>
      <w:r w:rsidR="007A13D3">
        <w:t xml:space="preserve">volunteer respondent </w:t>
      </w:r>
      <w:r>
        <w:t>will provide feedback and suggestions regarding meanings conveyed and order of questions. The field coordinator will compile the researchers' feedback to rework the questionnaire</w:t>
      </w:r>
      <w:r>
        <w:rPr>
          <w:rFonts w:cstheme="minorHAnsi"/>
        </w:rPr>
        <w:t xml:space="preserve"> where</w:t>
      </w:r>
      <w:r>
        <w:t xml:space="preserve"> needed. The revised questionnaire will be </w:t>
      </w:r>
      <w:r w:rsidR="007A13D3">
        <w:t>reviewed</w:t>
      </w:r>
      <w:r>
        <w:t xml:space="preserve"> </w:t>
      </w:r>
      <w:r w:rsidR="007A13D3">
        <w:t xml:space="preserve">and approved </w:t>
      </w:r>
      <w:r>
        <w:t>by the project lead.</w:t>
      </w:r>
    </w:p>
    <w:p w14:paraId="29F441E6" w14:textId="02787D3D" w:rsidR="0009513D" w:rsidRDefault="00B53CAA" w:rsidP="00B53CAA">
      <w:pPr>
        <w:pStyle w:val="Heading2"/>
        <w:ind w:left="288"/>
      </w:pPr>
      <w:bookmarkStart w:id="296" w:name="_Toc42078845"/>
      <w:bookmarkStart w:id="297" w:name="_Toc42078984"/>
      <w:bookmarkStart w:id="298" w:name="_Toc42079254"/>
      <w:bookmarkStart w:id="299" w:name="_Toc42079399"/>
      <w:bookmarkStart w:id="300" w:name="_Toc42159728"/>
      <w:bookmarkStart w:id="301" w:name="_Toc42160810"/>
      <w:bookmarkStart w:id="302" w:name="_Toc42078869"/>
      <w:bookmarkStart w:id="303" w:name="_Toc42079008"/>
      <w:bookmarkStart w:id="304" w:name="_Toc42079278"/>
      <w:bookmarkStart w:id="305" w:name="_Toc42079423"/>
      <w:bookmarkStart w:id="306" w:name="_Toc42159752"/>
      <w:bookmarkStart w:id="307" w:name="_Toc42160834"/>
      <w:bookmarkStart w:id="308" w:name="_Toc42078870"/>
      <w:bookmarkStart w:id="309" w:name="_Toc42079009"/>
      <w:bookmarkStart w:id="310" w:name="_Toc42079279"/>
      <w:bookmarkStart w:id="311" w:name="_Toc42079424"/>
      <w:bookmarkStart w:id="312" w:name="_Toc42159753"/>
      <w:bookmarkStart w:id="313" w:name="_Toc42160835"/>
      <w:bookmarkStart w:id="314" w:name="_Toc40176242"/>
      <w:bookmarkStart w:id="315" w:name="_Toc40195496"/>
      <w:bookmarkStart w:id="316" w:name="_Toc40195651"/>
      <w:bookmarkStart w:id="317" w:name="_Toc40195805"/>
      <w:bookmarkStart w:id="318" w:name="_Toc40176243"/>
      <w:bookmarkStart w:id="319" w:name="_Toc40195497"/>
      <w:bookmarkStart w:id="320" w:name="_Toc40195652"/>
      <w:bookmarkStart w:id="321" w:name="_Toc40195806"/>
      <w:bookmarkStart w:id="322" w:name="_Toc40176255"/>
      <w:bookmarkStart w:id="323" w:name="_Toc40195509"/>
      <w:bookmarkStart w:id="324" w:name="_Toc40195664"/>
      <w:bookmarkStart w:id="325" w:name="_Toc40195818"/>
      <w:bookmarkStart w:id="326" w:name="_Toc42078871"/>
      <w:bookmarkStart w:id="327" w:name="_Toc42079010"/>
      <w:bookmarkStart w:id="328" w:name="_Toc42079280"/>
      <w:bookmarkStart w:id="329" w:name="_Toc42079425"/>
      <w:bookmarkStart w:id="330" w:name="_Toc42159754"/>
      <w:bookmarkStart w:id="331" w:name="_Toc42160836"/>
      <w:bookmarkStart w:id="332" w:name="_Toc42078872"/>
      <w:bookmarkStart w:id="333" w:name="_Toc42079011"/>
      <w:bookmarkStart w:id="334" w:name="_Toc42079281"/>
      <w:bookmarkStart w:id="335" w:name="_Toc42079426"/>
      <w:bookmarkStart w:id="336" w:name="_Toc42159755"/>
      <w:bookmarkStart w:id="337" w:name="_Toc42160837"/>
      <w:bookmarkStart w:id="338" w:name="_Toc42078873"/>
      <w:bookmarkStart w:id="339" w:name="_Toc42079012"/>
      <w:bookmarkStart w:id="340" w:name="_Toc42079282"/>
      <w:bookmarkStart w:id="341" w:name="_Toc42079427"/>
      <w:bookmarkStart w:id="342" w:name="_Toc42159756"/>
      <w:bookmarkStart w:id="343" w:name="_Toc42160838"/>
      <w:bookmarkStart w:id="344" w:name="_Toc42078874"/>
      <w:bookmarkStart w:id="345" w:name="_Toc42079013"/>
      <w:bookmarkStart w:id="346" w:name="_Toc42079283"/>
      <w:bookmarkStart w:id="347" w:name="_Toc42079428"/>
      <w:bookmarkStart w:id="348" w:name="_Toc42159757"/>
      <w:bookmarkStart w:id="349" w:name="_Toc42160839"/>
      <w:bookmarkStart w:id="350" w:name="_Toc42078875"/>
      <w:bookmarkStart w:id="351" w:name="_Toc42079014"/>
      <w:bookmarkStart w:id="352" w:name="_Toc42079284"/>
      <w:bookmarkStart w:id="353" w:name="_Toc42079429"/>
      <w:bookmarkStart w:id="354" w:name="_Toc42159758"/>
      <w:bookmarkStart w:id="355" w:name="_Toc42160840"/>
      <w:bookmarkStart w:id="356" w:name="_Toc42078876"/>
      <w:bookmarkStart w:id="357" w:name="_Toc42079015"/>
      <w:bookmarkStart w:id="358" w:name="_Toc42079285"/>
      <w:bookmarkStart w:id="359" w:name="_Toc42079430"/>
      <w:bookmarkStart w:id="360" w:name="_Toc42159759"/>
      <w:bookmarkStart w:id="361" w:name="_Toc42160841"/>
      <w:bookmarkStart w:id="362" w:name="_Toc42078877"/>
      <w:bookmarkStart w:id="363" w:name="_Toc42079016"/>
      <w:bookmarkStart w:id="364" w:name="_Toc42079286"/>
      <w:bookmarkStart w:id="365" w:name="_Toc42079431"/>
      <w:bookmarkStart w:id="366" w:name="_Toc42159760"/>
      <w:bookmarkStart w:id="367" w:name="_Toc42160842"/>
      <w:bookmarkStart w:id="368" w:name="_Toc42078878"/>
      <w:bookmarkStart w:id="369" w:name="_Toc42079017"/>
      <w:bookmarkStart w:id="370" w:name="_Toc42079287"/>
      <w:bookmarkStart w:id="371" w:name="_Toc42079432"/>
      <w:bookmarkStart w:id="372" w:name="_Toc42159761"/>
      <w:bookmarkStart w:id="373" w:name="_Toc42160843"/>
      <w:bookmarkStart w:id="374" w:name="_Toc42078879"/>
      <w:bookmarkStart w:id="375" w:name="_Toc42079018"/>
      <w:bookmarkStart w:id="376" w:name="_Toc42079288"/>
      <w:bookmarkStart w:id="377" w:name="_Toc42079433"/>
      <w:bookmarkStart w:id="378" w:name="_Toc42159762"/>
      <w:bookmarkStart w:id="379" w:name="_Toc42160844"/>
      <w:bookmarkStart w:id="380" w:name="_Toc42078880"/>
      <w:bookmarkStart w:id="381" w:name="_Toc42079019"/>
      <w:bookmarkStart w:id="382" w:name="_Toc42079289"/>
      <w:bookmarkStart w:id="383" w:name="_Toc42079434"/>
      <w:bookmarkStart w:id="384" w:name="_Toc42159763"/>
      <w:bookmarkStart w:id="385" w:name="_Toc42160845"/>
      <w:bookmarkStart w:id="386" w:name="_Toc42078881"/>
      <w:bookmarkStart w:id="387" w:name="_Toc42079020"/>
      <w:bookmarkStart w:id="388" w:name="_Toc42079290"/>
      <w:bookmarkStart w:id="389" w:name="_Toc42079435"/>
      <w:bookmarkStart w:id="390" w:name="_Toc42159764"/>
      <w:bookmarkStart w:id="391" w:name="_Toc42160846"/>
      <w:bookmarkStart w:id="392" w:name="_Toc42078882"/>
      <w:bookmarkStart w:id="393" w:name="_Toc42079021"/>
      <w:bookmarkStart w:id="394" w:name="_Toc42079291"/>
      <w:bookmarkStart w:id="395" w:name="_Toc42079436"/>
      <w:bookmarkStart w:id="396" w:name="_Toc42159765"/>
      <w:bookmarkStart w:id="397" w:name="_Toc42160847"/>
      <w:bookmarkStart w:id="398" w:name="_Toc42078883"/>
      <w:bookmarkStart w:id="399" w:name="_Toc42079022"/>
      <w:bookmarkStart w:id="400" w:name="_Toc42079292"/>
      <w:bookmarkStart w:id="401" w:name="_Toc42079437"/>
      <w:bookmarkStart w:id="402" w:name="_Toc42159766"/>
      <w:bookmarkStart w:id="403" w:name="_Toc42160848"/>
      <w:bookmarkStart w:id="404" w:name="_Toc42078884"/>
      <w:bookmarkStart w:id="405" w:name="_Toc42079023"/>
      <w:bookmarkStart w:id="406" w:name="_Toc42079293"/>
      <w:bookmarkStart w:id="407" w:name="_Toc42079438"/>
      <w:bookmarkStart w:id="408" w:name="_Toc42159767"/>
      <w:bookmarkStart w:id="409" w:name="_Toc42160849"/>
      <w:bookmarkStart w:id="410" w:name="_Toc42078885"/>
      <w:bookmarkStart w:id="411" w:name="_Toc42079024"/>
      <w:bookmarkStart w:id="412" w:name="_Toc42079294"/>
      <w:bookmarkStart w:id="413" w:name="_Toc42079439"/>
      <w:bookmarkStart w:id="414" w:name="_Toc42159768"/>
      <w:bookmarkStart w:id="415" w:name="_Toc42160850"/>
      <w:bookmarkStart w:id="416" w:name="_Toc42078886"/>
      <w:bookmarkStart w:id="417" w:name="_Toc42079025"/>
      <w:bookmarkStart w:id="418" w:name="_Toc42079295"/>
      <w:bookmarkStart w:id="419" w:name="_Toc42079440"/>
      <w:bookmarkStart w:id="420" w:name="_Toc42159769"/>
      <w:bookmarkStart w:id="421" w:name="_Toc42160851"/>
      <w:bookmarkStart w:id="422" w:name="_Toc42078887"/>
      <w:bookmarkStart w:id="423" w:name="_Toc42079026"/>
      <w:bookmarkStart w:id="424" w:name="_Toc42079296"/>
      <w:bookmarkStart w:id="425" w:name="_Toc42079441"/>
      <w:bookmarkStart w:id="426" w:name="_Toc42159770"/>
      <w:bookmarkStart w:id="427" w:name="_Toc42160852"/>
      <w:bookmarkStart w:id="428" w:name="_Toc98259021"/>
      <w:bookmarkStart w:id="429" w:name="_Toc98947637"/>
      <w:bookmarkStart w:id="430" w:name="_Toc98948056"/>
      <w:bookmarkStart w:id="431" w:name="_Toc98948984"/>
      <w:bookmarkStart w:id="432" w:name="_Toc99459446"/>
      <w:bookmarkStart w:id="433" w:name="_Toc100844935"/>
      <w:bookmarkStart w:id="434" w:name="_Toc100845172"/>
      <w:bookmarkStart w:id="435" w:name="_Toc101961574"/>
      <w:bookmarkStart w:id="436" w:name="_Toc102128175"/>
      <w:bookmarkStart w:id="437" w:name="_Toc102301666"/>
      <w:bookmarkStart w:id="438" w:name="_Toc102301907"/>
      <w:bookmarkStart w:id="439" w:name="_Toc102302492"/>
      <w:bookmarkStart w:id="440" w:name="_Toc102302593"/>
      <w:bookmarkStart w:id="441" w:name="_Toc103176502"/>
      <w:bookmarkStart w:id="442" w:name="_Toc103597929"/>
      <w:bookmarkStart w:id="443" w:name="_Toc127965125"/>
      <w:bookmarkStart w:id="444" w:name="_Toc133844788"/>
      <w:bookmarkStart w:id="445" w:name="_Toc133847630"/>
      <w:bookmarkStart w:id="446" w:name="_Toc134022261"/>
      <w:bookmarkStart w:id="447" w:name="_Toc138313931"/>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r>
        <w:t xml:space="preserve">3.7 </w:t>
      </w:r>
      <w:r w:rsidR="0009513D">
        <w:t>Ethical considerations</w:t>
      </w:r>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p>
    <w:p w14:paraId="5933D490" w14:textId="6283CFAF" w:rsidR="00E434EF" w:rsidRDefault="007A13D3" w:rsidP="0066093E">
      <w:pPr>
        <w:spacing w:after="120"/>
      </w:pPr>
      <w:r>
        <w:t>Ethical research means that the safety, rights</w:t>
      </w:r>
      <w:r w:rsidR="002566E2">
        <w:t>,</w:t>
      </w:r>
      <w:r>
        <w:t xml:space="preserve"> and dignity of community members </w:t>
      </w:r>
      <w:r w:rsidR="002566E2">
        <w:t>are</w:t>
      </w:r>
      <w:r>
        <w:t xml:space="preserve"> always a priority. </w:t>
      </w:r>
      <w:r w:rsidR="00E434EF">
        <w:t>First and foremost, any data collection done in a community should be for the purpose of helping the community,</w:t>
      </w:r>
      <w:r w:rsidR="00E434EF">
        <w:rPr>
          <w:rStyle w:val="FootnoteReference"/>
        </w:rPr>
        <w:footnoteReference w:id="1"/>
      </w:r>
      <w:r w:rsidR="00E434EF">
        <w:t xml:space="preserve"> and it should be conducted in a way that maintains privacy, does no physical or social harm to anyone, and respects the right of individuals to decide whether to participate without pressure. </w:t>
      </w:r>
      <w:r w:rsidR="00CD4B67">
        <w:t xml:space="preserve"> Adherence to high ethical standards is particularly important during an Ebola outbreak, since there is likely to be increased community tension and suspicion, increased demands on community resources, strangers entering the community, and the potential for violence.  </w:t>
      </w:r>
      <w:r w:rsidR="002566E2">
        <w:t>To ensure</w:t>
      </w:r>
      <w:r w:rsidR="00E434EF">
        <w:t xml:space="preserve"> that </w:t>
      </w:r>
      <w:r w:rsidR="00CD4B67">
        <w:t xml:space="preserve">ethical </w:t>
      </w:r>
      <w:r w:rsidR="00E434EF">
        <w:t>principles are followed</w:t>
      </w:r>
      <w:r w:rsidR="002566E2">
        <w:t>, you will need to take</w:t>
      </w:r>
      <w:r w:rsidR="00E434EF">
        <w:t xml:space="preserve"> the following steps:</w:t>
      </w:r>
    </w:p>
    <w:p w14:paraId="2EBFAB09" w14:textId="55582C97" w:rsidR="00E434EF" w:rsidRDefault="00CD4B67" w:rsidP="00201C13">
      <w:pPr>
        <w:pStyle w:val="ListParagraph"/>
        <w:numPr>
          <w:ilvl w:val="0"/>
          <w:numId w:val="20"/>
        </w:numPr>
        <w:spacing w:after="120"/>
      </w:pPr>
      <w:r>
        <w:t>Mak</w:t>
      </w:r>
      <w:r w:rsidR="002566E2">
        <w:t>e</w:t>
      </w:r>
      <w:r>
        <w:t xml:space="preserve"> sure that purpose of the data collection is clear and that survey results are actually used for action that </w:t>
      </w:r>
      <w:r w:rsidR="002566E2">
        <w:t>helps</w:t>
      </w:r>
      <w:r w:rsidR="00E434EF">
        <w:t xml:space="preserve"> the community reduc</w:t>
      </w:r>
      <w:r w:rsidR="002566E2">
        <w:t>e</w:t>
      </w:r>
      <w:r w:rsidR="00E434EF">
        <w:t xml:space="preserve"> the Ebola outbreak</w:t>
      </w:r>
      <w:r w:rsidR="002566E2">
        <w:t>.</w:t>
      </w:r>
    </w:p>
    <w:p w14:paraId="7FA2C7F5" w14:textId="12CAFCA0" w:rsidR="00E434EF" w:rsidRDefault="002566E2" w:rsidP="00201C13">
      <w:pPr>
        <w:pStyle w:val="ListParagraph"/>
        <w:numPr>
          <w:ilvl w:val="0"/>
          <w:numId w:val="20"/>
        </w:numPr>
        <w:spacing w:after="120"/>
      </w:pPr>
      <w:r>
        <w:t>Limit t</w:t>
      </w:r>
      <w:r w:rsidR="00E434EF">
        <w:t>h</w:t>
      </w:r>
      <w:r w:rsidR="008403E0">
        <w:t>e</w:t>
      </w:r>
      <w:r w:rsidR="00E434EF">
        <w:t xml:space="preserve"> </w:t>
      </w:r>
      <w:r>
        <w:t xml:space="preserve">number of </w:t>
      </w:r>
      <w:r w:rsidR="00E434EF">
        <w:t xml:space="preserve">KAP survey </w:t>
      </w:r>
      <w:r>
        <w:t>participants</w:t>
      </w:r>
      <w:r w:rsidR="00E434EF">
        <w:t xml:space="preserve"> to the minimum necessary to </w:t>
      </w:r>
      <w:r>
        <w:t>en</w:t>
      </w:r>
      <w:r w:rsidR="00E434EF">
        <w:t xml:space="preserve">sure validity, and </w:t>
      </w:r>
      <w:r>
        <w:t xml:space="preserve">keep </w:t>
      </w:r>
      <w:r w:rsidR="00E434EF">
        <w:t xml:space="preserve">the </w:t>
      </w:r>
      <w:r>
        <w:t>survey’s length</w:t>
      </w:r>
      <w:r w:rsidR="00E434EF">
        <w:t xml:space="preserve"> reasonable </w:t>
      </w:r>
      <w:r>
        <w:t xml:space="preserve">to ensure you get the information you need and do </w:t>
      </w:r>
      <w:r w:rsidR="00E434EF">
        <w:t xml:space="preserve">not </w:t>
      </w:r>
      <w:r>
        <w:t xml:space="preserve">put </w:t>
      </w:r>
      <w:r w:rsidR="00C3189A">
        <w:t>too heavy a</w:t>
      </w:r>
      <w:r>
        <w:t xml:space="preserve"> </w:t>
      </w:r>
      <w:r w:rsidR="00E434EF">
        <w:t xml:space="preserve">burden </w:t>
      </w:r>
      <w:r>
        <w:t xml:space="preserve">on </w:t>
      </w:r>
      <w:r w:rsidR="00E434EF">
        <w:t>respondents</w:t>
      </w:r>
      <w:r>
        <w:t>.</w:t>
      </w:r>
    </w:p>
    <w:p w14:paraId="5CD2C74A" w14:textId="77777777" w:rsidR="00C1749A" w:rsidRDefault="00C1749A" w:rsidP="00201C13">
      <w:pPr>
        <w:pStyle w:val="ListParagraph"/>
        <w:numPr>
          <w:ilvl w:val="0"/>
          <w:numId w:val="20"/>
        </w:numPr>
        <w:spacing w:after="120"/>
      </w:pPr>
      <w:r>
        <w:t>Make sure that informed consent is properly done:</w:t>
      </w:r>
    </w:p>
    <w:p w14:paraId="0921DC58" w14:textId="3A1F44EB" w:rsidR="00C1749A" w:rsidRDefault="008403E0" w:rsidP="00583BA2">
      <w:pPr>
        <w:pStyle w:val="ListParagraph"/>
        <w:numPr>
          <w:ilvl w:val="0"/>
          <w:numId w:val="185"/>
        </w:numPr>
        <w:spacing w:after="120"/>
      </w:pPr>
      <w:r>
        <w:t>At</w:t>
      </w:r>
      <w:r w:rsidR="00E434EF">
        <w:t xml:space="preserve"> the beginning of the survey, prospective respondents </w:t>
      </w:r>
      <w:r w:rsidR="00C1749A">
        <w:t xml:space="preserve">should be </w:t>
      </w:r>
      <w:r w:rsidR="00761C40">
        <w:t>informed about</w:t>
      </w:r>
      <w:r w:rsidR="00E434EF">
        <w:t xml:space="preserve"> the survey purpose</w:t>
      </w:r>
      <w:r w:rsidR="00761C40">
        <w:t xml:space="preserve"> and</w:t>
      </w:r>
      <w:r w:rsidR="00E434EF">
        <w:t xml:space="preserve"> how it is meant to help their community</w:t>
      </w:r>
      <w:r w:rsidR="00761C40">
        <w:t>. They also should be</w:t>
      </w:r>
      <w:r w:rsidR="00E434EF">
        <w:t xml:space="preserve"> assur</w:t>
      </w:r>
      <w:r w:rsidR="00761C40">
        <w:t xml:space="preserve">ed that if they choose to participate in the survey, you will </w:t>
      </w:r>
      <w:r w:rsidR="00E434EF">
        <w:t xml:space="preserve">protect their privacy </w:t>
      </w:r>
      <w:r w:rsidR="00761C40">
        <w:t>AND that</w:t>
      </w:r>
      <w:r w:rsidR="00E434EF">
        <w:t xml:space="preserve"> they are free to decline to participate in the entire survey or to refuse to answer any question during the survey with no negative consequences.</w:t>
      </w:r>
      <w:r w:rsidR="00CD4B67">
        <w:t xml:space="preserve"> </w:t>
      </w:r>
    </w:p>
    <w:p w14:paraId="37E33741" w14:textId="18CBE535" w:rsidR="00761C40" w:rsidRDefault="00CD4B67" w:rsidP="00583BA2">
      <w:pPr>
        <w:pStyle w:val="ListParagraph"/>
        <w:numPr>
          <w:ilvl w:val="0"/>
          <w:numId w:val="185"/>
        </w:numPr>
        <w:spacing w:after="120"/>
      </w:pPr>
      <w:r>
        <w:t xml:space="preserve">Data collectors will </w:t>
      </w:r>
      <w:r w:rsidR="00C1749A">
        <w:t xml:space="preserve">need </w:t>
      </w:r>
      <w:r>
        <w:t xml:space="preserve">a script to read to prospective participants at the beginning of the interview to be sure that </w:t>
      </w:r>
      <w:r w:rsidR="00C1749A">
        <w:t>informed consent</w:t>
      </w:r>
      <w:r>
        <w:t xml:space="preserve"> is clearly communicated. They will also be trained how to respond if prospective participants decline to participate or have questions. </w:t>
      </w:r>
    </w:p>
    <w:p w14:paraId="632F8746" w14:textId="73FAE6C7" w:rsidR="000D209E" w:rsidRDefault="00C1749A" w:rsidP="00201C13">
      <w:pPr>
        <w:pStyle w:val="ListParagraph"/>
        <w:numPr>
          <w:ilvl w:val="0"/>
          <w:numId w:val="20"/>
        </w:numPr>
      </w:pPr>
      <w:r>
        <w:lastRenderedPageBreak/>
        <w:t>During th</w:t>
      </w:r>
      <w:r w:rsidR="00761C40">
        <w:t>eir</w:t>
      </w:r>
      <w:r>
        <w:t xml:space="preserve"> training, emphasize to data collectors </w:t>
      </w:r>
      <w:r w:rsidR="000D209E">
        <w:t xml:space="preserve">that ethical research goes beyond simply reading the informed consent document. Through training, data collectors </w:t>
      </w:r>
      <w:r w:rsidR="00761C40">
        <w:t xml:space="preserve">also </w:t>
      </w:r>
      <w:r w:rsidR="000D209E">
        <w:t>will learn the importance of:</w:t>
      </w:r>
    </w:p>
    <w:p w14:paraId="298B78F0" w14:textId="6D32A530" w:rsidR="000D209E" w:rsidRDefault="000D209E" w:rsidP="00201C13">
      <w:pPr>
        <w:pStyle w:val="ListParagraph"/>
        <w:numPr>
          <w:ilvl w:val="0"/>
          <w:numId w:val="21"/>
        </w:numPr>
      </w:pPr>
      <w:r>
        <w:t>Conducting the survey in a private locale if possible</w:t>
      </w:r>
    </w:p>
    <w:p w14:paraId="627267FB" w14:textId="2B78695C" w:rsidR="000D209E" w:rsidRDefault="000D209E" w:rsidP="00201C13">
      <w:pPr>
        <w:pStyle w:val="ListParagraph"/>
        <w:numPr>
          <w:ilvl w:val="0"/>
          <w:numId w:val="21"/>
        </w:numPr>
      </w:pPr>
      <w:r>
        <w:t>Respecting participants’ right to decline participation, skip a question</w:t>
      </w:r>
      <w:r w:rsidR="00C1749A">
        <w:t>,</w:t>
      </w:r>
      <w:r>
        <w:t xml:space="preserve"> or end the survey</w:t>
      </w:r>
    </w:p>
    <w:p w14:paraId="2CE8945D" w14:textId="39906B95" w:rsidR="000D209E" w:rsidRDefault="000D209E" w:rsidP="00201C13">
      <w:pPr>
        <w:pStyle w:val="ListParagraph"/>
        <w:numPr>
          <w:ilvl w:val="0"/>
          <w:numId w:val="21"/>
        </w:numPr>
      </w:pPr>
      <w:r>
        <w:t>Treat</w:t>
      </w:r>
      <w:r w:rsidR="00C1749A">
        <w:t>ing</w:t>
      </w:r>
      <w:r>
        <w:t xml:space="preserve"> respondents with respect at all times</w:t>
      </w:r>
    </w:p>
    <w:p w14:paraId="60888451" w14:textId="0B6E1E3E" w:rsidR="000D209E" w:rsidRDefault="00C1749A" w:rsidP="00201C13">
      <w:pPr>
        <w:pStyle w:val="ListParagraph"/>
        <w:numPr>
          <w:ilvl w:val="0"/>
          <w:numId w:val="21"/>
        </w:numPr>
      </w:pPr>
      <w:r>
        <w:t>U</w:t>
      </w:r>
      <w:r w:rsidR="000D209E">
        <w:t>s</w:t>
      </w:r>
      <w:r>
        <w:t>ing</w:t>
      </w:r>
      <w:r w:rsidR="000D209E">
        <w:t xml:space="preserve"> language that conveys respect and does not influence respondents’ survey answers</w:t>
      </w:r>
    </w:p>
    <w:p w14:paraId="3316945E" w14:textId="77777777" w:rsidR="00CD4B67" w:rsidRDefault="00CD4B67" w:rsidP="00EA2222">
      <w:pPr>
        <w:pStyle w:val="ListParagraph"/>
        <w:ind w:left="994" w:hanging="706"/>
      </w:pPr>
    </w:p>
    <w:p w14:paraId="5F23119A" w14:textId="6B848203" w:rsidR="005F69D5" w:rsidRDefault="00B53CAA" w:rsidP="00B53CAA">
      <w:pPr>
        <w:pStyle w:val="Heading2"/>
        <w:ind w:left="288"/>
      </w:pPr>
      <w:bookmarkStart w:id="448" w:name="_Toc40176261"/>
      <w:bookmarkStart w:id="449" w:name="_Toc40195514"/>
      <w:bookmarkStart w:id="450" w:name="_Toc40195669"/>
      <w:bookmarkStart w:id="451" w:name="_Toc40195823"/>
      <w:bookmarkStart w:id="452" w:name="_Toc40176262"/>
      <w:bookmarkStart w:id="453" w:name="_Toc40195515"/>
      <w:bookmarkStart w:id="454" w:name="_Toc40195670"/>
      <w:bookmarkStart w:id="455" w:name="_Toc40195824"/>
      <w:bookmarkStart w:id="456" w:name="_Toc40176263"/>
      <w:bookmarkStart w:id="457" w:name="_Toc40195516"/>
      <w:bookmarkStart w:id="458" w:name="_Toc40195671"/>
      <w:bookmarkStart w:id="459" w:name="_Toc40195825"/>
      <w:bookmarkStart w:id="460" w:name="_Toc40176264"/>
      <w:bookmarkStart w:id="461" w:name="_Toc40195517"/>
      <w:bookmarkStart w:id="462" w:name="_Toc40195672"/>
      <w:bookmarkStart w:id="463" w:name="_Toc40195826"/>
      <w:bookmarkStart w:id="464" w:name="_Toc40176265"/>
      <w:bookmarkStart w:id="465" w:name="_Toc40195518"/>
      <w:bookmarkStart w:id="466" w:name="_Toc40195673"/>
      <w:bookmarkStart w:id="467" w:name="_Toc40195827"/>
      <w:bookmarkStart w:id="468" w:name="_Toc40176266"/>
      <w:bookmarkStart w:id="469" w:name="_Toc40195519"/>
      <w:bookmarkStart w:id="470" w:name="_Toc40195674"/>
      <w:bookmarkStart w:id="471" w:name="_Toc40195828"/>
      <w:bookmarkStart w:id="472" w:name="_Toc40176267"/>
      <w:bookmarkStart w:id="473" w:name="_Toc40195520"/>
      <w:bookmarkStart w:id="474" w:name="_Toc40195675"/>
      <w:bookmarkStart w:id="475" w:name="_Toc40195829"/>
      <w:bookmarkStart w:id="476" w:name="_Toc42078889"/>
      <w:bookmarkStart w:id="477" w:name="_Toc42079028"/>
      <w:bookmarkStart w:id="478" w:name="_Toc42079298"/>
      <w:bookmarkStart w:id="479" w:name="_Toc42079443"/>
      <w:bookmarkStart w:id="480" w:name="_Toc42159772"/>
      <w:bookmarkStart w:id="481" w:name="_Toc42160854"/>
      <w:bookmarkStart w:id="482" w:name="_Toc42078890"/>
      <w:bookmarkStart w:id="483" w:name="_Toc42079029"/>
      <w:bookmarkStart w:id="484" w:name="_Toc42079299"/>
      <w:bookmarkStart w:id="485" w:name="_Toc42079444"/>
      <w:bookmarkStart w:id="486" w:name="_Toc42159773"/>
      <w:bookmarkStart w:id="487" w:name="_Toc42160855"/>
      <w:bookmarkStart w:id="488" w:name="_Toc42078902"/>
      <w:bookmarkStart w:id="489" w:name="_Toc42079041"/>
      <w:bookmarkStart w:id="490" w:name="_Toc42079311"/>
      <w:bookmarkStart w:id="491" w:name="_Toc42079456"/>
      <w:bookmarkStart w:id="492" w:name="_Toc42159785"/>
      <w:bookmarkStart w:id="493" w:name="_Toc42160867"/>
      <w:bookmarkStart w:id="494" w:name="_Toc98259022"/>
      <w:bookmarkStart w:id="495" w:name="_Toc98947638"/>
      <w:bookmarkStart w:id="496" w:name="_Toc98948057"/>
      <w:bookmarkStart w:id="497" w:name="_Toc98948985"/>
      <w:bookmarkStart w:id="498" w:name="_Toc99459447"/>
      <w:bookmarkStart w:id="499" w:name="_Toc100844936"/>
      <w:bookmarkStart w:id="500" w:name="_Toc100845173"/>
      <w:bookmarkStart w:id="501" w:name="_Toc101961575"/>
      <w:bookmarkStart w:id="502" w:name="_Toc102128176"/>
      <w:bookmarkStart w:id="503" w:name="_Toc102301667"/>
      <w:bookmarkStart w:id="504" w:name="_Toc102301908"/>
      <w:bookmarkStart w:id="505" w:name="_Toc102302493"/>
      <w:bookmarkStart w:id="506" w:name="_Toc102302594"/>
      <w:bookmarkStart w:id="507" w:name="_Toc103176503"/>
      <w:bookmarkStart w:id="508" w:name="_Toc103597930"/>
      <w:bookmarkStart w:id="509" w:name="_Toc127965126"/>
      <w:bookmarkStart w:id="510" w:name="_Toc133844789"/>
      <w:bookmarkStart w:id="511" w:name="_Toc133847631"/>
      <w:bookmarkStart w:id="512" w:name="_Toc134022262"/>
      <w:bookmarkStart w:id="513" w:name="_Toc138313932"/>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r>
        <w:t xml:space="preserve">3.8 </w:t>
      </w:r>
      <w:r w:rsidR="000B4549">
        <w:t>Translation to local language</w:t>
      </w:r>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p>
    <w:p w14:paraId="72D19395" w14:textId="3456D977" w:rsidR="00B04F2B" w:rsidRDefault="00B04F2B" w:rsidP="00201C13">
      <w:pPr>
        <w:pStyle w:val="ListParagraph"/>
        <w:numPr>
          <w:ilvl w:val="0"/>
          <w:numId w:val="32"/>
        </w:numPr>
        <w:spacing w:after="120"/>
      </w:pPr>
      <w:r w:rsidRPr="00B04F2B">
        <w:rPr>
          <w:b/>
          <w:bCs/>
        </w:rPr>
        <w:t xml:space="preserve"> </w:t>
      </w:r>
      <w:r w:rsidR="00BA6C79" w:rsidRPr="00B04F2B">
        <w:rPr>
          <w:b/>
          <w:bCs/>
        </w:rPr>
        <w:t xml:space="preserve">Importance of translating the </w:t>
      </w:r>
      <w:r w:rsidR="004644DC">
        <w:rPr>
          <w:b/>
          <w:bCs/>
        </w:rPr>
        <w:t>surveys</w:t>
      </w:r>
      <w:r w:rsidRPr="00B04F2B">
        <w:rPr>
          <w:b/>
          <w:bCs/>
        </w:rPr>
        <w:t xml:space="preserve"> </w:t>
      </w:r>
      <w:r w:rsidR="00DC5401">
        <w:rPr>
          <w:b/>
          <w:bCs/>
        </w:rPr>
        <w:t xml:space="preserve">– </w:t>
      </w:r>
      <w:r w:rsidR="00DC5401">
        <w:t>T</w:t>
      </w:r>
      <w:r w:rsidR="0027453B">
        <w:t xml:space="preserve">o obtain the most accurate and consistent information, </w:t>
      </w:r>
      <w:r w:rsidR="000B4549">
        <w:t xml:space="preserve">KAP </w:t>
      </w:r>
      <w:r w:rsidR="00041BF3">
        <w:t>survey</w:t>
      </w:r>
      <w:r w:rsidR="0027453B">
        <w:t>s</w:t>
      </w:r>
      <w:r w:rsidR="00041BF3">
        <w:t xml:space="preserve"> sh</w:t>
      </w:r>
      <w:r w:rsidR="000B4549">
        <w:t xml:space="preserve">ould be </w:t>
      </w:r>
      <w:r w:rsidR="0027453B">
        <w:t xml:space="preserve">administered in respondents’ preferred language.  As </w:t>
      </w:r>
      <w:r w:rsidR="001D5411">
        <w:t>you know</w:t>
      </w:r>
      <w:r w:rsidR="0027453B">
        <w:t xml:space="preserve">, accurate survey responses </w:t>
      </w:r>
      <w:r w:rsidR="006973B4">
        <w:t>depend</w:t>
      </w:r>
      <w:r w:rsidR="0027453B">
        <w:t xml:space="preserve"> on respondents understanding what is being asked. Even if data collectors speak the respondent’s native language and translate the </w:t>
      </w:r>
      <w:r w:rsidR="001D5411">
        <w:t>survey</w:t>
      </w:r>
      <w:r w:rsidR="0027453B">
        <w:t xml:space="preserve"> question by question, there is a serious risk that the translations will vary from one interview to the next and between data collectors. This is likely to result in unreliable results. One of the primary reasons that data collectors use a written </w:t>
      </w:r>
      <w:r w:rsidR="001D5411">
        <w:t>survey to</w:t>
      </w:r>
      <w:r w:rsidR="0027453B">
        <w:t xml:space="preserve"> collect data is to </w:t>
      </w:r>
      <w:r w:rsidR="001D5411">
        <w:t>en</w:t>
      </w:r>
      <w:r w:rsidR="0027453B">
        <w:t xml:space="preserve">sure that every question is asked in </w:t>
      </w:r>
      <w:r w:rsidR="0027453B" w:rsidRPr="00B04F2B">
        <w:rPr>
          <w:b/>
          <w:bCs/>
          <w:i/>
          <w:iCs/>
        </w:rPr>
        <w:t xml:space="preserve">exactly the same way </w:t>
      </w:r>
      <w:r w:rsidR="001D5411">
        <w:rPr>
          <w:b/>
          <w:bCs/>
          <w:i/>
          <w:iCs/>
        </w:rPr>
        <w:t>by all data collectors</w:t>
      </w:r>
      <w:r w:rsidR="0027453B" w:rsidRPr="00B04F2B">
        <w:rPr>
          <w:b/>
          <w:bCs/>
          <w:i/>
          <w:iCs/>
        </w:rPr>
        <w:t xml:space="preserve">. </w:t>
      </w:r>
      <w:r w:rsidR="0027453B">
        <w:t xml:space="preserve">If questions are translated verbally (and not written), we have no assurance of consistently asked questions.  For this reason, </w:t>
      </w:r>
      <w:r w:rsidR="0027453B" w:rsidRPr="00D27492">
        <w:rPr>
          <w:b/>
          <w:bCs/>
          <w:i/>
          <w:iCs/>
        </w:rPr>
        <w:t>we strongly urge you to have a written questionnaire in every language likely to be spoken by respondents</w:t>
      </w:r>
      <w:r w:rsidR="0027453B">
        <w:t xml:space="preserve">. </w:t>
      </w:r>
      <w:r w:rsidR="004E0ED1">
        <w:t xml:space="preserve">Project staff </w:t>
      </w:r>
      <w:r w:rsidR="000B4549">
        <w:t>can work with translation teams</w:t>
      </w:r>
      <w:r w:rsidR="00660202">
        <w:t xml:space="preserve"> including:</w:t>
      </w:r>
      <w:r w:rsidR="000B4549">
        <w:t xml:space="preserve"> Translators without Borders</w:t>
      </w:r>
      <w:r w:rsidR="00C5684C">
        <w:t>,</w:t>
      </w:r>
      <w:r w:rsidR="00601FC5">
        <w:rPr>
          <w:rStyle w:val="FootnoteReference"/>
        </w:rPr>
        <w:footnoteReference w:id="2"/>
      </w:r>
      <w:r w:rsidR="000B4549">
        <w:t xml:space="preserve"> translation teams</w:t>
      </w:r>
      <w:r w:rsidR="00C5684C">
        <w:t xml:space="preserve"> at </w:t>
      </w:r>
      <w:r w:rsidR="00D27492">
        <w:t>universities</w:t>
      </w:r>
      <w:r w:rsidR="001D5411">
        <w:t>,</w:t>
      </w:r>
      <w:r w:rsidR="000B4549">
        <w:t xml:space="preserve"> and local researchers</w:t>
      </w:r>
      <w:r w:rsidR="00660202">
        <w:t>.</w:t>
      </w:r>
    </w:p>
    <w:p w14:paraId="7BC502CA" w14:textId="498800C1" w:rsidR="00FF228E" w:rsidRDefault="00B04F2B" w:rsidP="00B04F2B">
      <w:pPr>
        <w:pStyle w:val="ListParagraph"/>
        <w:spacing w:after="120"/>
        <w:ind w:left="0"/>
      </w:pPr>
      <w:r>
        <w:rPr>
          <w:b/>
          <w:bCs/>
        </w:rPr>
        <w:t xml:space="preserve">2. </w:t>
      </w:r>
      <w:r w:rsidR="00BA6C79" w:rsidRPr="00B04F2B">
        <w:rPr>
          <w:b/>
          <w:bCs/>
        </w:rPr>
        <w:t>When translators aren’t available</w:t>
      </w:r>
      <w:r w:rsidRPr="00B04F2B">
        <w:rPr>
          <w:b/>
          <w:bCs/>
        </w:rPr>
        <w:t xml:space="preserve"> </w:t>
      </w:r>
      <w:r w:rsidR="00DC5401">
        <w:rPr>
          <w:b/>
          <w:bCs/>
        </w:rPr>
        <w:t xml:space="preserve">– </w:t>
      </w:r>
      <w:r w:rsidR="00536E4B">
        <w:t>When</w:t>
      </w:r>
      <w:r w:rsidR="0027453B">
        <w:t xml:space="preserve"> you do not have the resources to formally translate the survey into multiple languages, work with members of the local community </w:t>
      </w:r>
      <w:r w:rsidR="00F80E58">
        <w:t xml:space="preserve">(such as teachers) </w:t>
      </w:r>
      <w:r w:rsidR="0027453B">
        <w:t xml:space="preserve">to translate the questions and </w:t>
      </w:r>
      <w:r w:rsidR="00536E4B">
        <w:t xml:space="preserve">test them with community members </w:t>
      </w:r>
      <w:r w:rsidR="0027453B">
        <w:t xml:space="preserve">to </w:t>
      </w:r>
      <w:r w:rsidR="00536E4B">
        <w:t>ensure they can understand the questions and key terms you use in the questions</w:t>
      </w:r>
      <w:r w:rsidR="00BA6C79">
        <w:t>.  What is most important is that these translations be written down and that all data collectors us</w:t>
      </w:r>
      <w:r w:rsidR="00D26053">
        <w:t>e</w:t>
      </w:r>
      <w:r w:rsidR="00BA6C79">
        <w:t xml:space="preserve"> </w:t>
      </w:r>
      <w:r>
        <w:t>t</w:t>
      </w:r>
      <w:r w:rsidR="00BA6C79">
        <w:t xml:space="preserve">he </w:t>
      </w:r>
      <w:r w:rsidR="00BA6C79" w:rsidRPr="00C07EF4">
        <w:rPr>
          <w:b/>
          <w:bCs/>
          <w:i/>
          <w:iCs/>
        </w:rPr>
        <w:t>same translation</w:t>
      </w:r>
      <w:r w:rsidR="00BA6C79">
        <w:t xml:space="preserve">. To translate the survey with local community members who may not be comfortable with writing, you can organize a discussion group with the community members in which the questionnaire is read aloud and then translated verbally, with the data collectors then recording the questions in writing.  </w:t>
      </w:r>
    </w:p>
    <w:p w14:paraId="5D301DE5" w14:textId="7826230B" w:rsidR="00BA6C79" w:rsidRDefault="00B04F2B" w:rsidP="00B04F2B">
      <w:pPr>
        <w:spacing w:after="120"/>
      </w:pPr>
      <w:r>
        <w:rPr>
          <w:b/>
          <w:bCs/>
        </w:rPr>
        <w:t>3.</w:t>
      </w:r>
      <w:r w:rsidRPr="00B04F2B">
        <w:rPr>
          <w:b/>
          <w:bCs/>
        </w:rPr>
        <w:t xml:space="preserve"> </w:t>
      </w:r>
      <w:r w:rsidR="00BA6C79" w:rsidRPr="00B04F2B">
        <w:rPr>
          <w:b/>
          <w:bCs/>
        </w:rPr>
        <w:t>Back-translation as a final step</w:t>
      </w:r>
      <w:r w:rsidRPr="00B04F2B">
        <w:rPr>
          <w:b/>
          <w:bCs/>
        </w:rPr>
        <w:t xml:space="preserve"> </w:t>
      </w:r>
      <w:r w:rsidR="00DC5401">
        <w:rPr>
          <w:b/>
          <w:bCs/>
        </w:rPr>
        <w:t xml:space="preserve">– </w:t>
      </w:r>
      <w:r w:rsidR="00BA6C79">
        <w:t xml:space="preserve">Regardless </w:t>
      </w:r>
      <w:r w:rsidR="004644DC">
        <w:t xml:space="preserve">how your surveys are </w:t>
      </w:r>
      <w:r w:rsidR="00BA6C79">
        <w:t>translat</w:t>
      </w:r>
      <w:r w:rsidR="004644DC">
        <w:t>ed</w:t>
      </w:r>
      <w:r w:rsidR="00BA6C79">
        <w:t>, when possible, it is helpful to have a second translator translate it back to the original language</w:t>
      </w:r>
      <w:r w:rsidR="004644DC">
        <w:t>. This allows</w:t>
      </w:r>
      <w:r w:rsidR="00BA6C79">
        <w:t xml:space="preserve"> you </w:t>
      </w:r>
      <w:r w:rsidR="004644DC">
        <w:t>to</w:t>
      </w:r>
      <w:r w:rsidR="00BA6C79">
        <w:t xml:space="preserve"> identify </w:t>
      </w:r>
      <w:r w:rsidR="00374878">
        <w:t>when the meaning of the original wording has changed and where in the survey</w:t>
      </w:r>
      <w:r w:rsidR="00BA6C79">
        <w:t xml:space="preserve"> </w:t>
      </w:r>
      <w:r w:rsidR="00374878">
        <w:t>you need to reword questions to ensure participants understand</w:t>
      </w:r>
      <w:r w:rsidR="00BA6C79">
        <w:t xml:space="preserve"> terms and special vocabulary. If this happens, it is helpful to have a discussion with two or more speakers of that language to reach a consensus on the best wording of the question. </w:t>
      </w:r>
      <w:r w:rsidR="000811F4">
        <w:t xml:space="preserve"> The final translation should be reviewed again by </w:t>
      </w:r>
      <w:r w:rsidR="009C01CD">
        <w:t xml:space="preserve">a local speaker from the community. </w:t>
      </w:r>
    </w:p>
    <w:p w14:paraId="628FD3FA" w14:textId="62DCC6F9" w:rsidR="005F69D5" w:rsidRPr="00C069FB" w:rsidRDefault="00C069FB" w:rsidP="00C069FB">
      <w:pPr>
        <w:pStyle w:val="Heading1"/>
      </w:pPr>
      <w:bookmarkStart w:id="514" w:name="_Toc138313933"/>
      <w:r w:rsidRPr="00C069FB">
        <w:t>4</w:t>
      </w:r>
      <w:r w:rsidR="00510B5F" w:rsidRPr="00C069FB">
        <w:t xml:space="preserve"> </w:t>
      </w:r>
      <w:r>
        <w:t xml:space="preserve">  </w:t>
      </w:r>
      <w:r w:rsidR="000B4549" w:rsidRPr="00C069FB">
        <w:t>Pilot</w:t>
      </w:r>
      <w:r w:rsidR="003353F2" w:rsidRPr="00C069FB">
        <w:t>ing</w:t>
      </w:r>
      <w:r w:rsidR="000B4549" w:rsidRPr="00C069FB">
        <w:t xml:space="preserve"> </w:t>
      </w:r>
      <w:r w:rsidR="00640538" w:rsidRPr="00C069FB">
        <w:t xml:space="preserve">the </w:t>
      </w:r>
      <w:r w:rsidR="000B4549" w:rsidRPr="00C069FB">
        <w:t>survey</w:t>
      </w:r>
      <w:r w:rsidR="003353F2" w:rsidRPr="00C069FB">
        <w:t xml:space="preserve"> with intended audience</w:t>
      </w:r>
      <w:bookmarkEnd w:id="514"/>
    </w:p>
    <w:p w14:paraId="433D284F" w14:textId="00B9B10D" w:rsidR="005F69D5" w:rsidRDefault="000B4549" w:rsidP="00041BF3">
      <w:pPr>
        <w:spacing w:after="120"/>
      </w:pPr>
      <w:r>
        <w:t xml:space="preserve">The pilot survey is the last step in </w:t>
      </w:r>
      <w:r w:rsidR="002D1D4C">
        <w:t>preparing</w:t>
      </w:r>
      <w:r>
        <w:t xml:space="preserve"> the questionnaire. Th</w:t>
      </w:r>
      <w:r w:rsidR="00640538">
        <w:t>e pilot test</w:t>
      </w:r>
      <w:r>
        <w:t xml:space="preserve"> ensure</w:t>
      </w:r>
      <w:r w:rsidR="00640538">
        <w:t>s</w:t>
      </w:r>
      <w:r>
        <w:t xml:space="preserve"> that the</w:t>
      </w:r>
      <w:r w:rsidR="00041BF3">
        <w:t xml:space="preserve"> </w:t>
      </w:r>
      <w:r w:rsidR="001E2DA2">
        <w:t>mobile data collection tool</w:t>
      </w:r>
      <w:r>
        <w:t xml:space="preserve"> </w:t>
      </w:r>
      <w:r w:rsidR="00041BF3">
        <w:t xml:space="preserve">(if you are using one) </w:t>
      </w:r>
      <w:r>
        <w:t xml:space="preserve">works properly and gives </w:t>
      </w:r>
      <w:r w:rsidR="00640538">
        <w:t xml:space="preserve">you </w:t>
      </w:r>
      <w:r>
        <w:t xml:space="preserve">an opportunity to assess the target population's understanding of the questions. It should last approximately </w:t>
      </w:r>
      <w:r w:rsidR="00B612EA">
        <w:t>1</w:t>
      </w:r>
      <w:r>
        <w:t xml:space="preserve"> day (half</w:t>
      </w:r>
      <w:r w:rsidR="00B612EA">
        <w:t>-</w:t>
      </w:r>
      <w:r>
        <w:t xml:space="preserve">day </w:t>
      </w:r>
      <w:r w:rsidR="00D8797D">
        <w:t>for</w:t>
      </w:r>
      <w:r>
        <w:t xml:space="preserve"> data collection, half</w:t>
      </w:r>
      <w:r w:rsidR="00B612EA">
        <w:t>-</w:t>
      </w:r>
      <w:r>
        <w:t xml:space="preserve">day </w:t>
      </w:r>
      <w:r w:rsidR="00D8797D">
        <w:t>for</w:t>
      </w:r>
      <w:r>
        <w:t xml:space="preserve"> discussion).</w:t>
      </w:r>
    </w:p>
    <w:p w14:paraId="3F9AE689" w14:textId="4B93BC1E" w:rsidR="005F69D5" w:rsidRDefault="000B4549">
      <w:pPr>
        <w:rPr>
          <w:i/>
          <w:iCs/>
        </w:rPr>
      </w:pPr>
      <w:r>
        <w:lastRenderedPageBreak/>
        <w:t xml:space="preserve">This step is done by sending five experienced </w:t>
      </w:r>
      <w:r w:rsidR="00EE1552">
        <w:t xml:space="preserve">survey data collectors </w:t>
      </w:r>
      <w:r>
        <w:t>to the field to administer the questionnaire to the target population</w:t>
      </w:r>
      <w:r w:rsidR="00EE1552">
        <w:t xml:space="preserve">. Normally, </w:t>
      </w:r>
      <w:r>
        <w:t>participant</w:t>
      </w:r>
      <w:r w:rsidR="003D3DE6">
        <w:t xml:space="preserve">s </w:t>
      </w:r>
      <w:r w:rsidR="00EE1552">
        <w:t>surveyed during a pilot</w:t>
      </w:r>
      <w:r w:rsidR="005B6D0D">
        <w:t xml:space="preserve"> </w:t>
      </w:r>
      <w:r w:rsidR="003D3DE6">
        <w:t xml:space="preserve">are </w:t>
      </w:r>
      <w:r>
        <w:t xml:space="preserve">not included in the </w:t>
      </w:r>
      <w:r w:rsidR="005B6D0D">
        <w:t xml:space="preserve">final </w:t>
      </w:r>
      <w:r>
        <w:t>survey sample</w:t>
      </w:r>
      <w:r w:rsidR="00EE1552">
        <w:t xml:space="preserve">. </w:t>
      </w:r>
    </w:p>
    <w:p w14:paraId="529C7009" w14:textId="5944C884" w:rsidR="005F69D5" w:rsidRDefault="00413389" w:rsidP="00D9572E">
      <w:pPr>
        <w:spacing w:after="0"/>
        <w:jc w:val="both"/>
      </w:pPr>
      <w:r>
        <w:t>Each</w:t>
      </w:r>
      <w:r w:rsidR="000B4549">
        <w:t xml:space="preserve"> </w:t>
      </w:r>
      <w:r w:rsidR="00EE1552">
        <w:t>data collector</w:t>
      </w:r>
      <w:r w:rsidR="000B4549">
        <w:t xml:space="preserve"> </w:t>
      </w:r>
      <w:r>
        <w:t xml:space="preserve">should </w:t>
      </w:r>
      <w:r w:rsidR="000B4549">
        <w:t>pilot the questionnaire with</w:t>
      </w:r>
      <w:r>
        <w:t xml:space="preserve"> </w:t>
      </w:r>
      <w:r w:rsidR="00640538">
        <w:t>two</w:t>
      </w:r>
      <w:r>
        <w:t xml:space="preserve"> people in the </w:t>
      </w:r>
      <w:r w:rsidR="00866D54">
        <w:t>target</w:t>
      </w:r>
      <w:r>
        <w:t xml:space="preserve"> population</w:t>
      </w:r>
      <w:r w:rsidR="00640538">
        <w:t>.</w:t>
      </w:r>
      <w:r w:rsidR="000B4549">
        <w:t xml:space="preserve"> </w:t>
      </w:r>
      <w:r w:rsidR="00640538" w:rsidRPr="00FA22F3">
        <w:rPr>
          <w:b/>
          <w:bCs/>
          <w:i/>
          <w:iCs/>
        </w:rPr>
        <w:t>F</w:t>
      </w:r>
      <w:r w:rsidRPr="00FA22F3">
        <w:rPr>
          <w:b/>
          <w:bCs/>
          <w:i/>
          <w:iCs/>
        </w:rPr>
        <w:t xml:space="preserve">or example: if there are </w:t>
      </w:r>
      <w:r w:rsidR="00640538" w:rsidRPr="00FA22F3">
        <w:rPr>
          <w:b/>
          <w:bCs/>
          <w:i/>
          <w:iCs/>
        </w:rPr>
        <w:t>five</w:t>
      </w:r>
      <w:r w:rsidRPr="00FA22F3">
        <w:rPr>
          <w:b/>
          <w:bCs/>
          <w:i/>
          <w:iCs/>
        </w:rPr>
        <w:t xml:space="preserve"> </w:t>
      </w:r>
      <w:r w:rsidR="00EE1552" w:rsidRPr="00FA22F3">
        <w:rPr>
          <w:b/>
          <w:bCs/>
          <w:i/>
          <w:iCs/>
        </w:rPr>
        <w:t>surveyors</w:t>
      </w:r>
      <w:r w:rsidRPr="00FA22F3">
        <w:rPr>
          <w:b/>
          <w:bCs/>
          <w:i/>
          <w:iCs/>
        </w:rPr>
        <w:t xml:space="preserve"> then </w:t>
      </w:r>
      <w:r w:rsidR="000B4549" w:rsidRPr="00FA22F3">
        <w:rPr>
          <w:b/>
          <w:bCs/>
          <w:i/>
          <w:iCs/>
        </w:rPr>
        <w:t xml:space="preserve">a total of 10 people </w:t>
      </w:r>
      <w:r w:rsidR="003D3DE6" w:rsidRPr="00FA22F3">
        <w:rPr>
          <w:b/>
          <w:bCs/>
          <w:i/>
          <w:iCs/>
        </w:rPr>
        <w:t xml:space="preserve">will be </w:t>
      </w:r>
      <w:r w:rsidR="000B4549" w:rsidRPr="00FA22F3">
        <w:rPr>
          <w:b/>
          <w:bCs/>
          <w:i/>
          <w:iCs/>
        </w:rPr>
        <w:t>chosen</w:t>
      </w:r>
      <w:r w:rsidR="00866D54">
        <w:t>.</w:t>
      </w:r>
      <w:r w:rsidR="000B4549">
        <w:t xml:space="preserve"> After each individual survey, the </w:t>
      </w:r>
      <w:r w:rsidR="00EE1552">
        <w:t>data collector</w:t>
      </w:r>
      <w:r w:rsidR="000B4549">
        <w:t xml:space="preserve"> </w:t>
      </w:r>
      <w:r w:rsidR="00640538">
        <w:t xml:space="preserve">should </w:t>
      </w:r>
      <w:r w:rsidR="000B4549">
        <w:t>note:</w:t>
      </w:r>
    </w:p>
    <w:p w14:paraId="22052FC1" w14:textId="559DE7E4" w:rsidR="005F69D5" w:rsidRDefault="000B4549" w:rsidP="004B35A1">
      <w:pPr>
        <w:pStyle w:val="ListParagraph"/>
        <w:numPr>
          <w:ilvl w:val="0"/>
          <w:numId w:val="2"/>
        </w:numPr>
        <w:jc w:val="both"/>
      </w:pPr>
      <w:r>
        <w:t xml:space="preserve">If the </w:t>
      </w:r>
      <w:r w:rsidR="00EE1552">
        <w:t>respondent</w:t>
      </w:r>
      <w:r>
        <w:t xml:space="preserve"> has difficulty understanding a question</w:t>
      </w:r>
    </w:p>
    <w:p w14:paraId="6A0D4A97" w14:textId="3ECD4D8A" w:rsidR="005F69D5" w:rsidRDefault="000B4549" w:rsidP="004B35A1">
      <w:pPr>
        <w:pStyle w:val="ListParagraph"/>
        <w:numPr>
          <w:ilvl w:val="0"/>
          <w:numId w:val="2"/>
        </w:numPr>
        <w:jc w:val="both"/>
      </w:pPr>
      <w:r>
        <w:t xml:space="preserve">If the question formatting is appropriate: single choice, </w:t>
      </w:r>
      <w:r w:rsidR="00866D54">
        <w:t>check-all-that</w:t>
      </w:r>
      <w:r w:rsidR="00640538">
        <w:t>-</w:t>
      </w:r>
      <w:r w:rsidR="00866D54">
        <w:t>apply</w:t>
      </w:r>
      <w:r>
        <w:t>, free text, and skip logic</w:t>
      </w:r>
    </w:p>
    <w:p w14:paraId="6FC1BC64" w14:textId="65247BF3" w:rsidR="005F69D5" w:rsidRDefault="00866D54" w:rsidP="004B35A1">
      <w:pPr>
        <w:pStyle w:val="ListParagraph"/>
        <w:numPr>
          <w:ilvl w:val="0"/>
          <w:numId w:val="2"/>
        </w:numPr>
        <w:jc w:val="both"/>
      </w:pPr>
      <w:r>
        <w:t>If</w:t>
      </w:r>
      <w:r w:rsidR="000B4549">
        <w:t xml:space="preserve"> there is enough space to write answers</w:t>
      </w:r>
      <w:r>
        <w:t xml:space="preserve"> (for paper </w:t>
      </w:r>
      <w:r w:rsidR="00640538">
        <w:t>surveys</w:t>
      </w:r>
      <w:r>
        <w:t>)</w:t>
      </w:r>
      <w:r w:rsidR="000B4549">
        <w:t xml:space="preserve"> </w:t>
      </w:r>
    </w:p>
    <w:p w14:paraId="3C13DC84" w14:textId="6B23F61B" w:rsidR="005F69D5" w:rsidRDefault="000B4549" w:rsidP="004B35A1">
      <w:pPr>
        <w:pStyle w:val="ListParagraph"/>
        <w:numPr>
          <w:ilvl w:val="0"/>
          <w:numId w:val="2"/>
        </w:numPr>
        <w:jc w:val="both"/>
      </w:pPr>
      <w:r>
        <w:t>The time it took to complete the questionnaire</w:t>
      </w:r>
      <w:r w:rsidR="00EE1552">
        <w:t xml:space="preserve"> (should be less than 30 minutes)</w:t>
      </w:r>
    </w:p>
    <w:p w14:paraId="25298BEA" w14:textId="645E0152" w:rsidR="005F69D5" w:rsidRDefault="000B4549" w:rsidP="004B35A1">
      <w:pPr>
        <w:pStyle w:val="ListParagraph"/>
        <w:numPr>
          <w:ilvl w:val="0"/>
          <w:numId w:val="2"/>
        </w:numPr>
        <w:spacing w:after="120"/>
        <w:jc w:val="both"/>
      </w:pPr>
      <w:r>
        <w:t xml:space="preserve">If the </w:t>
      </w:r>
      <w:r w:rsidR="00EE1552">
        <w:t>respondent</w:t>
      </w:r>
      <w:r>
        <w:t xml:space="preserve"> finds the interview too long or boring</w:t>
      </w:r>
    </w:p>
    <w:p w14:paraId="5DD0216C" w14:textId="27B24330" w:rsidR="00370F5F" w:rsidRDefault="00370F5F" w:rsidP="00583BA2">
      <w:pPr>
        <w:spacing w:after="120"/>
      </w:pPr>
      <w:r>
        <w:t>Major changes to your draft instrument are most likely made after</w:t>
      </w:r>
      <w:r w:rsidR="00FA22F3">
        <w:t xml:space="preserve"> pilot</w:t>
      </w:r>
      <w:r>
        <w:t xml:space="preserve"> interviews are conducted. Pilot testing usually reveals issues with flow and sequence (e.g., skip patterns) which are minor but important changes. </w:t>
      </w:r>
      <w:r w:rsidRPr="00FA22F3">
        <w:rPr>
          <w:b/>
          <w:bCs/>
          <w:i/>
          <w:iCs/>
        </w:rPr>
        <w:t>H</w:t>
      </w:r>
      <w:r w:rsidR="00640538" w:rsidRPr="00FA22F3">
        <w:rPr>
          <w:b/>
          <w:bCs/>
          <w:i/>
          <w:iCs/>
        </w:rPr>
        <w:t>owever</w:t>
      </w:r>
      <w:r>
        <w:t>, if you make a lot of changes to the survey instrument based on the pilot</w:t>
      </w:r>
      <w:r w:rsidR="00A053C6">
        <w:t xml:space="preserve"> feedback</w:t>
      </w:r>
      <w:r>
        <w:t>, you may need to share the revised instruments with partners or stakeholders to ensure the aims of the survey are still being met</w:t>
      </w:r>
      <w:r w:rsidR="00A053C6">
        <w:t>. You also may need to</w:t>
      </w:r>
      <w:r>
        <w:t xml:space="preserve"> repeat </w:t>
      </w:r>
      <w:r w:rsidR="00FA22F3">
        <w:t>pilot</w:t>
      </w:r>
      <w:r w:rsidR="005D6A2B">
        <w:t xml:space="preserve"> </w:t>
      </w:r>
      <w:r>
        <w:t xml:space="preserve">with potential respondents </w:t>
      </w:r>
      <w:r w:rsidR="007970AB">
        <w:t xml:space="preserve">to ensure that questions are understood. </w:t>
      </w:r>
      <w:r>
        <w:t>Usually</w:t>
      </w:r>
      <w:r w:rsidR="005F2A1D">
        <w:t>,</w:t>
      </w:r>
      <w:r>
        <w:t xml:space="preserve"> engagement with partners and audiences early in the survey creation process can minimize the number of iterations and the extent of revision</w:t>
      </w:r>
      <w:r w:rsidR="007970AB">
        <w:t>s</w:t>
      </w:r>
      <w:r>
        <w:t>.</w:t>
      </w:r>
    </w:p>
    <w:p w14:paraId="6695431E" w14:textId="0A359F21" w:rsidR="001E2DA2" w:rsidRDefault="000B4549" w:rsidP="00D9572E">
      <w:pPr>
        <w:spacing w:after="0"/>
        <w:jc w:val="both"/>
      </w:pPr>
      <w:r>
        <w:t xml:space="preserve">The pilot feedback </w:t>
      </w:r>
      <w:r w:rsidR="00A053C6">
        <w:t>should be</w:t>
      </w:r>
      <w:r>
        <w:t xml:space="preserve"> sent to the</w:t>
      </w:r>
      <w:r w:rsidR="001E2DA2">
        <w:t xml:space="preserve"> data</w:t>
      </w:r>
      <w:r>
        <w:t xml:space="preserve"> manager, who makes the</w:t>
      </w:r>
      <w:r w:rsidR="00866D54">
        <w:t xml:space="preserve"> final </w:t>
      </w:r>
      <w:r>
        <w:t xml:space="preserve">corrections to the questionnaire </w:t>
      </w:r>
      <w:r w:rsidR="001E2DA2">
        <w:t xml:space="preserve">on the mobile data collection tool </w:t>
      </w:r>
      <w:r>
        <w:t>and paper version.</w:t>
      </w:r>
      <w:r>
        <w:rPr>
          <w:b/>
        </w:rPr>
        <w:t xml:space="preserve"> </w:t>
      </w:r>
      <w:r w:rsidR="00A053C6" w:rsidRPr="00FA22F3">
        <w:rPr>
          <w:bCs/>
        </w:rPr>
        <w:t>Before finalizing the survey, t</w:t>
      </w:r>
      <w:r w:rsidR="001E2DA2">
        <w:t xml:space="preserve">he </w:t>
      </w:r>
      <w:r w:rsidR="00A053C6">
        <w:t xml:space="preserve">data manager should take the </w:t>
      </w:r>
      <w:r w:rsidR="001E2DA2">
        <w:t xml:space="preserve">following </w:t>
      </w:r>
      <w:r w:rsidR="00A053C6">
        <w:t>important needs into</w:t>
      </w:r>
      <w:r w:rsidR="001E2DA2">
        <w:t xml:space="preserve"> account:</w:t>
      </w:r>
      <w:r>
        <w:t xml:space="preserve"> </w:t>
      </w:r>
    </w:p>
    <w:p w14:paraId="629BDD15" w14:textId="36F1052A" w:rsidR="005F69D5" w:rsidRDefault="000B4549" w:rsidP="004B35A1">
      <w:pPr>
        <w:pStyle w:val="ListParagraph"/>
        <w:numPr>
          <w:ilvl w:val="0"/>
          <w:numId w:val="2"/>
        </w:numPr>
        <w:jc w:val="both"/>
      </w:pPr>
      <w:r>
        <w:t xml:space="preserve">Questions should be easily understood by </w:t>
      </w:r>
      <w:r w:rsidR="00A053C6">
        <w:t>respondents.</w:t>
      </w:r>
    </w:p>
    <w:p w14:paraId="0366FEC8" w14:textId="5D014B4F" w:rsidR="005F69D5" w:rsidRDefault="000B4549" w:rsidP="004B35A1">
      <w:pPr>
        <w:pStyle w:val="ListParagraph"/>
        <w:numPr>
          <w:ilvl w:val="0"/>
          <w:numId w:val="2"/>
        </w:numPr>
        <w:jc w:val="both"/>
      </w:pPr>
      <w:r>
        <w:t>The questionnaire should not take more than 30 minutes to complete</w:t>
      </w:r>
      <w:r w:rsidR="00A053C6">
        <w:t>.</w:t>
      </w:r>
    </w:p>
    <w:p w14:paraId="4A863E9D" w14:textId="575FE7A2" w:rsidR="005F69D5" w:rsidRDefault="000B4549" w:rsidP="004B35A1">
      <w:pPr>
        <w:pStyle w:val="ListParagraph"/>
        <w:numPr>
          <w:ilvl w:val="0"/>
          <w:numId w:val="2"/>
        </w:numPr>
      </w:pPr>
      <w:r>
        <w:t>The</w:t>
      </w:r>
      <w:r w:rsidR="001E2DA2">
        <w:t xml:space="preserve"> </w:t>
      </w:r>
      <w:r w:rsidR="00A053C6">
        <w:t>respondents</w:t>
      </w:r>
      <w:r>
        <w:t xml:space="preserve"> should remain comfortable during the interview</w:t>
      </w:r>
      <w:r w:rsidR="00A053C6">
        <w:t>.</w:t>
      </w:r>
      <w:r w:rsidR="001E2DA2">
        <w:br/>
      </w:r>
    </w:p>
    <w:p w14:paraId="0166F162" w14:textId="78A7A340" w:rsidR="005F69D5" w:rsidRPr="00D9572E" w:rsidRDefault="000B4549">
      <w:pPr>
        <w:spacing w:after="120"/>
        <w:rPr>
          <w:bCs/>
        </w:rPr>
      </w:pPr>
      <w:r w:rsidRPr="00D9572E">
        <w:rPr>
          <w:bCs/>
        </w:rPr>
        <w:t>At this stage, the questionnaire is ready to use and must not be further modified. The objective is to have</w:t>
      </w:r>
      <w:r w:rsidR="003D3DE6" w:rsidRPr="00D9572E">
        <w:rPr>
          <w:bCs/>
        </w:rPr>
        <w:t xml:space="preserve"> one</w:t>
      </w:r>
      <w:r w:rsidRPr="00D9572E">
        <w:rPr>
          <w:bCs/>
        </w:rPr>
        <w:t xml:space="preserve"> questionnaire </w:t>
      </w:r>
      <w:r w:rsidR="00C678C5" w:rsidRPr="00D9572E">
        <w:rPr>
          <w:bCs/>
        </w:rPr>
        <w:t>to be used in all sample populations</w:t>
      </w:r>
      <w:r w:rsidRPr="00D9572E">
        <w:rPr>
          <w:bCs/>
        </w:rPr>
        <w:t xml:space="preserve">. </w:t>
      </w:r>
    </w:p>
    <w:p w14:paraId="07D6DE6F" w14:textId="3EC5D6C0" w:rsidR="00B05033" w:rsidRPr="00DF19B6" w:rsidRDefault="00E629B4" w:rsidP="00DF19B6">
      <w:pPr>
        <w:pStyle w:val="Heading1"/>
        <w:spacing w:before="320"/>
      </w:pPr>
      <w:bookmarkStart w:id="515" w:name="_Toc138313934"/>
      <w:r w:rsidRPr="00DF19B6">
        <w:t>5 Choosing</w:t>
      </w:r>
      <w:r w:rsidR="00EF0A1A" w:rsidRPr="00DF19B6">
        <w:t xml:space="preserve"> tablet or paper questionnaire</w:t>
      </w:r>
      <w:r w:rsidR="00FD5926" w:rsidRPr="00DF19B6">
        <w:t>s</w:t>
      </w:r>
      <w:bookmarkEnd w:id="515"/>
    </w:p>
    <w:p w14:paraId="591FFE6C" w14:textId="77777777" w:rsidR="00B05033" w:rsidRDefault="00B05033" w:rsidP="00B05033">
      <w:pPr>
        <w:spacing w:after="120"/>
      </w:pPr>
      <w:r>
        <w:t xml:space="preserve">Once the questionnaire is updated with any changes made from the volunteer interviews and you have translated the questionnaire into all of the needed languages, you need to decide whether the survey will be administered on paper or electronically. </w:t>
      </w:r>
    </w:p>
    <w:p w14:paraId="3B70549E" w14:textId="77777777" w:rsidR="00B05033" w:rsidRDefault="00B05033" w:rsidP="00B05033">
      <w:pPr>
        <w:spacing w:after="120"/>
      </w:pPr>
      <w:r>
        <w:t xml:space="preserve">If you are using a paper survey, make sure that all questions are included and any skip patterns or considerations for administration are clearly indicated on the survey. (Practicing skip patterns will be an important part of the data collector training.) </w:t>
      </w:r>
    </w:p>
    <w:p w14:paraId="28A36E33" w14:textId="04388CA2" w:rsidR="005C0AD8" w:rsidRDefault="007E742D" w:rsidP="007E742D">
      <w:pPr>
        <w:pStyle w:val="Heading2"/>
        <w:ind w:left="288"/>
      </w:pPr>
      <w:bookmarkStart w:id="516" w:name="_Toc102301670"/>
      <w:bookmarkStart w:id="517" w:name="_Toc102301911"/>
      <w:bookmarkStart w:id="518" w:name="_Toc102302496"/>
      <w:bookmarkStart w:id="519" w:name="_Toc102302597"/>
      <w:bookmarkStart w:id="520" w:name="_Toc103176506"/>
      <w:bookmarkStart w:id="521" w:name="_Toc103597933"/>
      <w:bookmarkStart w:id="522" w:name="_Toc127965129"/>
      <w:bookmarkStart w:id="523" w:name="_Toc133847634"/>
      <w:bookmarkStart w:id="524" w:name="_Toc134022265"/>
      <w:bookmarkStart w:id="525" w:name="_Toc138313935"/>
      <w:bookmarkStart w:id="526" w:name="_Toc99459450"/>
      <w:bookmarkStart w:id="527" w:name="_Toc100844939"/>
      <w:bookmarkStart w:id="528" w:name="_Toc100845176"/>
      <w:bookmarkStart w:id="529" w:name="_Toc101961578"/>
      <w:bookmarkStart w:id="530" w:name="_Toc102128179"/>
      <w:r>
        <w:t xml:space="preserve">5.1 </w:t>
      </w:r>
      <w:r w:rsidR="006B7E52" w:rsidRPr="005C0AD8">
        <w:t>Creating your online questionnaire form</w:t>
      </w:r>
      <w:bookmarkEnd w:id="516"/>
      <w:bookmarkEnd w:id="517"/>
      <w:bookmarkEnd w:id="518"/>
      <w:bookmarkEnd w:id="519"/>
      <w:bookmarkEnd w:id="520"/>
      <w:bookmarkEnd w:id="521"/>
      <w:bookmarkEnd w:id="522"/>
      <w:bookmarkEnd w:id="523"/>
      <w:bookmarkEnd w:id="524"/>
      <w:bookmarkEnd w:id="525"/>
      <w:r w:rsidR="006B7E52" w:rsidRPr="005C0AD8" w:rsidDel="006B7E52">
        <w:t xml:space="preserve"> </w:t>
      </w:r>
      <w:bookmarkEnd w:id="526"/>
      <w:bookmarkEnd w:id="527"/>
      <w:bookmarkEnd w:id="528"/>
      <w:bookmarkEnd w:id="529"/>
      <w:bookmarkEnd w:id="530"/>
    </w:p>
    <w:p w14:paraId="29EB45B4" w14:textId="4CC94A8F" w:rsidR="00B05033" w:rsidRDefault="00B05033" w:rsidP="005C0AD8">
      <w:pPr>
        <w:spacing w:after="120"/>
        <w:ind w:firstLine="576"/>
      </w:pPr>
      <w:r>
        <w:t xml:space="preserve">If you are collecting survey data using tablets, your data manager will need to create an </w:t>
      </w:r>
      <w:r w:rsidR="006B7E52">
        <w:t xml:space="preserve">online </w:t>
      </w:r>
      <w:r>
        <w:t xml:space="preserve">electronic survey that will be accessed by the tablets for data entry.   Even if you use paper surveys, you will still want to use this step to create a manual entry form.   </w:t>
      </w:r>
      <w:r w:rsidR="00A84B50">
        <w:t xml:space="preserve">It is important to always keep a text document (either paper or electronic) of the final survey with question numbers included for your reference. </w:t>
      </w:r>
      <w:r>
        <w:t xml:space="preserve">This tool kit includes two </w:t>
      </w:r>
      <w:r w:rsidR="005E4271">
        <w:t>Excel</w:t>
      </w:r>
      <w:r>
        <w:t xml:space="preserve"> spreadsheets (one for each survey questionnaire) that</w:t>
      </w:r>
      <w:r w:rsidR="00F27916">
        <w:t xml:space="preserve"> will automatically program your survey in the </w:t>
      </w:r>
      <w:r w:rsidR="00A46C23">
        <w:t>KoBo</w:t>
      </w:r>
      <w:r w:rsidR="00F27916">
        <w:t xml:space="preserve"> survey program. </w:t>
      </w:r>
      <w:r>
        <w:t xml:space="preserve"> </w:t>
      </w:r>
      <w:r w:rsidR="00EB49F2">
        <w:t xml:space="preserve">Kobo survey tool </w:t>
      </w:r>
      <w:r>
        <w:lastRenderedPageBreak/>
        <w:t>(</w:t>
      </w:r>
      <w:hyperlink r:id="rId19" w:history="1">
        <w:r w:rsidRPr="00212813">
          <w:rPr>
            <w:rStyle w:val="Hyperlink"/>
          </w:rPr>
          <w:t>https://www.</w:t>
        </w:r>
        <w:r w:rsidR="00954FB8">
          <w:rPr>
            <w:rStyle w:val="Hyperlink"/>
          </w:rPr>
          <w:t>KoBo</w:t>
        </w:r>
        <w:r w:rsidRPr="00212813">
          <w:rPr>
            <w:rStyle w:val="Hyperlink"/>
          </w:rPr>
          <w:t>toolbox.org/)</w:t>
        </w:r>
      </w:hyperlink>
      <w:r>
        <w:t xml:space="preserve">, </w:t>
      </w:r>
      <w:r w:rsidR="00EB49F2">
        <w:t xml:space="preserve">is </w:t>
      </w:r>
      <w:r>
        <w:t>a</w:t>
      </w:r>
      <w:r w:rsidR="006C200E">
        <w:t xml:space="preserve"> free, open source survey software tool created with support from </w:t>
      </w:r>
      <w:r w:rsidR="00D4475B">
        <w:t>multiple UN organizations, international humanitarian agencies, private foundations, and the US Agency for International Development (</w:t>
      </w:r>
      <w:hyperlink r:id="rId20" w:history="1">
        <w:r w:rsidR="00D4475B">
          <w:rPr>
            <w:rStyle w:val="Hyperlink"/>
          </w:rPr>
          <w:t>KoBo - the Nonprofit Behind KoBoToolbox</w:t>
        </w:r>
      </w:hyperlink>
      <w:r w:rsidR="00D4475B">
        <w:t>).</w:t>
      </w:r>
      <w:r>
        <w:t xml:space="preserve"> You may choose to use this or another program.  For your convenience, the basic steps for using </w:t>
      </w:r>
      <w:r w:rsidR="00A46C23">
        <w:t>KoBo</w:t>
      </w:r>
      <w:r>
        <w:t xml:space="preserve"> are presented here, however, you should go to the website and familiarize yourself with creating a survey using the </w:t>
      </w:r>
      <w:r w:rsidR="005E4271">
        <w:t>Excel</w:t>
      </w:r>
      <w:r>
        <w:t xml:space="preserve"> formats using the “help” button and tutorials. </w:t>
      </w:r>
    </w:p>
    <w:p w14:paraId="41DDCDFA" w14:textId="0DFFB5FA" w:rsidR="00B05033" w:rsidRDefault="00B05033" w:rsidP="00B05033">
      <w:pPr>
        <w:spacing w:after="120"/>
      </w:pPr>
      <w:r w:rsidRPr="00A859B4">
        <w:rPr>
          <w:b/>
          <w:bCs/>
        </w:rPr>
        <w:t>Step 1.</w:t>
      </w:r>
      <w:r>
        <w:t xml:space="preserve"> On a computer, go to </w:t>
      </w:r>
      <w:r w:rsidR="00A46C23">
        <w:t>KoBo</w:t>
      </w:r>
      <w:r>
        <w:t xml:space="preserve"> (</w:t>
      </w:r>
      <w:hyperlink r:id="rId21" w:history="1">
        <w:r w:rsidRPr="00FF11B4">
          <w:rPr>
            <w:rStyle w:val="Hyperlink"/>
          </w:rPr>
          <w:t>https://www.</w:t>
        </w:r>
        <w:r w:rsidR="00954FB8">
          <w:rPr>
            <w:rStyle w:val="Hyperlink"/>
          </w:rPr>
          <w:t>KoBo</w:t>
        </w:r>
        <w:r w:rsidRPr="00FF11B4">
          <w:rPr>
            <w:rStyle w:val="Hyperlink"/>
          </w:rPr>
          <w:t>toolbox.org/)</w:t>
        </w:r>
      </w:hyperlink>
      <w:r>
        <w:t xml:space="preserve">, and create an account.  This account will hold your survey data.   You will be sent an email to activate your account. </w:t>
      </w:r>
    </w:p>
    <w:p w14:paraId="7533C383" w14:textId="77777777" w:rsidR="00B05033" w:rsidRDefault="00B05033" w:rsidP="00B175ED">
      <w:pPr>
        <w:spacing w:after="120"/>
        <w:jc w:val="center"/>
      </w:pPr>
      <w:r w:rsidRPr="002C304A">
        <w:rPr>
          <w:noProof/>
        </w:rPr>
        <w:drawing>
          <wp:inline distT="0" distB="0" distL="0" distR="0" wp14:anchorId="4047F09E" wp14:editId="4E7C6E7F">
            <wp:extent cx="4309918" cy="2781300"/>
            <wp:effectExtent l="19050" t="19050" r="14605" b="190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extLst>
                        <a:ext uri="{BEBA8EAE-BF5A-486C-A8C5-ECC9F3942E4B}">
                          <a14:imgProps xmlns:a14="http://schemas.microsoft.com/office/drawing/2010/main">
                            <a14:imgLayer r:embed="rId23">
                              <a14:imgEffect>
                                <a14:sharpenSoften amount="50000"/>
                              </a14:imgEffect>
                            </a14:imgLayer>
                          </a14:imgProps>
                        </a:ext>
                      </a:extLst>
                    </a:blip>
                    <a:srcRect l="14546" t="3104" r="13799" b="10178"/>
                    <a:stretch/>
                  </pic:blipFill>
                  <pic:spPr bwMode="auto">
                    <a:xfrm>
                      <a:off x="0" y="0"/>
                      <a:ext cx="4321653" cy="2788873"/>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14:paraId="5DE074AB" w14:textId="2E6B1FCC" w:rsidR="00B05033" w:rsidRDefault="00B05033" w:rsidP="00B05033">
      <w:pPr>
        <w:spacing w:after="120"/>
      </w:pPr>
      <w:r w:rsidRPr="00A859B4">
        <w:rPr>
          <w:b/>
          <w:bCs/>
        </w:rPr>
        <w:t>Step 2</w:t>
      </w:r>
      <w:r>
        <w:t xml:space="preserve">. Next, select “New” </w:t>
      </w:r>
    </w:p>
    <w:p w14:paraId="06E8BC89" w14:textId="77777777" w:rsidR="00B05033" w:rsidRDefault="00B05033" w:rsidP="00B175ED">
      <w:pPr>
        <w:spacing w:after="120"/>
        <w:jc w:val="center"/>
      </w:pPr>
      <w:r w:rsidRPr="002C304A">
        <w:rPr>
          <w:noProof/>
        </w:rPr>
        <w:drawing>
          <wp:inline distT="0" distB="0" distL="0" distR="0" wp14:anchorId="05A38CC5" wp14:editId="0F41DB8C">
            <wp:extent cx="4425083" cy="2266909"/>
            <wp:effectExtent l="19050" t="19050" r="13970" b="1968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extLst>
                        <a:ext uri="{BEBA8EAE-BF5A-486C-A8C5-ECC9F3942E4B}">
                          <a14:imgProps xmlns:a14="http://schemas.microsoft.com/office/drawing/2010/main">
                            <a14:imgLayer r:embed="rId25">
                              <a14:imgEffect>
                                <a14:sharpenSoften amount="50000"/>
                              </a14:imgEffect>
                            </a14:imgLayer>
                          </a14:imgProps>
                        </a:ext>
                      </a:extLst>
                    </a:blip>
                    <a:srcRect l="11608" r="14471"/>
                    <a:stretch/>
                  </pic:blipFill>
                  <pic:spPr bwMode="auto">
                    <a:xfrm>
                      <a:off x="0" y="0"/>
                      <a:ext cx="4473479" cy="2291701"/>
                    </a:xfrm>
                    <a:prstGeom prst="rect">
                      <a:avLst/>
                    </a:prstGeom>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9958347" w14:textId="0DB903A7" w:rsidR="00B05033" w:rsidRDefault="008E6FA2" w:rsidP="00B05033">
      <w:pPr>
        <w:spacing w:after="120"/>
      </w:pPr>
      <w:r>
        <w:t>…</w:t>
      </w:r>
      <w:r w:rsidR="00B05033">
        <w:t>and then “Upload an XLSForm.”</w:t>
      </w:r>
    </w:p>
    <w:p w14:paraId="67D9F469" w14:textId="77777777" w:rsidR="00B05033" w:rsidRDefault="00B05033" w:rsidP="00A35EC3">
      <w:pPr>
        <w:spacing w:after="120"/>
        <w:jc w:val="center"/>
      </w:pPr>
      <w:r w:rsidRPr="00D92F4E">
        <w:rPr>
          <w:noProof/>
        </w:rPr>
        <w:lastRenderedPageBreak/>
        <w:drawing>
          <wp:inline distT="0" distB="0" distL="0" distR="0" wp14:anchorId="5EB9CBFE" wp14:editId="4B7003E7">
            <wp:extent cx="4824914" cy="2665095"/>
            <wp:effectExtent l="19050" t="19050" r="13970" b="2095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extLst>
                        <a:ext uri="{BEBA8EAE-BF5A-486C-A8C5-ECC9F3942E4B}">
                          <a14:imgProps xmlns:a14="http://schemas.microsoft.com/office/drawing/2010/main">
                            <a14:imgLayer r:embed="rId27">
                              <a14:imgEffect>
                                <a14:sharpenSoften amount="50000"/>
                              </a14:imgEffect>
                            </a14:imgLayer>
                          </a14:imgProps>
                        </a:ext>
                      </a:extLst>
                    </a:blip>
                    <a:srcRect l="4189" r="14297"/>
                    <a:stretch/>
                  </pic:blipFill>
                  <pic:spPr bwMode="auto">
                    <a:xfrm>
                      <a:off x="0" y="0"/>
                      <a:ext cx="4850620" cy="2679294"/>
                    </a:xfrm>
                    <a:prstGeom prst="rect">
                      <a:avLst/>
                    </a:prstGeom>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F825423" w14:textId="231EAAD3" w:rsidR="00B05033" w:rsidRDefault="00B05033" w:rsidP="00B05033">
      <w:pPr>
        <w:spacing w:after="120"/>
      </w:pPr>
      <w:r w:rsidRPr="00A859B4">
        <w:rPr>
          <w:b/>
          <w:bCs/>
        </w:rPr>
        <w:t>Step 3.</w:t>
      </w:r>
      <w:r>
        <w:t xml:space="preserve"> </w:t>
      </w:r>
      <w:r w:rsidR="001C062D">
        <w:t>Copy</w:t>
      </w:r>
      <w:r>
        <w:t xml:space="preserve"> the </w:t>
      </w:r>
      <w:r w:rsidR="005E4271">
        <w:t>Excel</w:t>
      </w:r>
      <w:r>
        <w:t xml:space="preserve"> file from the toolkit that contains the </w:t>
      </w:r>
      <w:r w:rsidR="00A46C23">
        <w:t>KoBo</w:t>
      </w:r>
      <w:r>
        <w:t xml:space="preserve"> format for the survey you are using (survey 1 or 2) onto your desktop.  </w:t>
      </w:r>
      <w:r w:rsidR="00AC5046">
        <w:t>The files are named: “</w:t>
      </w:r>
      <w:r w:rsidR="00AC5046" w:rsidRPr="00AC5046">
        <w:t>Excel Input File Questionnaire 1</w:t>
      </w:r>
      <w:r w:rsidR="00AC5046">
        <w:t>,” and “</w:t>
      </w:r>
      <w:r w:rsidR="00AC5046" w:rsidRPr="00AC5046">
        <w:t xml:space="preserve">Excel Input File Questionnaire </w:t>
      </w:r>
      <w:r w:rsidR="00AC5046">
        <w:t xml:space="preserve">2.”  </w:t>
      </w:r>
      <w:r>
        <w:t xml:space="preserve">When you see the next screen, (below), you upload the file into the box, either by dragging the file or by clicking on the XLS icon and then selecting the </w:t>
      </w:r>
      <w:r w:rsidR="005E4271">
        <w:t>Excel</w:t>
      </w:r>
      <w:r>
        <w:t xml:space="preserve"> file from your desktop. </w:t>
      </w:r>
      <w:r w:rsidR="00A35EC3">
        <w:t>This will create your electronic version of the survey questionnaire.</w:t>
      </w:r>
      <w:r w:rsidR="00EB49F2">
        <w:t xml:space="preserve">  This file does not have any survey data in it.  It is just a formatting file that automatically programs KoBo to created your questionnaire.  </w:t>
      </w:r>
    </w:p>
    <w:p w14:paraId="35E27D16" w14:textId="77777777" w:rsidR="00B05033" w:rsidRDefault="00B05033" w:rsidP="00B05033">
      <w:pPr>
        <w:spacing w:after="120"/>
      </w:pPr>
      <w:r w:rsidRPr="00D92F4E">
        <w:rPr>
          <w:noProof/>
        </w:rPr>
        <w:drawing>
          <wp:inline distT="0" distB="0" distL="0" distR="0" wp14:anchorId="0DB1F0B1" wp14:editId="6C904546">
            <wp:extent cx="5952998" cy="2724150"/>
            <wp:effectExtent l="19050" t="19050" r="10160" b="190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extLst>
                        <a:ext uri="{BEBA8EAE-BF5A-486C-A8C5-ECC9F3942E4B}">
                          <a14:imgProps xmlns:a14="http://schemas.microsoft.com/office/drawing/2010/main">
                            <a14:imgLayer r:embed="rId29">
                              <a14:imgEffect>
                                <a14:sharpenSoften amount="50000"/>
                              </a14:imgEffect>
                            </a14:imgLayer>
                          </a14:imgProps>
                        </a:ext>
                      </a:extLst>
                    </a:blip>
                    <a:srcRect l="5666" r="5248" b="21274"/>
                    <a:stretch/>
                  </pic:blipFill>
                  <pic:spPr bwMode="auto">
                    <a:xfrm>
                      <a:off x="0" y="0"/>
                      <a:ext cx="5971976" cy="2732834"/>
                    </a:xfrm>
                    <a:prstGeom prst="rect">
                      <a:avLst/>
                    </a:prstGeom>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EFA213A" w14:textId="3C18E1F9" w:rsidR="00F93A36" w:rsidRDefault="00B05033" w:rsidP="00B05033">
      <w:pPr>
        <w:spacing w:after="120"/>
      </w:pPr>
      <w:r w:rsidRPr="00A859B4">
        <w:rPr>
          <w:b/>
          <w:bCs/>
        </w:rPr>
        <w:t>Step 4.</w:t>
      </w:r>
      <w:r>
        <w:t xml:space="preserve"> </w:t>
      </w:r>
      <w:r w:rsidR="00F93A36">
        <w:t xml:space="preserve">You will see the screen below.  In the upper right corner, select the icon that is shaped like an eye, and this will allow you to preview the survey. If there are any errors in the formatting of the survey, you will get an error message. If this happens, you will need to edit the format Excel file and then upload it again [is there a link in the guidance on editing this file? ]  The Excel file formats provided in the toolkit have been tested, and there should not be any errors.  </w:t>
      </w:r>
    </w:p>
    <w:p w14:paraId="3B6E35AA" w14:textId="2D2B8B2D" w:rsidR="00F93A36" w:rsidRPr="005339F2" w:rsidRDefault="00F93A36" w:rsidP="00B05033">
      <w:pPr>
        <w:spacing w:after="120"/>
      </w:pPr>
      <w:r>
        <w:t xml:space="preserve">Once you have checked the “preview” you will close that viewing tab by looking up at the top ribbon and closing the tab by clicking on the “x.” Then you should see this </w:t>
      </w:r>
      <w:r w:rsidR="003A11E1">
        <w:t xml:space="preserve">screen again. </w:t>
      </w:r>
    </w:p>
    <w:p w14:paraId="35BFA536" w14:textId="183F68B6" w:rsidR="00B05033" w:rsidRPr="00A859B4" w:rsidRDefault="00B05033" w:rsidP="00B05033">
      <w:pPr>
        <w:spacing w:after="120"/>
        <w:rPr>
          <w:i/>
          <w:iCs/>
        </w:rPr>
      </w:pPr>
      <w:r w:rsidRPr="003750D4">
        <w:rPr>
          <w:i/>
          <w:iCs/>
          <w:noProof/>
        </w:rPr>
        <w:lastRenderedPageBreak/>
        <w:drawing>
          <wp:inline distT="0" distB="0" distL="0" distR="0" wp14:anchorId="77AF2104" wp14:editId="75BE9034">
            <wp:extent cx="6032373" cy="2533650"/>
            <wp:effectExtent l="19050" t="19050" r="26035" b="190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BEBA8EAE-BF5A-486C-A8C5-ECC9F3942E4B}">
                          <a14:imgProps xmlns:a14="http://schemas.microsoft.com/office/drawing/2010/main">
                            <a14:imgLayer r:embed="rId31">
                              <a14:imgEffect>
                                <a14:sharpenSoften amount="50000"/>
                              </a14:imgEffect>
                              <a14:imgEffect>
                                <a14:brightnessContrast contrast="-40000"/>
                              </a14:imgEffect>
                            </a14:imgLayer>
                          </a14:imgProps>
                        </a:ext>
                      </a:extLst>
                    </a:blip>
                    <a:stretch>
                      <a:fillRect/>
                    </a:stretch>
                  </pic:blipFill>
                  <pic:spPr>
                    <a:xfrm>
                      <a:off x="0" y="0"/>
                      <a:ext cx="6056850" cy="2543931"/>
                    </a:xfrm>
                    <a:prstGeom prst="rect">
                      <a:avLst/>
                    </a:prstGeom>
                    <a:ln w="3175">
                      <a:solidFill>
                        <a:schemeClr val="tx1"/>
                      </a:solidFill>
                    </a:ln>
                  </pic:spPr>
                </pic:pic>
              </a:graphicData>
            </a:graphic>
          </wp:inline>
        </w:drawing>
      </w:r>
    </w:p>
    <w:p w14:paraId="1431E9A7" w14:textId="42A479CF" w:rsidR="00B05033" w:rsidRDefault="003A11E1" w:rsidP="00583BA2">
      <w:pPr>
        <w:spacing w:before="240" w:after="120"/>
        <w:rPr>
          <w:b/>
          <w:bCs/>
        </w:rPr>
      </w:pPr>
      <w:r w:rsidRPr="00A859B4">
        <w:rPr>
          <w:b/>
          <w:bCs/>
        </w:rPr>
        <w:t>Step 5.</w:t>
      </w:r>
      <w:r>
        <w:rPr>
          <w:b/>
          <w:bCs/>
        </w:rPr>
        <w:t xml:space="preserve"> </w:t>
      </w:r>
      <w:r w:rsidR="005C0AD8" w:rsidRPr="00A35EC3">
        <w:t>Next,</w:t>
      </w:r>
      <w:r w:rsidRPr="00A35EC3">
        <w:t xml:space="preserve"> click on the “deploy” button. If the survey deploys correctly, there will be a brief message at the bottom of your screen saying, “survey has deployed.”  Then you will see this screen:</w:t>
      </w:r>
    </w:p>
    <w:p w14:paraId="76567D30" w14:textId="5164895D" w:rsidR="003A11E1" w:rsidRDefault="003A11E1" w:rsidP="003A11E1">
      <w:pPr>
        <w:spacing w:after="120"/>
      </w:pPr>
      <w:r w:rsidRPr="003A11E1">
        <w:rPr>
          <w:noProof/>
        </w:rPr>
        <w:drawing>
          <wp:inline distT="0" distB="0" distL="0" distR="0" wp14:anchorId="18F68ABB" wp14:editId="2AAF0BCF">
            <wp:extent cx="5822192" cy="2493751"/>
            <wp:effectExtent l="19050" t="19050" r="26670" b="2095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BEBA8EAE-BF5A-486C-A8C5-ECC9F3942E4B}">
                          <a14:imgProps xmlns:a14="http://schemas.microsoft.com/office/drawing/2010/main">
                            <a14:imgLayer r:embed="rId33">
                              <a14:imgEffect>
                                <a14:sharpenSoften amount="50000"/>
                              </a14:imgEffect>
                              <a14:imgEffect>
                                <a14:brightnessContrast contrast="-40000"/>
                              </a14:imgEffect>
                            </a14:imgLayer>
                          </a14:imgProps>
                        </a:ext>
                      </a:extLst>
                    </a:blip>
                    <a:stretch>
                      <a:fillRect/>
                    </a:stretch>
                  </pic:blipFill>
                  <pic:spPr>
                    <a:xfrm>
                      <a:off x="0" y="0"/>
                      <a:ext cx="5842325" cy="2502374"/>
                    </a:xfrm>
                    <a:prstGeom prst="rect">
                      <a:avLst/>
                    </a:prstGeom>
                    <a:ln w="3175">
                      <a:solidFill>
                        <a:schemeClr val="tx1"/>
                      </a:solidFill>
                    </a:ln>
                  </pic:spPr>
                </pic:pic>
              </a:graphicData>
            </a:graphic>
          </wp:inline>
        </w:drawing>
      </w:r>
    </w:p>
    <w:p w14:paraId="59DD67C2" w14:textId="354A6F5B" w:rsidR="00B05033" w:rsidRDefault="001C062D" w:rsidP="00B05033">
      <w:pPr>
        <w:spacing w:after="120"/>
      </w:pPr>
      <w:r w:rsidRPr="001C062D">
        <w:rPr>
          <w:b/>
          <w:bCs/>
        </w:rPr>
        <w:t>Step 6</w:t>
      </w:r>
      <w:r>
        <w:t xml:space="preserve">. </w:t>
      </w:r>
      <w:r w:rsidR="003A11E1">
        <w:t xml:space="preserve">On the right lower side of the screen, you will see the “open” button. If you click on this you can start entering data into the </w:t>
      </w:r>
      <w:r w:rsidR="00EB49F2">
        <w:t>empty dataset</w:t>
      </w:r>
      <w:r w:rsidR="003A11E1">
        <w:t xml:space="preserve">.  If you are setting this survey up in </w:t>
      </w:r>
      <w:r w:rsidR="00954FB8">
        <w:t>KoBo</w:t>
      </w:r>
      <w:r w:rsidR="003A11E1">
        <w:t xml:space="preserve"> in order to enter data from paper questionnaires, you can open the file this way.  If you want to access the dataset from a tablet or a different computer, you will select the “copy” button. This will copy a link to the dataset that you can then send to anyone that you want to access your dataset.  </w:t>
      </w:r>
      <w:r w:rsidR="00B05033">
        <w:t>Here you will also make sure the option for “online/offline” data entry is selected, so that data collectors can use the form even when there is no internet. The main file will update whenever the tablet is back in an area with wifi.</w:t>
      </w:r>
      <w:r w:rsidR="003A11E1">
        <w:t xml:space="preserve"> </w:t>
      </w:r>
      <w:r w:rsidR="00D6326A">
        <w:t xml:space="preserve"> </w:t>
      </w:r>
      <w:r w:rsidR="00D6326A" w:rsidRPr="00D6326A">
        <w:rPr>
          <w:b/>
          <w:bCs/>
        </w:rPr>
        <w:t>Please note:</w:t>
      </w:r>
      <w:r w:rsidR="00D6326A" w:rsidRPr="00D6326A">
        <w:t xml:space="preserve"> using this method, </w:t>
      </w:r>
      <w:r w:rsidR="00D6326A" w:rsidRPr="00D6326A">
        <w:rPr>
          <w:b/>
          <w:bCs/>
          <w:u w:val="single"/>
        </w:rPr>
        <w:t>only one person</w:t>
      </w:r>
      <w:r w:rsidR="00D6326A" w:rsidRPr="00D6326A">
        <w:t xml:space="preserve"> will set up an account for the whole team, and then data collectors will send data to that single account using the internet link. Data collectors don’t need to set up KoBo accounts themselves.  </w:t>
      </w:r>
    </w:p>
    <w:p w14:paraId="29697756" w14:textId="19653D3E" w:rsidR="00B05033" w:rsidRDefault="00B05033" w:rsidP="00B05033">
      <w:pPr>
        <w:spacing w:after="120"/>
      </w:pPr>
      <w:r w:rsidRPr="003750D4">
        <w:rPr>
          <w:i/>
          <w:iCs/>
          <w:noProof/>
        </w:rPr>
        <w:lastRenderedPageBreak/>
        <w:drawing>
          <wp:inline distT="0" distB="0" distL="0" distR="0" wp14:anchorId="567C7ED9" wp14:editId="1864D3DA">
            <wp:extent cx="5810250" cy="2772518"/>
            <wp:effectExtent l="19050" t="19050" r="19050" b="279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BEBA8EAE-BF5A-486C-A8C5-ECC9F3942E4B}">
                          <a14:imgProps xmlns:a14="http://schemas.microsoft.com/office/drawing/2010/main">
                            <a14:imgLayer r:embed="rId35">
                              <a14:imgEffect>
                                <a14:sharpenSoften amount="50000"/>
                              </a14:imgEffect>
                              <a14:imgEffect>
                                <a14:brightnessContrast contrast="-40000"/>
                              </a14:imgEffect>
                            </a14:imgLayer>
                          </a14:imgProps>
                        </a:ext>
                      </a:extLst>
                    </a:blip>
                    <a:stretch>
                      <a:fillRect/>
                    </a:stretch>
                  </pic:blipFill>
                  <pic:spPr>
                    <a:xfrm>
                      <a:off x="0" y="0"/>
                      <a:ext cx="5811792" cy="2773254"/>
                    </a:xfrm>
                    <a:prstGeom prst="rect">
                      <a:avLst/>
                    </a:prstGeom>
                    <a:ln w="3175">
                      <a:solidFill>
                        <a:schemeClr val="tx1"/>
                      </a:solidFill>
                    </a:ln>
                  </pic:spPr>
                </pic:pic>
              </a:graphicData>
            </a:graphic>
          </wp:inline>
        </w:drawing>
      </w:r>
    </w:p>
    <w:p w14:paraId="4E13EC9E" w14:textId="1E976128" w:rsidR="00B05033" w:rsidRDefault="00B05033" w:rsidP="00B05033">
      <w:pPr>
        <w:spacing w:after="120"/>
      </w:pPr>
      <w:r w:rsidRPr="00A859B4">
        <w:rPr>
          <w:b/>
          <w:bCs/>
        </w:rPr>
        <w:t>Step 7.</w:t>
      </w:r>
      <w:r>
        <w:t xml:space="preserve"> When you are in the tablet, open the survey, and then select “bookmark” or “favorite” from your browser’s options. This makes it possible to easily open the survey as needed in the future. </w:t>
      </w:r>
    </w:p>
    <w:p w14:paraId="341097A2" w14:textId="151F5862" w:rsidR="00B05033" w:rsidRPr="00F824BF" w:rsidRDefault="00B05033" w:rsidP="00B05033">
      <w:pPr>
        <w:spacing w:after="120"/>
      </w:pPr>
      <w:r w:rsidRPr="00A859B4">
        <w:rPr>
          <w:b/>
          <w:bCs/>
        </w:rPr>
        <w:t>NOTE:</w:t>
      </w:r>
      <w:r>
        <w:t xml:space="preserve"> If you are using the paper surveys, open this same survey to perform manual entry of the data from the paper forms.  </w:t>
      </w:r>
    </w:p>
    <w:p w14:paraId="07EA83E9" w14:textId="41452B71" w:rsidR="00FA0C25" w:rsidRPr="007E742D" w:rsidRDefault="00E629B4" w:rsidP="007E742D">
      <w:pPr>
        <w:pStyle w:val="Heading1"/>
        <w:spacing w:after="120"/>
      </w:pPr>
      <w:bookmarkStart w:id="531" w:name="_Toc138313936"/>
      <w:r w:rsidRPr="007E742D">
        <w:t xml:space="preserve">6 </w:t>
      </w:r>
      <w:r>
        <w:t>Sampling</w:t>
      </w:r>
      <w:r w:rsidR="00FE56D5" w:rsidRPr="007E742D">
        <w:t xml:space="preserve"> </w:t>
      </w:r>
      <w:r w:rsidR="009F6763" w:rsidRPr="007E742D">
        <w:t>KAP s</w:t>
      </w:r>
      <w:r w:rsidR="008214ED" w:rsidRPr="007E742D">
        <w:t xml:space="preserve">urvey </w:t>
      </w:r>
      <w:r w:rsidR="00FE56D5" w:rsidRPr="007E742D">
        <w:t>participants</w:t>
      </w:r>
      <w:bookmarkEnd w:id="531"/>
    </w:p>
    <w:p w14:paraId="7313B772" w14:textId="77777777" w:rsidR="008C2632" w:rsidRDefault="00FE56D5" w:rsidP="00FE56D5">
      <w:r>
        <w:t>One of most important steps in conducting a KAP survey is deciding how you will select your KAP survey sample</w:t>
      </w:r>
      <w:r w:rsidR="0088670D">
        <w:t xml:space="preserve"> of participants</w:t>
      </w:r>
      <w:r>
        <w:t>.  If you want</w:t>
      </w:r>
      <w:r w:rsidR="00A32CC3">
        <w:t xml:space="preserve"> to use the </w:t>
      </w:r>
      <w:r>
        <w:t>survey</w:t>
      </w:r>
      <w:r w:rsidR="00A32CC3">
        <w:t xml:space="preserve"> </w:t>
      </w:r>
      <w:r w:rsidR="00CE7DC0">
        <w:t>to provide</w:t>
      </w:r>
      <w:r w:rsidR="00A32CC3">
        <w:t xml:space="preserve"> information about the entire geographic area, </w:t>
      </w:r>
      <w:r>
        <w:t>then you will need to select a sufficiently large sample and select your sample randomly</w:t>
      </w:r>
      <w:r w:rsidR="00A32CC3">
        <w:t xml:space="preserve"> from that area</w:t>
      </w:r>
      <w:r>
        <w:t>. Samples in which people are not randomly selected are sometimes used (</w:t>
      </w:r>
      <w:r w:rsidR="00A32CC3">
        <w:t xml:space="preserve">called </w:t>
      </w:r>
      <w:r>
        <w:t>“convenience samples”</w:t>
      </w:r>
      <w:r w:rsidR="00A32CC3">
        <w:t xml:space="preserve"> and “intercept interviews”</w:t>
      </w:r>
      <w:r>
        <w:t>), however using this approach should</w:t>
      </w:r>
      <w:r w:rsidR="001B7EDA">
        <w:t xml:space="preserve"> not be used for a KAP survey. </w:t>
      </w:r>
      <w:r w:rsidR="00E16B03">
        <w:t xml:space="preserve"> </w:t>
      </w:r>
    </w:p>
    <w:p w14:paraId="3D3422BF" w14:textId="7F99EE3F" w:rsidR="00CD599F" w:rsidRDefault="00E16B03" w:rsidP="00FE56D5">
      <w:r>
        <w:t xml:space="preserve">If you feel you need to collect information with a small sample size or using a convenience sample, </w:t>
      </w:r>
      <w:r w:rsidR="00CD599F">
        <w:t xml:space="preserve">you can administer </w:t>
      </w:r>
      <w:r w:rsidR="005742CA">
        <w:t xml:space="preserve">a </w:t>
      </w:r>
      <w:r w:rsidR="005742CA" w:rsidRPr="00093924">
        <w:rPr>
          <w:b/>
          <w:bCs/>
        </w:rPr>
        <w:t>Rapid Assessment</w:t>
      </w:r>
      <w:r w:rsidR="005742CA">
        <w:t xml:space="preserve">, </w:t>
      </w:r>
      <w:r w:rsidR="00093924">
        <w:t>by collecting a</w:t>
      </w:r>
      <w:r w:rsidR="00CD599F">
        <w:t xml:space="preserve"> brief version of either of the surveys</w:t>
      </w:r>
      <w:r w:rsidR="00093924">
        <w:t xml:space="preserve"> with a small sample </w:t>
      </w:r>
      <w:r w:rsidR="0098721D">
        <w:t xml:space="preserve">from whoever you can find </w:t>
      </w:r>
      <w:r w:rsidR="00093924">
        <w:t>in the community</w:t>
      </w:r>
      <w:r w:rsidR="00E12879">
        <w:t xml:space="preserve"> (with local interviewers)</w:t>
      </w:r>
      <w:r w:rsidR="00CD599F">
        <w:t xml:space="preserve">, followed by sharing that information with focus groups or other naturally occurring groups within the community, to reflect on the results, to add other points of view, and </w:t>
      </w:r>
      <w:r w:rsidR="00E566E6">
        <w:t xml:space="preserve">to compensate for the fact that your sample is most likely not representative of the whole community. </w:t>
      </w:r>
      <w:r w:rsidR="00D55DB4">
        <w:t xml:space="preserve"> You would not conduct statistical analysis on this type of data. </w:t>
      </w:r>
    </w:p>
    <w:p w14:paraId="48A89AC5" w14:textId="76EFF1A5" w:rsidR="00524DEB" w:rsidRDefault="007E742D" w:rsidP="007E742D">
      <w:pPr>
        <w:pStyle w:val="Heading2"/>
        <w:ind w:left="288"/>
      </w:pPr>
      <w:bookmarkStart w:id="532" w:name="_Toc98259026"/>
      <w:bookmarkStart w:id="533" w:name="_Toc98947642"/>
      <w:bookmarkStart w:id="534" w:name="_Toc98948061"/>
      <w:bookmarkStart w:id="535" w:name="_Toc98948989"/>
      <w:bookmarkStart w:id="536" w:name="_Toc99459452"/>
      <w:bookmarkStart w:id="537" w:name="_Toc100844941"/>
      <w:bookmarkStart w:id="538" w:name="_Toc100845178"/>
      <w:bookmarkStart w:id="539" w:name="_Toc101961580"/>
      <w:bookmarkStart w:id="540" w:name="_Toc102128181"/>
      <w:bookmarkStart w:id="541" w:name="_Toc102301672"/>
      <w:bookmarkStart w:id="542" w:name="_Toc102301913"/>
      <w:bookmarkStart w:id="543" w:name="_Toc102302498"/>
      <w:bookmarkStart w:id="544" w:name="_Toc102302599"/>
      <w:bookmarkStart w:id="545" w:name="_Toc103176508"/>
      <w:bookmarkStart w:id="546" w:name="_Toc103597935"/>
      <w:bookmarkStart w:id="547" w:name="_Toc127965131"/>
      <w:bookmarkStart w:id="548" w:name="_Toc133847636"/>
      <w:bookmarkStart w:id="549" w:name="_Toc134022267"/>
      <w:bookmarkStart w:id="550" w:name="_Toc138313937"/>
      <w:r>
        <w:t xml:space="preserve">6.1 </w:t>
      </w:r>
      <w:r w:rsidR="009F6763">
        <w:t>Key</w:t>
      </w:r>
      <w:r w:rsidR="00524DEB">
        <w:t xml:space="preserve"> concepts of KAP survey sampling</w:t>
      </w:r>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p>
    <w:p w14:paraId="7C124784" w14:textId="27644FAE" w:rsidR="00E16B03" w:rsidRDefault="00E16B03" w:rsidP="00E16B03">
      <w:r>
        <w:t xml:space="preserve">Before providing specific guidance for estimating sample size and sampling participants, </w:t>
      </w:r>
      <w:r w:rsidR="006B5E1B">
        <w:t xml:space="preserve">it will be helpful to </w:t>
      </w:r>
      <w:r w:rsidR="00CE7DC0">
        <w:t>read a brief review of some basic sampling concepts</w:t>
      </w:r>
      <w:r w:rsidR="00C9195F">
        <w:t xml:space="preserve">. </w:t>
      </w:r>
    </w:p>
    <w:p w14:paraId="3EE56301" w14:textId="27418F3E" w:rsidR="00333E77" w:rsidRDefault="00130EC5" w:rsidP="00A71245">
      <w:r w:rsidRPr="009C5613">
        <w:rPr>
          <w:b/>
          <w:bCs/>
        </w:rPr>
        <w:t xml:space="preserve">Estimating sample size </w:t>
      </w:r>
      <w:r w:rsidR="009C5613" w:rsidRPr="009C5613">
        <w:rPr>
          <w:b/>
          <w:bCs/>
        </w:rPr>
        <w:t>–</w:t>
      </w:r>
      <w:r>
        <w:t xml:space="preserve"> </w:t>
      </w:r>
      <w:r w:rsidR="00A32CC3">
        <w:t xml:space="preserve">Because of known mathematical relationships between </w:t>
      </w:r>
      <w:r w:rsidR="00333E77">
        <w:t xml:space="preserve">the size of the general population, </w:t>
      </w:r>
      <w:r w:rsidR="00A32CC3">
        <w:t>the size of a survey sample</w:t>
      </w:r>
      <w:r w:rsidR="00EB5253">
        <w:t>,</w:t>
      </w:r>
      <w:r w:rsidR="00CE7DC0">
        <w:t xml:space="preserve"> </w:t>
      </w:r>
      <w:r w:rsidR="00333E77">
        <w:t xml:space="preserve">and an acceptable margin of error, </w:t>
      </w:r>
      <w:r w:rsidR="00014CB8">
        <w:t xml:space="preserve">you can estimate </w:t>
      </w:r>
      <w:r w:rsidR="00CE7DC0">
        <w:t>your sample size</w:t>
      </w:r>
      <w:r w:rsidR="00014CB8">
        <w:t xml:space="preserve"> using a formula.</w:t>
      </w:r>
      <w:r w:rsidR="00D82766">
        <w:t xml:space="preserve"> The other elements that go into the formula have commonly used values that we can use here to keep it as simple as possible. (For a more in-depth explanation, follow this link: </w:t>
      </w:r>
      <w:hyperlink r:id="rId36" w:history="1">
        <w:r w:rsidR="00D82766">
          <w:rPr>
            <w:rStyle w:val="Hyperlink"/>
          </w:rPr>
          <w:t>https://www.wikihow.com/Calculate-Sample-Size</w:t>
        </w:r>
      </w:hyperlink>
      <w:r w:rsidR="00D82766">
        <w:t>.)</w:t>
      </w:r>
      <w:r w:rsidR="00F97C65">
        <w:t xml:space="preserve"> Past experience in DRC has shown that </w:t>
      </w:r>
      <w:r w:rsidR="00F97C65">
        <w:lastRenderedPageBreak/>
        <w:t xml:space="preserve">a sample size of 400-500 interviews </w:t>
      </w:r>
      <w:r w:rsidR="00976DF8">
        <w:t xml:space="preserve">provides sufficient power for most analyses. In the example provided below, we </w:t>
      </w:r>
      <w:r w:rsidR="001A72EE">
        <w:t xml:space="preserve">estimate a sample size of 600 (300 women and 300 men), so that results can be displayed separately by sex.  In the section below, we will work through an example of how to calculate a sufficiently large sample size for your needs. </w:t>
      </w:r>
      <w:r w:rsidR="00FA45D2">
        <w:t xml:space="preserve">In some cases, donors will specify the sample size, or budget may determine </w:t>
      </w:r>
      <w:r w:rsidR="00890C0F">
        <w:t>how many can be included</w:t>
      </w:r>
      <w:r w:rsidR="00BA2961">
        <w:t xml:space="preserve"> in the survey. Security considerations may also affect where surveys can be administered. </w:t>
      </w:r>
      <w:r w:rsidR="00726C77">
        <w:t>If you have to cover a large area and can only sample certain villages or neighborhoods, you can use cluster sampling methods</w:t>
      </w:r>
      <w:r w:rsidR="00140E0A">
        <w:t>. This is outside the scope of this guide, but guidance is available on-line</w:t>
      </w:r>
      <w:r w:rsidR="00B46760">
        <w:t xml:space="preserve"> (</w:t>
      </w:r>
      <w:hyperlink r:id="rId37" w:history="1">
        <w:r w:rsidR="00B46760" w:rsidRPr="00212813">
          <w:rPr>
            <w:rStyle w:val="Hyperlink"/>
          </w:rPr>
          <w:t>https://www.voxco.com/fr/blog/echantillonnage-en-grappes/</w:t>
        </w:r>
      </w:hyperlink>
      <w:r w:rsidR="00B46760">
        <w:t xml:space="preserve">). </w:t>
      </w:r>
      <w:r w:rsidR="00726C77">
        <w:t xml:space="preserve"> </w:t>
      </w:r>
    </w:p>
    <w:p w14:paraId="2B4F40B0" w14:textId="0B84C861" w:rsidR="00610406" w:rsidRDefault="00CE7DC0" w:rsidP="00A71245">
      <w:r>
        <w:t>B</w:t>
      </w:r>
      <w:r w:rsidR="00A71245">
        <w:t xml:space="preserve">efore </w:t>
      </w:r>
      <w:r w:rsidR="00014CB8">
        <w:t>making this calculation (</w:t>
      </w:r>
      <w:r w:rsidR="00333E77">
        <w:t>using</w:t>
      </w:r>
      <w:r w:rsidR="00014CB8">
        <w:t xml:space="preserve"> an online sample size calculator application</w:t>
      </w:r>
      <w:r w:rsidR="00D82766">
        <w:t xml:space="preserve">, for example, Stat Trek Sample Size Calculator: </w:t>
      </w:r>
      <w:hyperlink r:id="rId38" w:history="1">
        <w:r w:rsidR="00D82766" w:rsidRPr="00C00E4B">
          <w:rPr>
            <w:rStyle w:val="Hyperlink"/>
          </w:rPr>
          <w:t>https://stattrek.com/survey-sampling/sample-size-calculator.aspx</w:t>
        </w:r>
      </w:hyperlink>
      <w:r w:rsidR="00014CB8">
        <w:t>),</w:t>
      </w:r>
      <w:r w:rsidR="00A71245">
        <w:t xml:space="preserve"> it is important to think about what your primary objectives are for the survey</w:t>
      </w:r>
      <w:r w:rsidR="00610406">
        <w:t>. Some important things to think about are:</w:t>
      </w:r>
    </w:p>
    <w:p w14:paraId="6AAD24AA" w14:textId="6BF7BCDD" w:rsidR="00610406" w:rsidRDefault="00610406" w:rsidP="00201C13">
      <w:pPr>
        <w:pStyle w:val="ListParagraph"/>
        <w:numPr>
          <w:ilvl w:val="0"/>
          <w:numId w:val="27"/>
        </w:numPr>
      </w:pPr>
      <w:r>
        <w:t>W</w:t>
      </w:r>
      <w:r w:rsidR="00CE7DC0">
        <w:t>ho</w:t>
      </w:r>
      <w:r w:rsidR="00333E77">
        <w:t xml:space="preserve"> </w:t>
      </w:r>
      <w:r w:rsidR="000A7BA4">
        <w:t>is in</w:t>
      </w:r>
      <w:r w:rsidR="00333E77">
        <w:t xml:space="preserve"> </w:t>
      </w:r>
      <w:r w:rsidR="00A71245">
        <w:t>the population</w:t>
      </w:r>
      <w:r w:rsidR="00CE7DC0">
        <w:t xml:space="preserve"> of interest</w:t>
      </w:r>
      <w:r w:rsidR="00A71245">
        <w:t xml:space="preserve"> </w:t>
      </w:r>
      <w:r>
        <w:t>(</w:t>
      </w:r>
      <w:r w:rsidR="00E629B4">
        <w:t>e.g.,</w:t>
      </w:r>
      <w:r>
        <w:t xml:space="preserve"> just adults or </w:t>
      </w:r>
      <w:r w:rsidR="000A7BA4">
        <w:t>also</w:t>
      </w:r>
      <w:r>
        <w:t xml:space="preserve"> children)</w:t>
      </w:r>
      <w:r w:rsidR="000A7BA4">
        <w:t>?</w:t>
      </w:r>
    </w:p>
    <w:p w14:paraId="517E6C51" w14:textId="4C1B8A67" w:rsidR="00610406" w:rsidRDefault="0067292D" w:rsidP="00201C13">
      <w:pPr>
        <w:pStyle w:val="ListParagraph"/>
        <w:numPr>
          <w:ilvl w:val="0"/>
          <w:numId w:val="27"/>
        </w:numPr>
      </w:pPr>
      <w:r>
        <w:t xml:space="preserve">Are </w:t>
      </w:r>
      <w:r w:rsidR="00610406">
        <w:t>you interested in describing</w:t>
      </w:r>
      <w:r>
        <w:t xml:space="preserve"> </w:t>
      </w:r>
      <w:r w:rsidR="000A7BA4">
        <w:t xml:space="preserve">frequencies for </w:t>
      </w:r>
      <w:r>
        <w:t xml:space="preserve">the entire </w:t>
      </w:r>
      <w:r w:rsidR="00333E77">
        <w:t>sample</w:t>
      </w:r>
      <w:r>
        <w:t xml:space="preserve">, or </w:t>
      </w:r>
      <w:r w:rsidR="00333E77">
        <w:t>is</w:t>
      </w:r>
      <w:r w:rsidR="00610406">
        <w:t xml:space="preserve"> it</w:t>
      </w:r>
      <w:r w:rsidR="00333E77">
        <w:t xml:space="preserve"> more important to keep </w:t>
      </w:r>
      <w:r w:rsidR="00610406">
        <w:t>groups</w:t>
      </w:r>
      <w:r w:rsidR="00333E77">
        <w:t xml:space="preserve"> separate</w:t>
      </w:r>
      <w:r w:rsidR="00610406">
        <w:t xml:space="preserve"> </w:t>
      </w:r>
      <w:r w:rsidR="00333E77">
        <w:t xml:space="preserve">to compare them? </w:t>
      </w:r>
    </w:p>
    <w:p w14:paraId="184D2722" w14:textId="3DF505DA" w:rsidR="00333E77" w:rsidRDefault="00333E77" w:rsidP="00201C13">
      <w:pPr>
        <w:pStyle w:val="ListParagraph"/>
        <w:numPr>
          <w:ilvl w:val="0"/>
          <w:numId w:val="27"/>
        </w:numPr>
      </w:pPr>
      <w:r>
        <w:t xml:space="preserve">What about other subsets of the population such as ethnic or religious groups? </w:t>
      </w:r>
    </w:p>
    <w:p w14:paraId="7BEE5222" w14:textId="77777777" w:rsidR="00610406" w:rsidRDefault="00610406" w:rsidP="00F47868">
      <w:pPr>
        <w:pStyle w:val="ListParagraph"/>
      </w:pPr>
    </w:p>
    <w:p w14:paraId="4F0CA423" w14:textId="34FC45E8" w:rsidR="000A7BA4" w:rsidRDefault="00CE7DC0" w:rsidP="00A71245">
      <w:r>
        <w:t>The simplest methods of estimating sample size assume</w:t>
      </w:r>
      <w:r w:rsidR="00F32C57">
        <w:t xml:space="preserve"> </w:t>
      </w:r>
      <w:r>
        <w:t>you are</w:t>
      </w:r>
      <w:r w:rsidR="00F32C57">
        <w:t xml:space="preserve"> trying to provide response frequencies that are generalizable to the entire population</w:t>
      </w:r>
      <w:r w:rsidR="000A7BA4">
        <w:t xml:space="preserve"> of interest</w:t>
      </w:r>
      <w:r w:rsidR="00F32C57">
        <w:t xml:space="preserve">. </w:t>
      </w:r>
      <w:r>
        <w:t>Th</w:t>
      </w:r>
      <w:r w:rsidR="00F32C57">
        <w:t>ese are</w:t>
      </w:r>
      <w:r>
        <w:t xml:space="preserve"> called descriptive statistics.</w:t>
      </w:r>
      <w:r w:rsidR="00F32C57">
        <w:t xml:space="preserve"> If you also want to be able to stratify results by gender or by other characteristics, the sample size will need to be larger. One mistake people often make is that they estimate a sample size only large enough for basic descriptive statistics and then they try to stratify results by other variables or compare groups. If you do this, your sample will not be large enough </w:t>
      </w:r>
      <w:r w:rsidR="000A7BA4">
        <w:t xml:space="preserve">for you </w:t>
      </w:r>
      <w:r w:rsidR="00F32C57">
        <w:t xml:space="preserve">to be confident in your results. </w:t>
      </w:r>
    </w:p>
    <w:p w14:paraId="2C345BD0" w14:textId="5F599B01" w:rsidR="008946DF" w:rsidRDefault="0017648E" w:rsidP="00A71245">
      <w:r>
        <w:t>If you plan to stratify your results by gender, age</w:t>
      </w:r>
      <w:r w:rsidR="00B85A28">
        <w:t>,</w:t>
      </w:r>
      <w:r>
        <w:t xml:space="preserve"> or other demographics</w:t>
      </w:r>
      <w:r w:rsidR="000A7BA4">
        <w:t>,</w:t>
      </w:r>
      <w:r>
        <w:t xml:space="preserve"> you will need </w:t>
      </w:r>
      <w:r w:rsidR="00014CB8">
        <w:t>to increase the</w:t>
      </w:r>
      <w:r>
        <w:t xml:space="preserve"> sample size. </w:t>
      </w:r>
      <w:r w:rsidR="00014CB8">
        <w:t xml:space="preserve">This will be illustrated below when we suggest a specific sampling plan for the general population surveys using the two model questionnaires. </w:t>
      </w:r>
    </w:p>
    <w:p w14:paraId="79C84A22" w14:textId="27E9EE34" w:rsidR="000A7BA4" w:rsidRDefault="0017648E" w:rsidP="00A71245">
      <w:r w:rsidRPr="00A4117D">
        <w:rPr>
          <w:b/>
          <w:bCs/>
        </w:rPr>
        <w:t>Sampling methods –</w:t>
      </w:r>
      <w:r>
        <w:t xml:space="preserve"> Once you have calculated the survey sample size, you will also need to devise methods </w:t>
      </w:r>
      <w:r w:rsidR="000A7BA4">
        <w:t>to number</w:t>
      </w:r>
      <w:r>
        <w:t>, select</w:t>
      </w:r>
      <w:r w:rsidR="000A7BA4">
        <w:t>,</w:t>
      </w:r>
      <w:r>
        <w:t xml:space="preserve"> and recruit respondents. </w:t>
      </w:r>
      <w:r w:rsidR="00014CB8">
        <w:t xml:space="preserve">Ideally, selecting participants is done by obtaining a list of everyone in the population </w:t>
      </w:r>
      <w:r w:rsidR="000A7BA4">
        <w:t xml:space="preserve">of interest </w:t>
      </w:r>
      <w:r w:rsidR="00014CB8">
        <w:t>and then randomly selecting participants from this list.</w:t>
      </w:r>
      <w:r w:rsidR="00620370">
        <w:t xml:space="preserve"> </w:t>
      </w:r>
      <w:r w:rsidR="00922435">
        <w:t xml:space="preserve">Contact the local public health office to obtain a list of all homes </w:t>
      </w:r>
      <w:r w:rsidR="003040FE">
        <w:t xml:space="preserve">in the area of interest. </w:t>
      </w:r>
      <w:r w:rsidR="00620370">
        <w:t xml:space="preserve"> </w:t>
      </w:r>
    </w:p>
    <w:p w14:paraId="6858C580" w14:textId="36924BA6" w:rsidR="00BC11B9" w:rsidRDefault="00620370" w:rsidP="00A71245">
      <w:r>
        <w:t xml:space="preserve">Once </w:t>
      </w:r>
      <w:r w:rsidR="000A7BA4">
        <w:t xml:space="preserve">you have </w:t>
      </w:r>
      <w:r>
        <w:t>a list of all residents</w:t>
      </w:r>
      <w:r w:rsidR="00BC11B9">
        <w:t xml:space="preserve"> in the population of interest</w:t>
      </w:r>
      <w:r>
        <w:t>, identifying individuals to be recruited for interview is a simple matter of randomly selecting from the list.</w:t>
      </w:r>
      <w:r w:rsidR="00BC11B9">
        <w:t xml:space="preserve"> You have several options:</w:t>
      </w:r>
    </w:p>
    <w:p w14:paraId="13990E3D" w14:textId="256CEDAE" w:rsidR="00BC11B9" w:rsidRDefault="00620370" w:rsidP="00201C13">
      <w:pPr>
        <w:pStyle w:val="ListParagraph"/>
        <w:numPr>
          <w:ilvl w:val="0"/>
          <w:numId w:val="35"/>
        </w:numPr>
      </w:pPr>
      <w:r>
        <w:t xml:space="preserve">You can assign a number to each individual and then use a random number generator such as this </w:t>
      </w:r>
      <w:r w:rsidRPr="0048115F">
        <w:t>one (</w:t>
      </w:r>
      <w:r w:rsidR="0048115F" w:rsidRPr="0048115F">
        <w:t>Stat</w:t>
      </w:r>
      <w:r w:rsidR="0048115F">
        <w:t xml:space="preserve"> Trek Sample Size Calculator: </w:t>
      </w:r>
      <w:hyperlink r:id="rId39" w:history="1">
        <w:r w:rsidR="0048115F" w:rsidRPr="00C00E4B">
          <w:rPr>
            <w:rStyle w:val="Hyperlink"/>
          </w:rPr>
          <w:t>https://stattrek.com/survey-sampling/sample-size-calculator.aspx</w:t>
        </w:r>
      </w:hyperlink>
      <w:r w:rsidRPr="0048115F">
        <w:t>)</w:t>
      </w:r>
      <w:r>
        <w:t xml:space="preserve"> to random</w:t>
      </w:r>
      <w:r w:rsidR="00F32C57">
        <w:t>ly</w:t>
      </w:r>
      <w:r>
        <w:t xml:space="preserve"> select individuals.  </w:t>
      </w:r>
    </w:p>
    <w:p w14:paraId="1A4382CE" w14:textId="77777777" w:rsidR="00BC11B9" w:rsidRDefault="00620370" w:rsidP="00201C13">
      <w:pPr>
        <w:pStyle w:val="ListParagraph"/>
        <w:numPr>
          <w:ilvl w:val="0"/>
          <w:numId w:val="35"/>
        </w:numPr>
      </w:pPr>
      <w:r>
        <w:t>In more remote environments, you can simply put all the numbers in a</w:t>
      </w:r>
      <w:r w:rsidR="00F32C57">
        <w:t xml:space="preserve"> bowl</w:t>
      </w:r>
      <w:r>
        <w:t xml:space="preserve"> and select them randomly.  </w:t>
      </w:r>
    </w:p>
    <w:p w14:paraId="0B199586" w14:textId="420378F1" w:rsidR="00A4117D" w:rsidRDefault="00620370" w:rsidP="00A71245">
      <w:r>
        <w:t xml:space="preserve">If it is not possible to obtain or create a list of every member of the population, alternative methods </w:t>
      </w:r>
      <w:r w:rsidR="00594052">
        <w:t xml:space="preserve">such as </w:t>
      </w:r>
      <w:r w:rsidR="00F22D49">
        <w:t>stratified</w:t>
      </w:r>
      <w:r w:rsidR="00594052">
        <w:t xml:space="preserve"> sampling </w:t>
      </w:r>
      <w:r w:rsidR="00F22D49">
        <w:t xml:space="preserve">(sometimes also called representative sampling) </w:t>
      </w:r>
      <w:r>
        <w:t xml:space="preserve">can be used. </w:t>
      </w:r>
      <w:r w:rsidR="0017648E">
        <w:t xml:space="preserve"> </w:t>
      </w:r>
    </w:p>
    <w:p w14:paraId="7836674E" w14:textId="63473484" w:rsidR="00594052" w:rsidRDefault="00F22D49" w:rsidP="00A71245">
      <w:r>
        <w:rPr>
          <w:b/>
          <w:bCs/>
        </w:rPr>
        <w:lastRenderedPageBreak/>
        <w:t>Stratified</w:t>
      </w:r>
      <w:r w:rsidR="00A4117D" w:rsidRPr="00A4117D">
        <w:rPr>
          <w:b/>
          <w:bCs/>
        </w:rPr>
        <w:t xml:space="preserve"> </w:t>
      </w:r>
      <w:r w:rsidR="00F32C57">
        <w:rPr>
          <w:b/>
          <w:bCs/>
        </w:rPr>
        <w:t xml:space="preserve">random </w:t>
      </w:r>
      <w:r w:rsidR="00A4117D" w:rsidRPr="00A4117D">
        <w:rPr>
          <w:b/>
          <w:bCs/>
        </w:rPr>
        <w:t>sampling –</w:t>
      </w:r>
      <w:r w:rsidR="00A4117D">
        <w:t xml:space="preserve"> </w:t>
      </w:r>
      <w:r w:rsidR="00594052">
        <w:t xml:space="preserve">When random sampling of the entire population is not possible, we </w:t>
      </w:r>
      <w:r>
        <w:t>can</w:t>
      </w:r>
      <w:r w:rsidR="00594052">
        <w:t xml:space="preserve"> use alternative methods, such as randomly selecting villages, then neighborhoods within villages, houses within neighborhoods, and then individuals within selected households.  </w:t>
      </w:r>
      <w:r w:rsidR="00823A8C">
        <w:t xml:space="preserve">As long as selections are made randomly throughout the process, this is also an acceptable method for respondent selection. This method also </w:t>
      </w:r>
      <w:r>
        <w:t xml:space="preserve">enables </w:t>
      </w:r>
      <w:r w:rsidR="00823A8C">
        <w:t xml:space="preserve">you to </w:t>
      </w:r>
      <w:r w:rsidR="00BC11B9">
        <w:t>en</w:t>
      </w:r>
      <w:r w:rsidR="00823A8C">
        <w:t xml:space="preserve">sure that certain characteristics of your sample are consistent with the underlying population. For example, if 30% of </w:t>
      </w:r>
      <w:r>
        <w:t>the general</w:t>
      </w:r>
      <w:r w:rsidR="00823A8C">
        <w:t xml:space="preserve"> population lives in rural villages, we can select 30% of our sample from rural villages. </w:t>
      </w:r>
    </w:p>
    <w:p w14:paraId="01BF6423" w14:textId="69136D50" w:rsidR="0017648E" w:rsidRDefault="00823A8C" w:rsidP="00A71245">
      <w:r>
        <w:t xml:space="preserve">In </w:t>
      </w:r>
      <w:r w:rsidR="00C127CB">
        <w:t>S</w:t>
      </w:r>
      <w:r>
        <w:t>ection</w:t>
      </w:r>
      <w:r w:rsidR="0048115F">
        <w:t xml:space="preserve"> </w:t>
      </w:r>
      <w:r w:rsidR="00EA601D">
        <w:t>6</w:t>
      </w:r>
      <w:r w:rsidR="0048115F">
        <w:t>.2</w:t>
      </w:r>
      <w:r>
        <w:t xml:space="preserve"> below, we will </w:t>
      </w:r>
      <w:r w:rsidR="00F32C57">
        <w:t xml:space="preserve">provide an example of </w:t>
      </w:r>
      <w:r>
        <w:t xml:space="preserve">representative sampling for </w:t>
      </w:r>
      <w:r w:rsidR="00F32C57">
        <w:t>a general po</w:t>
      </w:r>
      <w:r>
        <w:t xml:space="preserve">pulation </w:t>
      </w:r>
      <w:r w:rsidR="00F32C57">
        <w:t xml:space="preserve">KAP </w:t>
      </w:r>
      <w:r>
        <w:t>survey by first determining the proportion of the general population living in rural, small urban</w:t>
      </w:r>
      <w:r w:rsidR="00A16CDE">
        <w:t>,</w:t>
      </w:r>
      <w:r>
        <w:t xml:space="preserve"> and large urban locales. Then we will sample a proportionate number of villages of each type, then neighborhoods. Finally, houses</w:t>
      </w:r>
      <w:r w:rsidR="00A16CDE">
        <w:t>,</w:t>
      </w:r>
      <w:r>
        <w:t xml:space="preserve"> </w:t>
      </w:r>
      <w:r w:rsidR="009F7348">
        <w:t xml:space="preserve">and individual respondents will be selected </w:t>
      </w:r>
      <w:r w:rsidR="00F22D49">
        <w:t xml:space="preserve">by data collectors </w:t>
      </w:r>
      <w:r w:rsidR="009F7348">
        <w:t xml:space="preserve">while in each selected neighborhood. </w:t>
      </w:r>
      <w:r w:rsidR="0017648E">
        <w:t xml:space="preserve"> </w:t>
      </w:r>
      <w:r w:rsidR="00EA601D">
        <w:t xml:space="preserve">This is not the only way to do the </w:t>
      </w:r>
      <w:r w:rsidR="00E629B4">
        <w:t>sampling but</w:t>
      </w:r>
      <w:r w:rsidR="00EA601D">
        <w:t xml:space="preserve"> provides an example. </w:t>
      </w:r>
    </w:p>
    <w:p w14:paraId="57AB4A4E" w14:textId="4928F86C" w:rsidR="005F69D5" w:rsidRDefault="007E742D" w:rsidP="00E51C44">
      <w:pPr>
        <w:pStyle w:val="Heading2"/>
        <w:ind w:left="288"/>
      </w:pPr>
      <w:bookmarkStart w:id="551" w:name="_Toc42078907"/>
      <w:bookmarkStart w:id="552" w:name="_Toc42079046"/>
      <w:bookmarkStart w:id="553" w:name="_Toc42079316"/>
      <w:bookmarkStart w:id="554" w:name="_Toc42079461"/>
      <w:bookmarkStart w:id="555" w:name="_Toc42159790"/>
      <w:bookmarkStart w:id="556" w:name="_Toc42160872"/>
      <w:bookmarkStart w:id="557" w:name="_Toc98259027"/>
      <w:bookmarkStart w:id="558" w:name="_Toc98947643"/>
      <w:bookmarkStart w:id="559" w:name="_Toc98948062"/>
      <w:bookmarkStart w:id="560" w:name="_Toc98948990"/>
      <w:bookmarkStart w:id="561" w:name="_Toc99459453"/>
      <w:bookmarkStart w:id="562" w:name="_Toc100844942"/>
      <w:bookmarkStart w:id="563" w:name="_Toc100845179"/>
      <w:bookmarkStart w:id="564" w:name="_Toc101961581"/>
      <w:bookmarkStart w:id="565" w:name="_Toc102128182"/>
      <w:bookmarkStart w:id="566" w:name="_Toc102301673"/>
      <w:bookmarkStart w:id="567" w:name="_Toc102301914"/>
      <w:bookmarkStart w:id="568" w:name="_Toc102302499"/>
      <w:bookmarkStart w:id="569" w:name="_Toc102302600"/>
      <w:bookmarkStart w:id="570" w:name="_Toc103176509"/>
      <w:bookmarkStart w:id="571" w:name="_Toc103597936"/>
      <w:bookmarkStart w:id="572" w:name="_Toc127965132"/>
      <w:bookmarkStart w:id="573" w:name="_Toc133847637"/>
      <w:bookmarkStart w:id="574" w:name="_Toc134022268"/>
      <w:bookmarkStart w:id="575" w:name="_Toc138313938"/>
      <w:bookmarkEnd w:id="551"/>
      <w:bookmarkEnd w:id="552"/>
      <w:bookmarkEnd w:id="553"/>
      <w:bookmarkEnd w:id="554"/>
      <w:bookmarkEnd w:id="555"/>
      <w:bookmarkEnd w:id="556"/>
      <w:r>
        <w:t xml:space="preserve">6.2 </w:t>
      </w:r>
      <w:r w:rsidR="00524DEB">
        <w:t>Applying s</w:t>
      </w:r>
      <w:r w:rsidR="000B4549">
        <w:t>ampling</w:t>
      </w:r>
      <w:r w:rsidR="008214ED">
        <w:t xml:space="preserve"> </w:t>
      </w:r>
      <w:r w:rsidR="00524DEB">
        <w:t xml:space="preserve">concepts to a </w:t>
      </w:r>
      <w:r w:rsidR="000B4549">
        <w:t>general population</w:t>
      </w:r>
      <w:r w:rsidR="00524DEB">
        <w:t xml:space="preserve"> KAP survey</w:t>
      </w:r>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r w:rsidR="00524DEB">
        <w:t xml:space="preserve"> </w:t>
      </w:r>
    </w:p>
    <w:p w14:paraId="46290A3B" w14:textId="1D2A006F" w:rsidR="00143A4B" w:rsidRDefault="00B92308">
      <w:pPr>
        <w:spacing w:after="120"/>
        <w:jc w:val="both"/>
      </w:pPr>
      <w:r w:rsidRPr="009C7EB6">
        <w:rPr>
          <w:b/>
          <w:bCs/>
        </w:rPr>
        <w:t>Sampl</w:t>
      </w:r>
      <w:r w:rsidR="00C67B62">
        <w:rPr>
          <w:b/>
          <w:bCs/>
        </w:rPr>
        <w:t>ing</w:t>
      </w:r>
      <w:r w:rsidRPr="009C7EB6">
        <w:rPr>
          <w:b/>
          <w:bCs/>
        </w:rPr>
        <w:t xml:space="preserve"> one health zone at a time</w:t>
      </w:r>
      <w:r w:rsidR="00EC4C78">
        <w:rPr>
          <w:b/>
          <w:bCs/>
        </w:rPr>
        <w:t xml:space="preserve"> –</w:t>
      </w:r>
      <w:r w:rsidR="00EC4C78" w:rsidRPr="00A4117D">
        <w:rPr>
          <w:b/>
          <w:bCs/>
        </w:rPr>
        <w:t xml:space="preserve"> </w:t>
      </w:r>
      <w:r w:rsidR="00A46902">
        <w:t xml:space="preserve">For your general population surveys, you will </w:t>
      </w:r>
      <w:r>
        <w:t xml:space="preserve">first </w:t>
      </w:r>
      <w:r w:rsidR="00143A4B">
        <w:t xml:space="preserve">need to </w:t>
      </w:r>
      <w:r>
        <w:t>determine the sample sizes</w:t>
      </w:r>
      <w:r w:rsidR="00A46902">
        <w:t xml:space="preserve"> for each health zone. </w:t>
      </w:r>
    </w:p>
    <w:p w14:paraId="497814DA" w14:textId="74FE33D7" w:rsidR="00143A4B" w:rsidRPr="00E629B4" w:rsidRDefault="009C7EB6" w:rsidP="00201C13">
      <w:pPr>
        <w:pStyle w:val="ListParagraph"/>
        <w:numPr>
          <w:ilvl w:val="0"/>
          <w:numId w:val="36"/>
        </w:numPr>
        <w:spacing w:after="120"/>
        <w:jc w:val="both"/>
        <w:rPr>
          <w:rFonts w:asciiTheme="minorHAnsi" w:hAnsiTheme="minorHAnsi" w:cstheme="minorBidi"/>
          <w:lang w:val="en-US" w:eastAsia="en-US"/>
        </w:rPr>
      </w:pPr>
      <w:r w:rsidRPr="00E629B4">
        <w:rPr>
          <w:rFonts w:asciiTheme="minorHAnsi" w:hAnsiTheme="minorHAnsi" w:cstheme="minorBidi"/>
          <w:lang w:val="en-US" w:eastAsia="en-US"/>
        </w:rPr>
        <w:t xml:space="preserve">If you are </w:t>
      </w:r>
      <w:r w:rsidR="001118F8" w:rsidRPr="00E629B4">
        <w:rPr>
          <w:rFonts w:asciiTheme="minorHAnsi" w:hAnsiTheme="minorHAnsi" w:cstheme="minorBidi"/>
          <w:lang w:val="en-US" w:eastAsia="en-US"/>
        </w:rPr>
        <w:t xml:space="preserve">conducting a </w:t>
      </w:r>
      <w:r w:rsidR="00A46902" w:rsidRPr="00E629B4">
        <w:rPr>
          <w:rFonts w:asciiTheme="minorHAnsi" w:hAnsiTheme="minorHAnsi" w:cstheme="minorBidi"/>
          <w:lang w:val="en-US" w:eastAsia="en-US"/>
        </w:rPr>
        <w:t xml:space="preserve">survey in </w:t>
      </w:r>
      <w:r w:rsidR="001118F8" w:rsidRPr="00E629B4">
        <w:rPr>
          <w:rFonts w:asciiTheme="minorHAnsi" w:hAnsiTheme="minorHAnsi" w:cstheme="minorBidi"/>
          <w:lang w:val="en-US" w:eastAsia="en-US"/>
        </w:rPr>
        <w:t>a single</w:t>
      </w:r>
      <w:r w:rsidR="00A46902" w:rsidRPr="00E629B4">
        <w:rPr>
          <w:rFonts w:asciiTheme="minorHAnsi" w:hAnsiTheme="minorHAnsi" w:cstheme="minorBidi"/>
          <w:lang w:val="en-US" w:eastAsia="en-US"/>
        </w:rPr>
        <w:t xml:space="preserve"> health zone where the outbreak began</w:t>
      </w:r>
      <w:r w:rsidRPr="00E629B4">
        <w:rPr>
          <w:rFonts w:asciiTheme="minorHAnsi" w:hAnsiTheme="minorHAnsi" w:cstheme="minorBidi"/>
          <w:lang w:val="en-US" w:eastAsia="en-US"/>
        </w:rPr>
        <w:t xml:space="preserve">, you will only sample </w:t>
      </w:r>
      <w:r w:rsidR="001118F8" w:rsidRPr="00E629B4">
        <w:rPr>
          <w:rFonts w:asciiTheme="minorHAnsi" w:hAnsiTheme="minorHAnsi" w:cstheme="minorBidi"/>
          <w:lang w:val="en-US" w:eastAsia="en-US"/>
        </w:rPr>
        <w:t xml:space="preserve">that </w:t>
      </w:r>
      <w:r w:rsidRPr="00E629B4">
        <w:rPr>
          <w:rFonts w:asciiTheme="minorHAnsi" w:hAnsiTheme="minorHAnsi" w:cstheme="minorBidi"/>
          <w:lang w:val="en-US" w:eastAsia="en-US"/>
        </w:rPr>
        <w:t>health zone</w:t>
      </w:r>
      <w:r w:rsidR="00A46902" w:rsidRPr="00E629B4">
        <w:rPr>
          <w:rFonts w:asciiTheme="minorHAnsi" w:hAnsiTheme="minorHAnsi" w:cstheme="minorBidi"/>
          <w:lang w:val="en-US" w:eastAsia="en-US"/>
        </w:rPr>
        <w:t xml:space="preserve">. </w:t>
      </w:r>
    </w:p>
    <w:p w14:paraId="179BAE8C" w14:textId="4097B45B" w:rsidR="00BF2D94" w:rsidRDefault="001118F8" w:rsidP="00201C13">
      <w:pPr>
        <w:pStyle w:val="ListParagraph"/>
        <w:numPr>
          <w:ilvl w:val="0"/>
          <w:numId w:val="36"/>
        </w:numPr>
        <w:spacing w:after="120"/>
        <w:jc w:val="both"/>
      </w:pPr>
      <w:r>
        <w:t>If you want to make comparisons between multiple health zones, y</w:t>
      </w:r>
      <w:r w:rsidR="002B4783">
        <w:t>ou will need to calculate</w:t>
      </w:r>
      <w:r w:rsidR="00A46902">
        <w:t xml:space="preserve"> the sample size for each health zone</w:t>
      </w:r>
      <w:r w:rsidR="00050225">
        <w:t xml:space="preserve"> separately.</w:t>
      </w:r>
      <w:r w:rsidR="00312387">
        <w:t xml:space="preserve"> </w:t>
      </w:r>
    </w:p>
    <w:p w14:paraId="48B7D2BB" w14:textId="428E571E" w:rsidR="002B4783" w:rsidRDefault="002B4783" w:rsidP="001118F8">
      <w:pPr>
        <w:spacing w:after="120"/>
        <w:jc w:val="both"/>
      </w:pPr>
      <w:r>
        <w:t>With either of these strategies</w:t>
      </w:r>
      <w:r w:rsidR="00312387">
        <w:t xml:space="preserve">, </w:t>
      </w:r>
      <w:r w:rsidR="00165C3E">
        <w:t>follow these additional</w:t>
      </w:r>
      <w:r>
        <w:t xml:space="preserve"> </w:t>
      </w:r>
      <w:r w:rsidR="00165C3E">
        <w:t xml:space="preserve">steps </w:t>
      </w:r>
      <w:r>
        <w:t>if you plan to analyze the data by sex:</w:t>
      </w:r>
    </w:p>
    <w:p w14:paraId="53271436" w14:textId="69B1008C" w:rsidR="002B4783" w:rsidRDefault="002B4783" w:rsidP="00201C13">
      <w:pPr>
        <w:pStyle w:val="ListParagraph"/>
        <w:numPr>
          <w:ilvl w:val="0"/>
          <w:numId w:val="36"/>
        </w:numPr>
        <w:spacing w:after="120"/>
        <w:jc w:val="both"/>
      </w:pPr>
      <w:r>
        <w:t>I</w:t>
      </w:r>
      <w:r w:rsidR="00312387">
        <w:t xml:space="preserve">f you want to display </w:t>
      </w:r>
      <w:r>
        <w:t xml:space="preserve">findings for </w:t>
      </w:r>
      <w:r w:rsidR="00312387">
        <w:t xml:space="preserve">women and men separately on a range of frequencies, </w:t>
      </w:r>
      <w:r w:rsidR="00015EC3">
        <w:t>you will need</w:t>
      </w:r>
      <w:r w:rsidR="00312387">
        <w:t xml:space="preserve"> to calculate a sample for women and men separately.</w:t>
      </w:r>
    </w:p>
    <w:p w14:paraId="2E4DF315" w14:textId="67A400C2" w:rsidR="00B92308" w:rsidRDefault="00312387" w:rsidP="00201C13">
      <w:pPr>
        <w:pStyle w:val="ListParagraph"/>
        <w:numPr>
          <w:ilvl w:val="0"/>
          <w:numId w:val="36"/>
        </w:numPr>
        <w:spacing w:after="120"/>
        <w:jc w:val="both"/>
      </w:pPr>
      <w:r>
        <w:t xml:space="preserve">However, if you sample </w:t>
      </w:r>
      <w:r w:rsidR="002B4783">
        <w:t xml:space="preserve">men and women </w:t>
      </w:r>
      <w:r>
        <w:t>separately</w:t>
      </w:r>
      <w:r w:rsidR="00471AD5">
        <w:t xml:space="preserve"> and </w:t>
      </w:r>
      <w:r>
        <w:t>then want to display frequencies for the entire population</w:t>
      </w:r>
      <w:r w:rsidR="00015EC3">
        <w:t xml:space="preserve"> (not stratified by sex)</w:t>
      </w:r>
      <w:r>
        <w:t xml:space="preserve">, you will need to weight </w:t>
      </w:r>
      <w:r w:rsidR="002B4783">
        <w:t xml:space="preserve">the </w:t>
      </w:r>
      <w:r>
        <w:t xml:space="preserve">frequencies </w:t>
      </w:r>
      <w:r w:rsidR="002B4783">
        <w:t>for</w:t>
      </w:r>
      <w:r>
        <w:t xml:space="preserve"> men and from women according to the proportion of men and of women in your population</w:t>
      </w:r>
      <w:r w:rsidR="00165C3E">
        <w:t xml:space="preserve"> of interest</w:t>
      </w:r>
      <w:r>
        <w:t xml:space="preserve">. </w:t>
      </w:r>
    </w:p>
    <w:p w14:paraId="1047927E" w14:textId="5364A336" w:rsidR="00C00E4B" w:rsidRDefault="0048115F" w:rsidP="00C00E4B">
      <w:pPr>
        <w:spacing w:after="120"/>
        <w:rPr>
          <w:rFonts w:cstheme="minorHAnsi"/>
        </w:rPr>
      </w:pPr>
      <w:bookmarkStart w:id="576" w:name="_Toc38364068"/>
      <w:bookmarkStart w:id="577" w:name="_Toc38364197"/>
      <w:bookmarkEnd w:id="576"/>
      <w:bookmarkEnd w:id="577"/>
      <w:r w:rsidRPr="0048115F">
        <w:rPr>
          <w:rFonts w:cstheme="minorHAnsi"/>
          <w:b/>
          <w:bCs/>
        </w:rPr>
        <w:t>Begin by estimating sample size</w:t>
      </w:r>
      <w:r w:rsidR="00EC4C78">
        <w:rPr>
          <w:rFonts w:cstheme="minorHAnsi"/>
          <w:b/>
          <w:bCs/>
        </w:rPr>
        <w:t xml:space="preserve"> </w:t>
      </w:r>
      <w:r w:rsidR="00EC4C78">
        <w:rPr>
          <w:b/>
          <w:bCs/>
        </w:rPr>
        <w:t>–</w:t>
      </w:r>
      <w:r>
        <w:rPr>
          <w:rFonts w:cstheme="minorHAnsi"/>
        </w:rPr>
        <w:t xml:space="preserve"> </w:t>
      </w:r>
      <w:r w:rsidR="00312387" w:rsidRPr="00E200B7">
        <w:rPr>
          <w:rFonts w:cstheme="minorHAnsi"/>
        </w:rPr>
        <w:t xml:space="preserve">For the example below, </w:t>
      </w:r>
      <w:r w:rsidR="003D76F9">
        <w:rPr>
          <w:rFonts w:cstheme="minorHAnsi"/>
        </w:rPr>
        <w:t>(using Beni health zone</w:t>
      </w:r>
      <w:r w:rsidR="00EA15FE">
        <w:rPr>
          <w:rFonts w:cstheme="minorHAnsi"/>
        </w:rPr>
        <w:t xml:space="preserve"> in</w:t>
      </w:r>
      <w:r w:rsidR="003D76F9">
        <w:rPr>
          <w:rFonts w:cstheme="minorHAnsi"/>
        </w:rPr>
        <w:t xml:space="preserve"> eastern </w:t>
      </w:r>
      <w:r w:rsidR="00EA15FE">
        <w:rPr>
          <w:rFonts w:cstheme="minorHAnsi"/>
        </w:rPr>
        <w:t>Democratic Republic of the Congo [</w:t>
      </w:r>
      <w:r w:rsidR="003D76F9">
        <w:rPr>
          <w:rFonts w:cstheme="minorHAnsi"/>
        </w:rPr>
        <w:t>DRC</w:t>
      </w:r>
      <w:r w:rsidR="00EA15FE">
        <w:rPr>
          <w:rFonts w:cstheme="minorHAnsi"/>
        </w:rPr>
        <w:t>]</w:t>
      </w:r>
      <w:r w:rsidR="003D76F9">
        <w:rPr>
          <w:rFonts w:cstheme="minorHAnsi"/>
        </w:rPr>
        <w:t xml:space="preserve">), </w:t>
      </w:r>
      <w:r w:rsidR="00312387" w:rsidRPr="00E200B7">
        <w:rPr>
          <w:rFonts w:cstheme="minorHAnsi"/>
        </w:rPr>
        <w:t>we will calcula</w:t>
      </w:r>
      <w:r w:rsidR="002F5AA7" w:rsidRPr="00E200B7">
        <w:rPr>
          <w:rFonts w:cstheme="minorHAnsi"/>
        </w:rPr>
        <w:t>te a sample size for men and women separately</w:t>
      </w:r>
      <w:r w:rsidR="005E05EF">
        <w:rPr>
          <w:rFonts w:cstheme="minorHAnsi"/>
        </w:rPr>
        <w:t xml:space="preserve"> so that survey response frequencies can be </w:t>
      </w:r>
      <w:r w:rsidR="003D76F9">
        <w:rPr>
          <w:rFonts w:cstheme="minorHAnsi"/>
        </w:rPr>
        <w:t>displayed separately. Th</w:t>
      </w:r>
      <w:r w:rsidR="00B07A3B">
        <w:rPr>
          <w:rFonts w:cstheme="minorHAnsi"/>
        </w:rPr>
        <w:t xml:space="preserve">ese separate frequencies </w:t>
      </w:r>
      <w:r w:rsidR="003D76F9">
        <w:rPr>
          <w:rFonts w:cstheme="minorHAnsi"/>
        </w:rPr>
        <w:t xml:space="preserve">will </w:t>
      </w:r>
      <w:r w:rsidR="00B07A3B">
        <w:rPr>
          <w:rFonts w:cstheme="minorHAnsi"/>
        </w:rPr>
        <w:t>allow us</w:t>
      </w:r>
      <w:r w:rsidR="003D76F9">
        <w:rPr>
          <w:rFonts w:cstheme="minorHAnsi"/>
        </w:rPr>
        <w:t xml:space="preserve"> to </w:t>
      </w:r>
      <w:r w:rsidR="00B07A3B">
        <w:rPr>
          <w:rFonts w:cstheme="minorHAnsi"/>
        </w:rPr>
        <w:t xml:space="preserve">tailor </w:t>
      </w:r>
      <w:r w:rsidR="003D76F9">
        <w:rPr>
          <w:rFonts w:cstheme="minorHAnsi"/>
        </w:rPr>
        <w:t xml:space="preserve">community awareness </w:t>
      </w:r>
      <w:r w:rsidR="00B07A3B">
        <w:rPr>
          <w:rFonts w:cstheme="minorHAnsi"/>
        </w:rPr>
        <w:t>efforts</w:t>
      </w:r>
      <w:r w:rsidR="003D76F9">
        <w:rPr>
          <w:rFonts w:cstheme="minorHAnsi"/>
        </w:rPr>
        <w:t xml:space="preserve"> and </w:t>
      </w:r>
      <w:r w:rsidR="00B07A3B">
        <w:rPr>
          <w:rFonts w:cstheme="minorHAnsi"/>
        </w:rPr>
        <w:t xml:space="preserve">organize </w:t>
      </w:r>
      <w:r w:rsidR="003D76F9">
        <w:rPr>
          <w:rFonts w:cstheme="minorHAnsi"/>
        </w:rPr>
        <w:t xml:space="preserve">community </w:t>
      </w:r>
      <w:r w:rsidR="00B07A3B">
        <w:rPr>
          <w:rFonts w:cstheme="minorHAnsi"/>
        </w:rPr>
        <w:t>activities to meet</w:t>
      </w:r>
      <w:r w:rsidR="003D76F9">
        <w:rPr>
          <w:rFonts w:cstheme="minorHAnsi"/>
        </w:rPr>
        <w:t xml:space="preserve"> </w:t>
      </w:r>
      <w:r w:rsidR="00B07A3B">
        <w:rPr>
          <w:rFonts w:cstheme="minorHAnsi"/>
        </w:rPr>
        <w:t xml:space="preserve">the needs of </w:t>
      </w:r>
      <w:r w:rsidR="003D76F9">
        <w:rPr>
          <w:rFonts w:cstheme="minorHAnsi"/>
        </w:rPr>
        <w:t>men and women separately</w:t>
      </w:r>
      <w:r w:rsidR="002F5AA7" w:rsidRPr="00E200B7">
        <w:rPr>
          <w:rFonts w:cstheme="minorHAnsi"/>
        </w:rPr>
        <w:t xml:space="preserve">. </w:t>
      </w:r>
    </w:p>
    <w:p w14:paraId="1CBA19B6" w14:textId="22A78961" w:rsidR="004B2BA2" w:rsidRDefault="0048115F" w:rsidP="00C00E4B">
      <w:pPr>
        <w:spacing w:after="120"/>
        <w:rPr>
          <w:rFonts w:cstheme="minorHAnsi"/>
        </w:rPr>
      </w:pPr>
      <w:r>
        <w:rPr>
          <w:rFonts w:cstheme="minorHAnsi"/>
        </w:rPr>
        <w:t>F</w:t>
      </w:r>
      <w:r w:rsidR="00765954">
        <w:rPr>
          <w:rFonts w:cstheme="minorHAnsi"/>
        </w:rPr>
        <w:t xml:space="preserve">or </w:t>
      </w:r>
      <w:r>
        <w:rPr>
          <w:rFonts w:cstheme="minorHAnsi"/>
        </w:rPr>
        <w:t>this</w:t>
      </w:r>
      <w:r w:rsidR="00765954">
        <w:rPr>
          <w:rFonts w:cstheme="minorHAnsi"/>
        </w:rPr>
        <w:t xml:space="preserve"> example, we will use population estimates found online</w:t>
      </w:r>
      <w:r>
        <w:rPr>
          <w:rFonts w:cstheme="minorHAnsi"/>
        </w:rPr>
        <w:t xml:space="preserve"> in July 2020</w:t>
      </w:r>
      <w:r w:rsidR="004B2BA2">
        <w:rPr>
          <w:rFonts w:cstheme="minorHAnsi"/>
        </w:rPr>
        <w:t xml:space="preserve">. You should work with your local Ministry of Health and local universities to obtain population estimates for the geographic area that you wish to survey.  At a minimum, you will need: total population, percentage of women, percentage of </w:t>
      </w:r>
      <w:r w:rsidR="00015EC3">
        <w:rPr>
          <w:rFonts w:cstheme="minorHAnsi"/>
        </w:rPr>
        <w:t xml:space="preserve">the population who are </w:t>
      </w:r>
      <w:r w:rsidR="004B2BA2">
        <w:rPr>
          <w:rFonts w:cstheme="minorHAnsi"/>
        </w:rPr>
        <w:t xml:space="preserve">children, and percentages of the entire population </w:t>
      </w:r>
      <w:r w:rsidR="00B07A3B">
        <w:rPr>
          <w:rFonts w:cstheme="minorHAnsi"/>
        </w:rPr>
        <w:t>living in</w:t>
      </w:r>
      <w:r w:rsidR="004B2BA2">
        <w:rPr>
          <w:rFonts w:cstheme="minorHAnsi"/>
        </w:rPr>
        <w:t xml:space="preserve"> rural</w:t>
      </w:r>
      <w:r w:rsidR="00B07A3B">
        <w:rPr>
          <w:rFonts w:cstheme="minorHAnsi"/>
        </w:rPr>
        <w:t xml:space="preserve"> areas</w:t>
      </w:r>
      <w:r w:rsidR="004B2BA2">
        <w:rPr>
          <w:rFonts w:cstheme="minorHAnsi"/>
        </w:rPr>
        <w:t>, in small towns/cities</w:t>
      </w:r>
      <w:r w:rsidR="00BA2F51">
        <w:rPr>
          <w:rFonts w:cstheme="minorHAnsi"/>
        </w:rPr>
        <w:t>,</w:t>
      </w:r>
      <w:r w:rsidR="004B2BA2">
        <w:rPr>
          <w:rFonts w:cstheme="minorHAnsi"/>
        </w:rPr>
        <w:t xml:space="preserve"> and in large cities. This will allow you to make all the calculations you need for the sampling.  While it is important that you have all of this information, keep in mind that </w:t>
      </w:r>
      <w:r w:rsidR="00B07A3B">
        <w:rPr>
          <w:rFonts w:cstheme="minorHAnsi"/>
        </w:rPr>
        <w:t>you</w:t>
      </w:r>
      <w:r w:rsidR="004B2BA2">
        <w:rPr>
          <w:rFonts w:cstheme="minorHAnsi"/>
        </w:rPr>
        <w:t xml:space="preserve"> can </w:t>
      </w:r>
      <w:r w:rsidR="00B07A3B">
        <w:rPr>
          <w:rFonts w:cstheme="minorHAnsi"/>
        </w:rPr>
        <w:t>use</w:t>
      </w:r>
      <w:r w:rsidR="004B2BA2">
        <w:rPr>
          <w:rFonts w:cstheme="minorHAnsi"/>
        </w:rPr>
        <w:t xml:space="preserve"> estimate</w:t>
      </w:r>
      <w:r w:rsidR="00B07A3B">
        <w:rPr>
          <w:rFonts w:cstheme="minorHAnsi"/>
        </w:rPr>
        <w:t>s</w:t>
      </w:r>
      <w:r w:rsidR="004B2BA2">
        <w:rPr>
          <w:rFonts w:cstheme="minorHAnsi"/>
        </w:rPr>
        <w:t xml:space="preserve">.  </w:t>
      </w:r>
      <w:r w:rsidR="00015EC3">
        <w:rPr>
          <w:rFonts w:cstheme="minorHAnsi"/>
        </w:rPr>
        <w:t xml:space="preserve"> </w:t>
      </w:r>
    </w:p>
    <w:p w14:paraId="7DE2FED3" w14:textId="4B4EB72E" w:rsidR="00B95284" w:rsidRDefault="00B95284" w:rsidP="00E038F8">
      <w:pPr>
        <w:spacing w:after="120"/>
        <w:jc w:val="center"/>
        <w:rPr>
          <w:rFonts w:cstheme="minorHAnsi"/>
          <w:b/>
          <w:bCs/>
        </w:rPr>
      </w:pPr>
      <w:bookmarkStart w:id="578" w:name="_Hlk44402783"/>
    </w:p>
    <w:p w14:paraId="25D63F52" w14:textId="77777777" w:rsidR="00F25A80" w:rsidRDefault="00F25A80" w:rsidP="00E038F8">
      <w:pPr>
        <w:spacing w:after="120"/>
        <w:jc w:val="center"/>
        <w:rPr>
          <w:rFonts w:cstheme="minorHAnsi"/>
          <w:b/>
          <w:bCs/>
        </w:rPr>
      </w:pPr>
    </w:p>
    <w:p w14:paraId="1FE14BE5" w14:textId="49BA1798" w:rsidR="00E038F8" w:rsidRPr="00E038F8" w:rsidRDefault="00E038F8" w:rsidP="00E038F8">
      <w:pPr>
        <w:spacing w:after="120"/>
        <w:jc w:val="center"/>
        <w:rPr>
          <w:rFonts w:cstheme="minorHAnsi"/>
          <w:b/>
          <w:bCs/>
        </w:rPr>
      </w:pPr>
      <w:r w:rsidRPr="00E038F8">
        <w:rPr>
          <w:rFonts w:cstheme="minorHAnsi"/>
          <w:b/>
          <w:bCs/>
        </w:rPr>
        <w:lastRenderedPageBreak/>
        <w:t xml:space="preserve">Table </w:t>
      </w:r>
      <w:r w:rsidR="001C062D">
        <w:rPr>
          <w:rFonts w:cstheme="minorHAnsi"/>
          <w:b/>
          <w:bCs/>
        </w:rPr>
        <w:t>7</w:t>
      </w:r>
      <w:r w:rsidRPr="00E038F8">
        <w:rPr>
          <w:rFonts w:cstheme="minorHAnsi"/>
          <w:b/>
          <w:bCs/>
        </w:rPr>
        <w:t xml:space="preserve">. </w:t>
      </w:r>
      <w:r w:rsidR="00BA21F7">
        <w:rPr>
          <w:rFonts w:cstheme="minorHAnsi"/>
          <w:b/>
          <w:bCs/>
        </w:rPr>
        <w:t>I</w:t>
      </w:r>
      <w:r w:rsidRPr="00E038F8">
        <w:rPr>
          <w:rFonts w:cstheme="minorHAnsi"/>
          <w:b/>
          <w:bCs/>
        </w:rPr>
        <w:t xml:space="preserve">nformation you will need </w:t>
      </w:r>
      <w:r w:rsidR="00BA21F7">
        <w:rPr>
          <w:rFonts w:cstheme="minorHAnsi"/>
          <w:b/>
          <w:bCs/>
        </w:rPr>
        <w:t>to</w:t>
      </w:r>
      <w:r w:rsidRPr="00E038F8">
        <w:rPr>
          <w:rFonts w:cstheme="minorHAnsi"/>
          <w:b/>
          <w:bCs/>
        </w:rPr>
        <w:t xml:space="preserve"> calculat</w:t>
      </w:r>
      <w:r w:rsidR="00BA21F7">
        <w:rPr>
          <w:rFonts w:cstheme="minorHAnsi"/>
          <w:b/>
          <w:bCs/>
        </w:rPr>
        <w:t>e</w:t>
      </w:r>
      <w:r w:rsidRPr="00E038F8">
        <w:rPr>
          <w:rFonts w:cstheme="minorHAnsi"/>
          <w:b/>
          <w:bCs/>
        </w:rPr>
        <w:t xml:space="preserve"> sample size and </w:t>
      </w:r>
      <w:r w:rsidR="00BA21F7">
        <w:rPr>
          <w:rFonts w:cstheme="minorHAnsi"/>
          <w:b/>
          <w:bCs/>
        </w:rPr>
        <w:t xml:space="preserve">to </w:t>
      </w:r>
      <w:r w:rsidRPr="00E038F8">
        <w:rPr>
          <w:rFonts w:cstheme="minorHAnsi"/>
          <w:b/>
          <w:bCs/>
        </w:rPr>
        <w:t>sampl</w:t>
      </w:r>
      <w:r w:rsidR="00BA21F7">
        <w:rPr>
          <w:rFonts w:cstheme="minorHAnsi"/>
          <w:b/>
          <w:bCs/>
        </w:rPr>
        <w:t>e</w:t>
      </w:r>
      <w:r w:rsidRPr="00E038F8">
        <w:rPr>
          <w:rFonts w:cstheme="minorHAnsi"/>
          <w:b/>
          <w:bCs/>
        </w:rPr>
        <w:t xml:space="preserve"> by small</w:t>
      </w:r>
      <w:r w:rsidR="00BA21F7">
        <w:rPr>
          <w:rFonts w:cstheme="minorHAnsi"/>
          <w:b/>
          <w:bCs/>
        </w:rPr>
        <w:t>,</w:t>
      </w:r>
      <w:r w:rsidRPr="00E038F8">
        <w:rPr>
          <w:rFonts w:cstheme="minorHAnsi"/>
          <w:b/>
          <w:bCs/>
        </w:rPr>
        <w:t xml:space="preserve"> medium</w:t>
      </w:r>
      <w:r w:rsidR="00BA21F7">
        <w:rPr>
          <w:rFonts w:cstheme="minorHAnsi"/>
          <w:b/>
          <w:bCs/>
        </w:rPr>
        <w:t>,</w:t>
      </w:r>
      <w:r w:rsidRPr="00E038F8">
        <w:rPr>
          <w:rFonts w:cstheme="minorHAnsi"/>
          <w:b/>
          <w:bCs/>
        </w:rPr>
        <w:t xml:space="preserve"> and large village/city</w:t>
      </w:r>
      <w:r>
        <w:rPr>
          <w:rFonts w:cstheme="minorHAnsi"/>
          <w:b/>
          <w:bCs/>
        </w:rPr>
        <w:t xml:space="preserve"> using Beni Health Zone, DRC as an example</w:t>
      </w:r>
    </w:p>
    <w:tbl>
      <w:tblPr>
        <w:tblStyle w:val="TableGrid"/>
        <w:tblW w:w="91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5"/>
        <w:gridCol w:w="1800"/>
        <w:gridCol w:w="1620"/>
        <w:gridCol w:w="1620"/>
      </w:tblGrid>
      <w:tr w:rsidR="006311A4" w:rsidRPr="0048115F" w14:paraId="0D9441AA" w14:textId="77777777" w:rsidTr="0048115F">
        <w:trPr>
          <w:trHeight w:val="206"/>
        </w:trPr>
        <w:tc>
          <w:tcPr>
            <w:tcW w:w="4135" w:type="dxa"/>
            <w:tcBorders>
              <w:bottom w:val="single" w:sz="4" w:space="0" w:color="auto"/>
            </w:tcBorders>
          </w:tcPr>
          <w:p w14:paraId="157010D1" w14:textId="77777777" w:rsidR="006311A4" w:rsidRPr="0048115F" w:rsidRDefault="006311A4" w:rsidP="00C00E4B">
            <w:pPr>
              <w:spacing w:after="120"/>
              <w:rPr>
                <w:rFonts w:cstheme="minorHAnsi"/>
                <w:b/>
                <w:bCs/>
                <w:sz w:val="20"/>
                <w:szCs w:val="20"/>
              </w:rPr>
            </w:pPr>
          </w:p>
        </w:tc>
        <w:tc>
          <w:tcPr>
            <w:tcW w:w="1800" w:type="dxa"/>
            <w:tcBorders>
              <w:bottom w:val="single" w:sz="4" w:space="0" w:color="auto"/>
            </w:tcBorders>
            <w:vAlign w:val="bottom"/>
          </w:tcPr>
          <w:p w14:paraId="0741EDD5" w14:textId="1C04C37C" w:rsidR="006311A4" w:rsidRPr="0048115F" w:rsidRDefault="006311A4" w:rsidP="00E038F8">
            <w:pPr>
              <w:jc w:val="center"/>
              <w:rPr>
                <w:rFonts w:cstheme="minorHAnsi"/>
                <w:b/>
                <w:bCs/>
                <w:sz w:val="20"/>
                <w:szCs w:val="20"/>
              </w:rPr>
            </w:pPr>
            <w:r w:rsidRPr="0048115F">
              <w:rPr>
                <w:rFonts w:cstheme="minorHAnsi"/>
                <w:b/>
                <w:bCs/>
                <w:sz w:val="20"/>
                <w:szCs w:val="20"/>
              </w:rPr>
              <w:t xml:space="preserve">Total </w:t>
            </w:r>
            <w:r w:rsidR="0048115F">
              <w:rPr>
                <w:rFonts w:cstheme="minorHAnsi"/>
                <w:b/>
                <w:bCs/>
                <w:sz w:val="20"/>
                <w:szCs w:val="20"/>
              </w:rPr>
              <w:t>N</w:t>
            </w:r>
            <w:r w:rsidRPr="0048115F">
              <w:rPr>
                <w:rFonts w:cstheme="minorHAnsi"/>
                <w:b/>
                <w:bCs/>
                <w:sz w:val="20"/>
                <w:szCs w:val="20"/>
              </w:rPr>
              <w:t xml:space="preserve"> (%)</w:t>
            </w:r>
          </w:p>
        </w:tc>
        <w:tc>
          <w:tcPr>
            <w:tcW w:w="1620" w:type="dxa"/>
            <w:tcBorders>
              <w:bottom w:val="single" w:sz="4" w:space="0" w:color="auto"/>
            </w:tcBorders>
            <w:vAlign w:val="bottom"/>
          </w:tcPr>
          <w:p w14:paraId="074DB7EF" w14:textId="1F0C9960" w:rsidR="006311A4" w:rsidRPr="0048115F" w:rsidRDefault="006311A4" w:rsidP="00E038F8">
            <w:pPr>
              <w:jc w:val="center"/>
              <w:rPr>
                <w:rFonts w:cstheme="minorHAnsi"/>
                <w:b/>
                <w:bCs/>
                <w:sz w:val="20"/>
                <w:szCs w:val="20"/>
              </w:rPr>
            </w:pPr>
            <w:r w:rsidRPr="0048115F">
              <w:rPr>
                <w:rFonts w:cstheme="minorHAnsi"/>
                <w:b/>
                <w:bCs/>
                <w:sz w:val="20"/>
                <w:szCs w:val="20"/>
              </w:rPr>
              <w:t xml:space="preserve">Men </w:t>
            </w:r>
            <w:r w:rsidR="0048115F">
              <w:rPr>
                <w:rFonts w:cstheme="minorHAnsi"/>
                <w:b/>
                <w:bCs/>
                <w:sz w:val="20"/>
                <w:szCs w:val="20"/>
              </w:rPr>
              <w:t>N</w:t>
            </w:r>
            <w:r w:rsidRPr="0048115F">
              <w:rPr>
                <w:rFonts w:cstheme="minorHAnsi"/>
                <w:b/>
                <w:bCs/>
                <w:sz w:val="20"/>
                <w:szCs w:val="20"/>
              </w:rPr>
              <w:t xml:space="preserve"> (%)</w:t>
            </w:r>
          </w:p>
        </w:tc>
        <w:tc>
          <w:tcPr>
            <w:tcW w:w="1620" w:type="dxa"/>
            <w:tcBorders>
              <w:bottom w:val="single" w:sz="4" w:space="0" w:color="auto"/>
            </w:tcBorders>
            <w:vAlign w:val="bottom"/>
          </w:tcPr>
          <w:p w14:paraId="4B95FE1A" w14:textId="4ED7A450" w:rsidR="006311A4" w:rsidRPr="0048115F" w:rsidRDefault="006311A4" w:rsidP="00E038F8">
            <w:pPr>
              <w:jc w:val="center"/>
              <w:rPr>
                <w:rFonts w:cstheme="minorHAnsi"/>
                <w:b/>
                <w:bCs/>
                <w:sz w:val="20"/>
                <w:szCs w:val="20"/>
              </w:rPr>
            </w:pPr>
            <w:r w:rsidRPr="0048115F">
              <w:rPr>
                <w:rFonts w:cstheme="minorHAnsi"/>
                <w:b/>
                <w:bCs/>
                <w:sz w:val="20"/>
                <w:szCs w:val="20"/>
              </w:rPr>
              <w:t xml:space="preserve">Women </w:t>
            </w:r>
            <w:r w:rsidR="0048115F">
              <w:rPr>
                <w:rFonts w:cstheme="minorHAnsi"/>
                <w:b/>
                <w:bCs/>
                <w:sz w:val="20"/>
                <w:szCs w:val="20"/>
              </w:rPr>
              <w:t>N</w:t>
            </w:r>
            <w:r w:rsidRPr="0048115F">
              <w:rPr>
                <w:rFonts w:cstheme="minorHAnsi"/>
                <w:b/>
                <w:bCs/>
                <w:sz w:val="20"/>
                <w:szCs w:val="20"/>
              </w:rPr>
              <w:t xml:space="preserve"> (%)</w:t>
            </w:r>
          </w:p>
        </w:tc>
      </w:tr>
      <w:tr w:rsidR="0048115F" w:rsidRPr="0048115F" w14:paraId="18D830F2" w14:textId="77777777" w:rsidTr="0048115F">
        <w:trPr>
          <w:trHeight w:val="251"/>
        </w:trPr>
        <w:tc>
          <w:tcPr>
            <w:tcW w:w="4135" w:type="dxa"/>
            <w:tcBorders>
              <w:top w:val="single" w:sz="4" w:space="0" w:color="auto"/>
            </w:tcBorders>
            <w:vAlign w:val="bottom"/>
          </w:tcPr>
          <w:p w14:paraId="0BA7C3CB" w14:textId="31101DC8" w:rsidR="0048115F" w:rsidRPr="0048115F" w:rsidRDefault="0048115F" w:rsidP="0048115F">
            <w:pPr>
              <w:jc w:val="right"/>
              <w:rPr>
                <w:rFonts w:cstheme="minorHAnsi"/>
                <w:sz w:val="20"/>
                <w:szCs w:val="20"/>
              </w:rPr>
            </w:pPr>
            <w:r w:rsidRPr="0048115F">
              <w:rPr>
                <w:rFonts w:cstheme="minorHAnsi"/>
                <w:sz w:val="20"/>
                <w:szCs w:val="20"/>
              </w:rPr>
              <w:t xml:space="preserve">Beni health zone population </w:t>
            </w:r>
          </w:p>
        </w:tc>
        <w:tc>
          <w:tcPr>
            <w:tcW w:w="1800" w:type="dxa"/>
            <w:tcBorders>
              <w:top w:val="single" w:sz="4" w:space="0" w:color="auto"/>
            </w:tcBorders>
          </w:tcPr>
          <w:p w14:paraId="3E0EFC97" w14:textId="4A3C1D05" w:rsidR="0048115F" w:rsidRPr="0048115F" w:rsidRDefault="0048115F" w:rsidP="0048115F">
            <w:pPr>
              <w:jc w:val="right"/>
              <w:rPr>
                <w:rFonts w:cstheme="minorHAnsi"/>
                <w:sz w:val="20"/>
                <w:szCs w:val="20"/>
              </w:rPr>
            </w:pPr>
            <w:r w:rsidRPr="0048115F">
              <w:rPr>
                <w:sz w:val="20"/>
                <w:szCs w:val="20"/>
              </w:rPr>
              <w:t xml:space="preserve">260,000 (100%) </w:t>
            </w:r>
          </w:p>
        </w:tc>
        <w:tc>
          <w:tcPr>
            <w:tcW w:w="1620" w:type="dxa"/>
            <w:tcBorders>
              <w:top w:val="single" w:sz="4" w:space="0" w:color="auto"/>
            </w:tcBorders>
          </w:tcPr>
          <w:p w14:paraId="5FFD0F62" w14:textId="43E0BC40" w:rsidR="0048115F" w:rsidRPr="0048115F" w:rsidRDefault="0048115F" w:rsidP="0048115F">
            <w:pPr>
              <w:jc w:val="right"/>
              <w:rPr>
                <w:rFonts w:cstheme="minorHAnsi"/>
                <w:sz w:val="20"/>
                <w:szCs w:val="20"/>
              </w:rPr>
            </w:pPr>
            <w:r w:rsidRPr="0048115F">
              <w:rPr>
                <w:sz w:val="20"/>
                <w:szCs w:val="20"/>
              </w:rPr>
              <w:t>127,400 (100%)</w:t>
            </w:r>
          </w:p>
        </w:tc>
        <w:tc>
          <w:tcPr>
            <w:tcW w:w="1620" w:type="dxa"/>
            <w:tcBorders>
              <w:top w:val="single" w:sz="4" w:space="0" w:color="auto"/>
            </w:tcBorders>
          </w:tcPr>
          <w:p w14:paraId="0A441D56" w14:textId="434DD53B" w:rsidR="0048115F" w:rsidRPr="0048115F" w:rsidRDefault="0048115F" w:rsidP="0048115F">
            <w:pPr>
              <w:jc w:val="right"/>
              <w:rPr>
                <w:rFonts w:cstheme="minorHAnsi"/>
                <w:sz w:val="20"/>
                <w:szCs w:val="20"/>
              </w:rPr>
            </w:pPr>
            <w:r w:rsidRPr="0048115F">
              <w:rPr>
                <w:sz w:val="20"/>
                <w:szCs w:val="20"/>
              </w:rPr>
              <w:t>132,600 (100%)</w:t>
            </w:r>
          </w:p>
        </w:tc>
      </w:tr>
      <w:tr w:rsidR="0048115F" w:rsidRPr="0048115F" w14:paraId="2F423E80" w14:textId="77777777" w:rsidTr="0048115F">
        <w:tc>
          <w:tcPr>
            <w:tcW w:w="4135" w:type="dxa"/>
            <w:vAlign w:val="bottom"/>
          </w:tcPr>
          <w:p w14:paraId="38DA618C" w14:textId="5B472F5B" w:rsidR="0048115F" w:rsidRPr="0048115F" w:rsidRDefault="0048115F" w:rsidP="0048115F">
            <w:pPr>
              <w:jc w:val="right"/>
              <w:rPr>
                <w:rFonts w:cstheme="minorHAnsi"/>
                <w:sz w:val="20"/>
                <w:szCs w:val="20"/>
              </w:rPr>
            </w:pPr>
            <w:r w:rsidRPr="0048115F">
              <w:rPr>
                <w:rFonts w:cstheme="minorHAnsi"/>
                <w:sz w:val="20"/>
                <w:szCs w:val="20"/>
              </w:rPr>
              <w:t xml:space="preserve">City of Beni population (urban population) </w:t>
            </w:r>
          </w:p>
        </w:tc>
        <w:tc>
          <w:tcPr>
            <w:tcW w:w="1800" w:type="dxa"/>
          </w:tcPr>
          <w:p w14:paraId="2CDD0317" w14:textId="64E38A5B" w:rsidR="0048115F" w:rsidRPr="0048115F" w:rsidRDefault="0048115F" w:rsidP="0048115F">
            <w:pPr>
              <w:jc w:val="right"/>
              <w:rPr>
                <w:rFonts w:cstheme="minorHAnsi"/>
                <w:sz w:val="20"/>
                <w:szCs w:val="20"/>
              </w:rPr>
            </w:pPr>
            <w:r w:rsidRPr="0048115F">
              <w:rPr>
                <w:sz w:val="20"/>
                <w:szCs w:val="20"/>
              </w:rPr>
              <w:t>120,640 (46%)</w:t>
            </w:r>
          </w:p>
        </w:tc>
        <w:tc>
          <w:tcPr>
            <w:tcW w:w="1620" w:type="dxa"/>
          </w:tcPr>
          <w:p w14:paraId="35CC4AEB" w14:textId="1003FE16" w:rsidR="0048115F" w:rsidRPr="0048115F" w:rsidRDefault="0048115F" w:rsidP="0048115F">
            <w:pPr>
              <w:jc w:val="right"/>
              <w:rPr>
                <w:rFonts w:cstheme="minorHAnsi"/>
                <w:sz w:val="20"/>
                <w:szCs w:val="20"/>
              </w:rPr>
            </w:pPr>
            <w:r w:rsidRPr="0048115F">
              <w:rPr>
                <w:sz w:val="20"/>
                <w:szCs w:val="20"/>
              </w:rPr>
              <w:t>59,114 (46%)</w:t>
            </w:r>
          </w:p>
        </w:tc>
        <w:tc>
          <w:tcPr>
            <w:tcW w:w="1620" w:type="dxa"/>
          </w:tcPr>
          <w:p w14:paraId="7962F0BC" w14:textId="58681324" w:rsidR="0048115F" w:rsidRPr="0048115F" w:rsidRDefault="0048115F" w:rsidP="0048115F">
            <w:pPr>
              <w:jc w:val="right"/>
              <w:rPr>
                <w:rFonts w:cstheme="minorHAnsi"/>
                <w:sz w:val="20"/>
                <w:szCs w:val="20"/>
              </w:rPr>
            </w:pPr>
            <w:r w:rsidRPr="0048115F">
              <w:rPr>
                <w:sz w:val="20"/>
                <w:szCs w:val="20"/>
              </w:rPr>
              <w:t>61,526 (46%)</w:t>
            </w:r>
          </w:p>
        </w:tc>
      </w:tr>
      <w:tr w:rsidR="0048115F" w:rsidRPr="0048115F" w14:paraId="1CF4DF3B" w14:textId="77777777" w:rsidTr="0048115F">
        <w:tc>
          <w:tcPr>
            <w:tcW w:w="4135" w:type="dxa"/>
            <w:vAlign w:val="bottom"/>
          </w:tcPr>
          <w:p w14:paraId="1B64764A" w14:textId="05A6B7DC" w:rsidR="0048115F" w:rsidRPr="0048115F" w:rsidRDefault="0048115F" w:rsidP="0048115F">
            <w:pPr>
              <w:jc w:val="right"/>
              <w:rPr>
                <w:rFonts w:cstheme="minorHAnsi"/>
                <w:sz w:val="20"/>
                <w:szCs w:val="20"/>
              </w:rPr>
            </w:pPr>
            <w:r w:rsidRPr="0048115F">
              <w:rPr>
                <w:rFonts w:cstheme="minorHAnsi"/>
                <w:sz w:val="20"/>
                <w:szCs w:val="20"/>
              </w:rPr>
              <w:t xml:space="preserve">Medium sized villages population </w:t>
            </w:r>
          </w:p>
        </w:tc>
        <w:tc>
          <w:tcPr>
            <w:tcW w:w="1800" w:type="dxa"/>
          </w:tcPr>
          <w:p w14:paraId="781ABACA" w14:textId="17124862" w:rsidR="0048115F" w:rsidRPr="0048115F" w:rsidRDefault="0048115F" w:rsidP="0048115F">
            <w:pPr>
              <w:jc w:val="right"/>
              <w:rPr>
                <w:rFonts w:cstheme="minorHAnsi"/>
                <w:sz w:val="20"/>
                <w:szCs w:val="20"/>
              </w:rPr>
            </w:pPr>
            <w:r w:rsidRPr="0048115F">
              <w:rPr>
                <w:sz w:val="20"/>
                <w:szCs w:val="20"/>
              </w:rPr>
              <w:t>91,978 (35%)</w:t>
            </w:r>
          </w:p>
        </w:tc>
        <w:tc>
          <w:tcPr>
            <w:tcW w:w="1620" w:type="dxa"/>
          </w:tcPr>
          <w:p w14:paraId="347CC348" w14:textId="5D75DF0D" w:rsidR="0048115F" w:rsidRPr="0048115F" w:rsidRDefault="0048115F" w:rsidP="0048115F">
            <w:pPr>
              <w:jc w:val="right"/>
              <w:rPr>
                <w:rFonts w:cstheme="minorHAnsi"/>
                <w:sz w:val="20"/>
                <w:szCs w:val="20"/>
              </w:rPr>
            </w:pPr>
            <w:r w:rsidRPr="0048115F">
              <w:rPr>
                <w:sz w:val="20"/>
                <w:szCs w:val="20"/>
              </w:rPr>
              <w:t>32,192 (35%)</w:t>
            </w:r>
          </w:p>
        </w:tc>
        <w:tc>
          <w:tcPr>
            <w:tcW w:w="1620" w:type="dxa"/>
          </w:tcPr>
          <w:p w14:paraId="315C6A36" w14:textId="6C2CFFA2" w:rsidR="0048115F" w:rsidRPr="0048115F" w:rsidRDefault="0048115F" w:rsidP="0048115F">
            <w:pPr>
              <w:jc w:val="right"/>
              <w:rPr>
                <w:rFonts w:cstheme="minorHAnsi"/>
                <w:sz w:val="20"/>
                <w:szCs w:val="20"/>
              </w:rPr>
            </w:pPr>
            <w:r w:rsidRPr="0048115F">
              <w:rPr>
                <w:sz w:val="20"/>
                <w:szCs w:val="20"/>
              </w:rPr>
              <w:t>46,909 (35%)</w:t>
            </w:r>
          </w:p>
        </w:tc>
      </w:tr>
      <w:tr w:rsidR="0048115F" w:rsidRPr="0048115F" w14:paraId="1AB70010" w14:textId="77777777" w:rsidTr="0048115F">
        <w:trPr>
          <w:trHeight w:val="233"/>
        </w:trPr>
        <w:tc>
          <w:tcPr>
            <w:tcW w:w="4135" w:type="dxa"/>
            <w:vAlign w:val="bottom"/>
          </w:tcPr>
          <w:p w14:paraId="35762980" w14:textId="27843A33" w:rsidR="0048115F" w:rsidRPr="0048115F" w:rsidRDefault="0048115F" w:rsidP="0048115F">
            <w:pPr>
              <w:jc w:val="right"/>
              <w:rPr>
                <w:rFonts w:cstheme="minorHAnsi"/>
                <w:sz w:val="20"/>
                <w:szCs w:val="20"/>
              </w:rPr>
            </w:pPr>
            <w:r w:rsidRPr="0048115F">
              <w:rPr>
                <w:rFonts w:cstheme="minorHAnsi"/>
                <w:sz w:val="20"/>
                <w:szCs w:val="20"/>
              </w:rPr>
              <w:t xml:space="preserve">Small village population </w:t>
            </w:r>
          </w:p>
        </w:tc>
        <w:tc>
          <w:tcPr>
            <w:tcW w:w="1800" w:type="dxa"/>
          </w:tcPr>
          <w:p w14:paraId="1122D690" w14:textId="6859313A" w:rsidR="0048115F" w:rsidRPr="0048115F" w:rsidRDefault="0048115F" w:rsidP="0048115F">
            <w:pPr>
              <w:jc w:val="right"/>
              <w:rPr>
                <w:rFonts w:cstheme="minorHAnsi"/>
                <w:sz w:val="20"/>
                <w:szCs w:val="20"/>
              </w:rPr>
            </w:pPr>
            <w:r w:rsidRPr="0048115F">
              <w:rPr>
                <w:sz w:val="20"/>
                <w:szCs w:val="20"/>
              </w:rPr>
              <w:t>45,989 (18%)</w:t>
            </w:r>
          </w:p>
        </w:tc>
        <w:tc>
          <w:tcPr>
            <w:tcW w:w="1620" w:type="dxa"/>
          </w:tcPr>
          <w:p w14:paraId="008E1B99" w14:textId="7F6D80DE" w:rsidR="0048115F" w:rsidRPr="0048115F" w:rsidRDefault="0048115F" w:rsidP="0048115F">
            <w:pPr>
              <w:jc w:val="right"/>
              <w:rPr>
                <w:rFonts w:cstheme="minorHAnsi"/>
                <w:sz w:val="20"/>
                <w:szCs w:val="20"/>
              </w:rPr>
            </w:pPr>
            <w:r w:rsidRPr="0048115F">
              <w:rPr>
                <w:sz w:val="20"/>
                <w:szCs w:val="20"/>
              </w:rPr>
              <w:t>22,535 (18%)</w:t>
            </w:r>
          </w:p>
        </w:tc>
        <w:tc>
          <w:tcPr>
            <w:tcW w:w="1620" w:type="dxa"/>
          </w:tcPr>
          <w:p w14:paraId="66C5626B" w14:textId="3C31E0AA" w:rsidR="0048115F" w:rsidRPr="0048115F" w:rsidRDefault="0048115F" w:rsidP="0048115F">
            <w:pPr>
              <w:jc w:val="right"/>
              <w:rPr>
                <w:rFonts w:cstheme="minorHAnsi"/>
                <w:sz w:val="20"/>
                <w:szCs w:val="20"/>
              </w:rPr>
            </w:pPr>
            <w:r w:rsidRPr="0048115F">
              <w:rPr>
                <w:sz w:val="20"/>
                <w:szCs w:val="20"/>
              </w:rPr>
              <w:t>23,454 (18%)</w:t>
            </w:r>
          </w:p>
        </w:tc>
      </w:tr>
      <w:bookmarkEnd w:id="578"/>
    </w:tbl>
    <w:p w14:paraId="0975520A" w14:textId="77777777" w:rsidR="004B2BA2" w:rsidRDefault="004B2BA2" w:rsidP="00C00E4B">
      <w:pPr>
        <w:spacing w:after="120"/>
        <w:rPr>
          <w:rFonts w:cstheme="minorHAnsi"/>
        </w:rPr>
      </w:pPr>
    </w:p>
    <w:p w14:paraId="5EA39247" w14:textId="5FB2DC15" w:rsidR="00765954" w:rsidRDefault="00943D21" w:rsidP="00C00E4B">
      <w:pPr>
        <w:spacing w:after="120"/>
        <w:rPr>
          <w:rFonts w:cstheme="minorHAnsi"/>
        </w:rPr>
      </w:pPr>
      <w:r>
        <w:rPr>
          <w:rFonts w:cstheme="minorHAnsi"/>
        </w:rPr>
        <w:t xml:space="preserve">We estimated the numbers in the table above from four numbers obtained online: </w:t>
      </w:r>
    </w:p>
    <w:p w14:paraId="6BB1E8C5" w14:textId="2F2BB054" w:rsidR="00943D21" w:rsidRPr="00943D21" w:rsidRDefault="00943D21" w:rsidP="00201C13">
      <w:pPr>
        <w:pStyle w:val="ListParagraph"/>
        <w:numPr>
          <w:ilvl w:val="0"/>
          <w:numId w:val="23"/>
        </w:numPr>
        <w:spacing w:after="120"/>
        <w:rPr>
          <w:rFonts w:cstheme="minorHAnsi"/>
        </w:rPr>
      </w:pPr>
      <w:r w:rsidRPr="00943D21">
        <w:rPr>
          <w:rFonts w:cstheme="minorHAnsi"/>
        </w:rPr>
        <w:t>The population of the Beni health zone: (</w:t>
      </w:r>
      <w:hyperlink r:id="rId40" w:history="1">
        <w:r>
          <w:rPr>
            <w:rStyle w:val="Hyperlink"/>
          </w:rPr>
          <w:t>https://www.watercharity.org/book/beni-biosand-training-democratic-republic-of-congo-2/</w:t>
        </w:r>
      </w:hyperlink>
      <w:r w:rsidRPr="00943D21">
        <w:rPr>
          <w:rFonts w:cstheme="minorHAnsi"/>
        </w:rPr>
        <w:t>)</w:t>
      </w:r>
    </w:p>
    <w:p w14:paraId="3A1841C9" w14:textId="780A4E70" w:rsidR="00943D21" w:rsidRPr="00943D21" w:rsidRDefault="00943D21" w:rsidP="00201C13">
      <w:pPr>
        <w:pStyle w:val="ListParagraph"/>
        <w:numPr>
          <w:ilvl w:val="0"/>
          <w:numId w:val="23"/>
        </w:numPr>
        <w:spacing w:after="120"/>
        <w:rPr>
          <w:rFonts w:cstheme="minorHAnsi"/>
        </w:rPr>
      </w:pPr>
      <w:r w:rsidRPr="00943D21">
        <w:rPr>
          <w:rFonts w:cstheme="minorHAnsi"/>
        </w:rPr>
        <w:t xml:space="preserve">The percentage of the total DRC population </w:t>
      </w:r>
      <w:r w:rsidR="00BA21F7">
        <w:rPr>
          <w:rFonts w:cstheme="minorHAnsi"/>
        </w:rPr>
        <w:t>who</w:t>
      </w:r>
      <w:r w:rsidRPr="00943D21">
        <w:rPr>
          <w:rFonts w:cstheme="minorHAnsi"/>
        </w:rPr>
        <w:t xml:space="preserve"> are women and the percentage </w:t>
      </w:r>
      <w:r w:rsidR="00BA21F7">
        <w:rPr>
          <w:rFonts w:cstheme="minorHAnsi"/>
        </w:rPr>
        <w:t>who</w:t>
      </w:r>
      <w:r w:rsidRPr="00943D21">
        <w:rPr>
          <w:rFonts w:cstheme="minorHAnsi"/>
        </w:rPr>
        <w:t xml:space="preserve"> are children under 15: </w:t>
      </w:r>
      <w:hyperlink r:id="rId41" w:history="1">
        <w:r>
          <w:rPr>
            <w:rStyle w:val="Hyperlink"/>
          </w:rPr>
          <w:t>https://africa.unwomen.org/en/where-we-are/west-and-central-africa/democratic-republic-of-congo</w:t>
        </w:r>
      </w:hyperlink>
      <w:r>
        <w:t>)</w:t>
      </w:r>
    </w:p>
    <w:p w14:paraId="021BC1B0" w14:textId="02206750" w:rsidR="00943D21" w:rsidRPr="00943D21" w:rsidRDefault="00943D21" w:rsidP="00201C13">
      <w:pPr>
        <w:pStyle w:val="ListParagraph"/>
        <w:numPr>
          <w:ilvl w:val="0"/>
          <w:numId w:val="23"/>
        </w:numPr>
        <w:spacing w:after="120"/>
        <w:rPr>
          <w:rFonts w:cstheme="minorHAnsi"/>
        </w:rPr>
      </w:pPr>
      <w:r w:rsidRPr="00943D21">
        <w:rPr>
          <w:rFonts w:cstheme="minorHAnsi"/>
        </w:rPr>
        <w:t xml:space="preserve">The population of the city of Beni, the only major urban center in the health zone: </w:t>
      </w:r>
      <w:r w:rsidRPr="00943D21">
        <w:rPr>
          <w:rFonts w:cstheme="minorHAnsi"/>
          <w:color w:val="222222"/>
          <w:shd w:val="clear" w:color="auto" w:fill="F5F5F5"/>
        </w:rPr>
        <w:t>(</w:t>
      </w:r>
      <w:hyperlink r:id="rId42" w:anchor=":~:text=The%20DRC%27s%20health%20ministry%20urged%20health%20workers%20to,Beni%2C%20which%20has%20a%20population%20of%20about%20232%2C000." w:history="1">
        <w:r>
          <w:rPr>
            <w:rStyle w:val="Hyperlink"/>
          </w:rPr>
          <w:t>https://www.cidrap.umn.edu/news-perspective/2018/07/news-scan-jul-31-2018#:~:text=The%20DRC%27s%20health%20ministry%20urged%20health%20workers%20to,Beni%2C%20which%20has%20a%20population%20of%20about%20232%2C000.</w:t>
        </w:r>
      </w:hyperlink>
      <w:r>
        <w:t>)</w:t>
      </w:r>
    </w:p>
    <w:p w14:paraId="0E96E4DE" w14:textId="281AF8E3" w:rsidR="00943D21" w:rsidRDefault="00943D21" w:rsidP="00C00E4B">
      <w:pPr>
        <w:spacing w:after="120"/>
        <w:rPr>
          <w:rFonts w:cstheme="minorHAnsi"/>
        </w:rPr>
      </w:pPr>
      <w:r>
        <w:rPr>
          <w:rFonts w:cstheme="minorHAnsi"/>
        </w:rPr>
        <w:t>You will notice looking at these estimates that they are not precise</w:t>
      </w:r>
      <w:r w:rsidR="00BA21F7">
        <w:rPr>
          <w:rFonts w:cstheme="minorHAnsi"/>
        </w:rPr>
        <w:t>.</w:t>
      </w:r>
      <w:r>
        <w:rPr>
          <w:rFonts w:cstheme="minorHAnsi"/>
        </w:rPr>
        <w:t xml:space="preserve"> </w:t>
      </w:r>
      <w:r w:rsidR="00BA21F7">
        <w:rPr>
          <w:rFonts w:cstheme="minorHAnsi"/>
        </w:rPr>
        <w:t>F</w:t>
      </w:r>
      <w:r>
        <w:rPr>
          <w:rFonts w:cstheme="minorHAnsi"/>
        </w:rPr>
        <w:t xml:space="preserve">or example, ideally, we would want the proportion of children under 18 years, and we would want the proportion of the population that is female for Beni, not for all of DRC. However, if you are not able to access these precise figures, it is acceptable to make a rough estimate. </w:t>
      </w:r>
      <w:r w:rsidR="0048115F">
        <w:rPr>
          <w:rFonts w:cstheme="minorHAnsi"/>
        </w:rPr>
        <w:t xml:space="preserve"> </w:t>
      </w:r>
      <w:r>
        <w:rPr>
          <w:rFonts w:cstheme="minorHAnsi"/>
        </w:rPr>
        <w:t xml:space="preserve">Also, for this example, </w:t>
      </w:r>
      <w:r w:rsidR="00DB7C9F">
        <w:rPr>
          <w:rFonts w:cstheme="minorHAnsi"/>
        </w:rPr>
        <w:t>we</w:t>
      </w:r>
      <w:r>
        <w:rPr>
          <w:rFonts w:cstheme="minorHAnsi"/>
        </w:rPr>
        <w:t xml:space="preserve"> calculated the percentage of the population </w:t>
      </w:r>
      <w:r w:rsidR="00BA21F7">
        <w:rPr>
          <w:rFonts w:cstheme="minorHAnsi"/>
        </w:rPr>
        <w:t>living in</w:t>
      </w:r>
      <w:r>
        <w:rPr>
          <w:rFonts w:cstheme="minorHAnsi"/>
        </w:rPr>
        <w:t xml:space="preserve"> urban </w:t>
      </w:r>
      <w:r w:rsidR="00BA21F7">
        <w:rPr>
          <w:rFonts w:cstheme="minorHAnsi"/>
        </w:rPr>
        <w:t xml:space="preserve">areas </w:t>
      </w:r>
      <w:r>
        <w:rPr>
          <w:rFonts w:cstheme="minorHAnsi"/>
        </w:rPr>
        <w:t xml:space="preserve">by dividing the population of Beni City by the estimated population of the entire health zone. </w:t>
      </w:r>
      <w:r w:rsidR="00BA21F7">
        <w:rPr>
          <w:rFonts w:cstheme="minorHAnsi"/>
        </w:rPr>
        <w:t>W</w:t>
      </w:r>
      <w:r w:rsidR="00DB7C9F">
        <w:rPr>
          <w:rFonts w:cstheme="minorHAnsi"/>
        </w:rPr>
        <w:t>e</w:t>
      </w:r>
      <w:r>
        <w:rPr>
          <w:rFonts w:cstheme="minorHAnsi"/>
        </w:rPr>
        <w:t xml:space="preserve"> assumed that twice as many people live in medium sized villages</w:t>
      </w:r>
      <w:r w:rsidR="00BA21F7">
        <w:rPr>
          <w:rFonts w:cstheme="minorHAnsi"/>
        </w:rPr>
        <w:t xml:space="preserve"> as in small villages</w:t>
      </w:r>
      <w:r>
        <w:rPr>
          <w:rFonts w:cstheme="minorHAnsi"/>
        </w:rPr>
        <w:t xml:space="preserve">. Creating a table with the best available information will help you both with the sample size estimation and the sampling planning. </w:t>
      </w:r>
    </w:p>
    <w:p w14:paraId="2AAD83B4" w14:textId="35A25427" w:rsidR="005F69D5" w:rsidRPr="00C00E4B" w:rsidRDefault="008C476D" w:rsidP="00C00E4B">
      <w:r w:rsidRPr="008C476D">
        <w:rPr>
          <w:b/>
          <w:bCs/>
        </w:rPr>
        <w:t>Estimating the survey sample size for women</w:t>
      </w:r>
      <w:r w:rsidR="00EC4C78">
        <w:rPr>
          <w:b/>
          <w:bCs/>
        </w:rPr>
        <w:t xml:space="preserve"> –</w:t>
      </w:r>
      <w:r>
        <w:t xml:space="preserve"> </w:t>
      </w:r>
      <w:r w:rsidR="00C54071">
        <w:t>T</w:t>
      </w:r>
      <w:r w:rsidR="00943D21">
        <w:t xml:space="preserve">o start the process of sample size estimation for the women’s sample, </w:t>
      </w:r>
      <w:r w:rsidR="00C00E4B">
        <w:t>we can go to an online sample size estimator such as Stat Trek Sample Size Calculator (</w:t>
      </w:r>
      <w:hyperlink r:id="rId43" w:history="1">
        <w:r w:rsidR="000B4549" w:rsidRPr="00C00E4B">
          <w:rPr>
            <w:rStyle w:val="Hyperlink"/>
          </w:rPr>
          <w:t>https://stattrek.com/survey-sampling/sample-size-calculator.aspx</w:t>
        </w:r>
      </w:hyperlink>
      <w:r w:rsidR="00C00E4B">
        <w:rPr>
          <w:rStyle w:val="Hyperlink"/>
        </w:rPr>
        <w:t>)</w:t>
      </w:r>
      <w:r w:rsidR="000B4549" w:rsidRPr="00C00E4B">
        <w:t xml:space="preserve"> </w:t>
      </w:r>
      <w:r w:rsidR="00943D21">
        <w:t>and follow it step by step</w:t>
      </w:r>
      <w:r w:rsidR="0030761C" w:rsidRPr="00C00E4B">
        <w:t xml:space="preserve">. </w:t>
      </w:r>
      <w:r w:rsidR="00B83C59">
        <w:t xml:space="preserve">1. </w:t>
      </w:r>
      <w:r w:rsidR="00343AEF">
        <w:t xml:space="preserve">First, we will estimate the sample size for women. </w:t>
      </w:r>
      <w:r w:rsidR="0030761C" w:rsidRPr="00C00E4B">
        <w:t>Here is an example of the first screen you will see</w:t>
      </w:r>
      <w:r w:rsidR="00050225" w:rsidRPr="00C00E4B">
        <w:t>:</w:t>
      </w:r>
      <w:r w:rsidR="00152C3C" w:rsidRPr="00C00E4B">
        <w:t xml:space="preserve"> </w:t>
      </w:r>
    </w:p>
    <w:p w14:paraId="0AF2102D" w14:textId="6CCEA327" w:rsidR="0030761C" w:rsidRDefault="006F2343" w:rsidP="0030761C">
      <w:pPr>
        <w:jc w:val="center"/>
        <w:rPr>
          <w:noProof/>
        </w:rPr>
      </w:pPr>
      <w:r w:rsidRPr="006F2343">
        <w:rPr>
          <w:noProof/>
        </w:rPr>
        <w:lastRenderedPageBreak/>
        <w:drawing>
          <wp:inline distT="0" distB="0" distL="0" distR="0" wp14:anchorId="4E560B8C" wp14:editId="1B20B190">
            <wp:extent cx="5753100" cy="3762375"/>
            <wp:effectExtent l="19050" t="19050" r="19050" b="2857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5698" t="8860" r="62394" b="30444"/>
                    <a:stretch/>
                  </pic:blipFill>
                  <pic:spPr bwMode="auto">
                    <a:xfrm>
                      <a:off x="0" y="0"/>
                      <a:ext cx="5794325" cy="3789335"/>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6A7A1AEB" w14:textId="549FDBC0" w:rsidR="00B83C59" w:rsidRDefault="00B83C59" w:rsidP="00292B4D">
      <w:r>
        <w:t xml:space="preserve">The options shown above </w:t>
      </w:r>
      <w:r w:rsidR="006F2343">
        <w:t xml:space="preserve">are the ones </w:t>
      </w:r>
      <w:r>
        <w:t>you should select:</w:t>
      </w:r>
    </w:p>
    <w:p w14:paraId="000C568B" w14:textId="603C5B24" w:rsidR="003D3DE6" w:rsidRDefault="00B83C59" w:rsidP="004B35A1">
      <w:pPr>
        <w:pStyle w:val="ListParagraph"/>
        <w:numPr>
          <w:ilvl w:val="1"/>
          <w:numId w:val="6"/>
        </w:numPr>
        <w:ind w:left="360"/>
      </w:pPr>
      <w:r>
        <w:t>Sampl</w:t>
      </w:r>
      <w:r w:rsidR="00C54071">
        <w:t>ing</w:t>
      </w:r>
      <w:r>
        <w:t xml:space="preserve"> method: </w:t>
      </w:r>
      <w:r w:rsidR="000B4549">
        <w:t>"Simple Random Sampling"</w:t>
      </w:r>
      <w:r>
        <w:t xml:space="preserve"> (leave</w:t>
      </w:r>
      <w:r w:rsidR="006F2343">
        <w:t xml:space="preserve"> </w:t>
      </w:r>
      <w:r w:rsidR="003D3DE6">
        <w:t>“with replacement”</w:t>
      </w:r>
      <w:r>
        <w:t xml:space="preserve"> box blank)</w:t>
      </w:r>
    </w:p>
    <w:p w14:paraId="42608860" w14:textId="06816D64" w:rsidR="003D3DE6" w:rsidRDefault="00B83C59" w:rsidP="004B35A1">
      <w:pPr>
        <w:pStyle w:val="ListParagraph"/>
        <w:numPr>
          <w:ilvl w:val="1"/>
          <w:numId w:val="6"/>
        </w:numPr>
        <w:ind w:left="360"/>
      </w:pPr>
      <w:r>
        <w:t xml:space="preserve">Parameter of interest: </w:t>
      </w:r>
      <w:r w:rsidR="003D3DE6">
        <w:t>“</w:t>
      </w:r>
      <w:r w:rsidR="0058224E">
        <w:t>P</w:t>
      </w:r>
      <w:r w:rsidR="003D3DE6">
        <w:t xml:space="preserve">roportion” </w:t>
      </w:r>
      <w:r>
        <w:t>– This means our results will be percentages and not numerical values in the form of means</w:t>
      </w:r>
    </w:p>
    <w:p w14:paraId="097AE94D" w14:textId="0CBBF378" w:rsidR="00292B4D" w:rsidRDefault="00B83C59" w:rsidP="004B35A1">
      <w:pPr>
        <w:pStyle w:val="ListParagraph"/>
        <w:numPr>
          <w:ilvl w:val="1"/>
          <w:numId w:val="6"/>
        </w:numPr>
        <w:ind w:left="360"/>
      </w:pPr>
      <w:r>
        <w:t xml:space="preserve">Purpose of research: </w:t>
      </w:r>
      <w:r w:rsidR="003D3DE6">
        <w:t>“</w:t>
      </w:r>
      <w:r w:rsidR="00462A11">
        <w:t>E</w:t>
      </w:r>
      <w:r w:rsidR="003D3DE6">
        <w:t xml:space="preserve">stimate proportion” </w:t>
      </w:r>
      <w:r>
        <w:t xml:space="preserve">– </w:t>
      </w:r>
      <w:r w:rsidR="00462A11">
        <w:t>T</w:t>
      </w:r>
      <w:r>
        <w:t xml:space="preserve">his means you are attempting to estimate values that represent the underlying population values rather than testing a hypothesis. </w:t>
      </w:r>
    </w:p>
    <w:p w14:paraId="26842489" w14:textId="2177EE5B" w:rsidR="00292B4D" w:rsidRDefault="00292B4D" w:rsidP="004B35A1">
      <w:pPr>
        <w:pStyle w:val="ListParagraph"/>
        <w:numPr>
          <w:ilvl w:val="1"/>
          <w:numId w:val="6"/>
        </w:numPr>
        <w:ind w:left="360"/>
      </w:pPr>
      <w:r>
        <w:t>Select:</w:t>
      </w:r>
      <w:r w:rsidR="0030761C">
        <w:t xml:space="preserve"> “</w:t>
      </w:r>
      <w:r w:rsidR="00462A11">
        <w:t>N</w:t>
      </w:r>
      <w:r w:rsidR="0030761C">
        <w:t>ext”</w:t>
      </w:r>
    </w:p>
    <w:p w14:paraId="76BA2F9E" w14:textId="53D12D12" w:rsidR="006F2343" w:rsidRDefault="0030761C" w:rsidP="00292B4D">
      <w:pPr>
        <w:ind w:left="360"/>
      </w:pPr>
      <w:r>
        <w:t>The next screen will be:</w:t>
      </w:r>
    </w:p>
    <w:p w14:paraId="26EFA6BB" w14:textId="3DBE455A" w:rsidR="006F2343" w:rsidRDefault="006F2343" w:rsidP="0030761C">
      <w:pPr>
        <w:ind w:left="360"/>
        <w:jc w:val="center"/>
      </w:pPr>
      <w:r w:rsidRPr="006F2343">
        <w:rPr>
          <w:noProof/>
        </w:rPr>
        <w:lastRenderedPageBreak/>
        <w:drawing>
          <wp:inline distT="0" distB="0" distL="0" distR="0" wp14:anchorId="47776E5A" wp14:editId="1C114E4E">
            <wp:extent cx="5607050" cy="3710940"/>
            <wp:effectExtent l="19050" t="19050" r="12700" b="2286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14420" t="27310" r="62827" b="27415"/>
                    <a:stretch/>
                  </pic:blipFill>
                  <pic:spPr bwMode="auto">
                    <a:xfrm>
                      <a:off x="0" y="0"/>
                      <a:ext cx="5666381" cy="3750207"/>
                    </a:xfrm>
                    <a:prstGeom prst="rect">
                      <a:avLst/>
                    </a:prstGeom>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FE655AE" w14:textId="715C598A" w:rsidR="0030761C" w:rsidRDefault="00292B4D" w:rsidP="00292B4D">
      <w:r>
        <w:t>Select the following option:</w:t>
      </w:r>
    </w:p>
    <w:p w14:paraId="3FC82C4C" w14:textId="08EE5168" w:rsidR="003D3DE6" w:rsidRDefault="00292B4D" w:rsidP="00292B4D">
      <w:pPr>
        <w:spacing w:after="0"/>
      </w:pPr>
      <w:r>
        <w:t xml:space="preserve">        </w:t>
      </w:r>
      <w:r w:rsidR="003D3DE6">
        <w:t xml:space="preserve"> </w:t>
      </w:r>
      <w:r>
        <w:t>M</w:t>
      </w:r>
      <w:r w:rsidR="003D3DE6">
        <w:t>ain goal</w:t>
      </w:r>
      <w:r>
        <w:t xml:space="preserve">: </w:t>
      </w:r>
      <w:r w:rsidR="003D3DE6">
        <w:t>“</w:t>
      </w:r>
      <w:r w:rsidR="0027073D">
        <w:t>F</w:t>
      </w:r>
      <w:r w:rsidR="003D3DE6">
        <w:t>in</w:t>
      </w:r>
      <w:r w:rsidR="0027073D">
        <w:t>d</w:t>
      </w:r>
      <w:r w:rsidR="003D3DE6">
        <w:t xml:space="preserve"> min</w:t>
      </w:r>
      <w:r w:rsidR="00A46EF3">
        <w:t>i</w:t>
      </w:r>
      <w:r w:rsidR="0030761C">
        <w:t>m</w:t>
      </w:r>
      <w:r w:rsidR="00A46EF3">
        <w:t>um</w:t>
      </w:r>
      <w:r w:rsidR="003D3DE6">
        <w:t xml:space="preserve"> sample size, given error”</w:t>
      </w:r>
    </w:p>
    <w:p w14:paraId="6149F318" w14:textId="39B5ADA4" w:rsidR="003D3DE6" w:rsidRDefault="00292B4D" w:rsidP="00292B4D">
      <w:pPr>
        <w:spacing w:after="0"/>
      </w:pPr>
      <w:r>
        <w:t xml:space="preserve">         Select:</w:t>
      </w:r>
      <w:r w:rsidR="003D3DE6">
        <w:t xml:space="preserve"> “</w:t>
      </w:r>
      <w:r w:rsidR="0027073D">
        <w:t>N</w:t>
      </w:r>
      <w:r w:rsidR="003D3DE6">
        <w:t>ext”</w:t>
      </w:r>
    </w:p>
    <w:p w14:paraId="17E929F3" w14:textId="66FB01C7" w:rsidR="00292B4D" w:rsidRDefault="00292B4D" w:rsidP="00292B4D">
      <w:pPr>
        <w:spacing w:after="0"/>
      </w:pPr>
    </w:p>
    <w:p w14:paraId="1807B033" w14:textId="300A5B6A" w:rsidR="00292B4D" w:rsidRDefault="00DB7C9F" w:rsidP="00292B4D">
      <w:pPr>
        <w:spacing w:after="0"/>
      </w:pPr>
      <w:r w:rsidRPr="00C4451E">
        <w:rPr>
          <w:noProof/>
        </w:rPr>
        <w:drawing>
          <wp:anchor distT="0" distB="0" distL="114300" distR="114300" simplePos="0" relativeHeight="251654144" behindDoc="0" locked="0" layoutInCell="1" allowOverlap="1" wp14:anchorId="1E4D0194" wp14:editId="66A6925B">
            <wp:simplePos x="0" y="0"/>
            <wp:positionH relativeFrom="column">
              <wp:posOffset>274955</wp:posOffset>
            </wp:positionH>
            <wp:positionV relativeFrom="paragraph">
              <wp:posOffset>338455</wp:posOffset>
            </wp:positionV>
            <wp:extent cx="5577205" cy="2658110"/>
            <wp:effectExtent l="19050" t="19050" r="23495" b="27940"/>
            <wp:wrapThrough wrapText="bothSides">
              <wp:wrapPolygon edited="0">
                <wp:start x="-74" y="-155"/>
                <wp:lineTo x="-74" y="21672"/>
                <wp:lineTo x="21617" y="21672"/>
                <wp:lineTo x="21617" y="-155"/>
                <wp:lineTo x="-74" y="-155"/>
              </wp:wrapPolygon>
            </wp:wrapThrough>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extLst>
                        <a:ext uri="{28A0092B-C50C-407E-A947-70E740481C1C}">
                          <a14:useLocalDpi xmlns:a14="http://schemas.microsoft.com/office/drawing/2010/main" val="0"/>
                        </a:ext>
                      </a:extLst>
                    </a:blip>
                    <a:srcRect l="14197" t="36754" r="62865" b="30444"/>
                    <a:stretch/>
                  </pic:blipFill>
                  <pic:spPr bwMode="auto">
                    <a:xfrm>
                      <a:off x="0" y="0"/>
                      <a:ext cx="5577205" cy="2658110"/>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92B4D">
        <w:t xml:space="preserve">The next screen will be: </w:t>
      </w:r>
    </w:p>
    <w:p w14:paraId="54D6D6AE" w14:textId="0FBBBB3A" w:rsidR="0030761C" w:rsidRDefault="0030761C" w:rsidP="00292B4D">
      <w:pPr>
        <w:spacing w:after="0"/>
        <w:jc w:val="center"/>
      </w:pPr>
      <w:r>
        <w:br/>
      </w:r>
    </w:p>
    <w:p w14:paraId="2B7CFDC2" w14:textId="10C4DB2F" w:rsidR="0030761C" w:rsidRDefault="00C4451E" w:rsidP="00C4451E">
      <w:pPr>
        <w:pStyle w:val="ListParagraph"/>
        <w:ind w:left="0"/>
      </w:pPr>
      <w:r>
        <w:t>Here you see that we are entering “.06” for the margin of error. This means that your results, which will be in percentages, will have a margin of error of 6%. So you will say “</w:t>
      </w:r>
      <w:r w:rsidR="00FD2794">
        <w:t xml:space="preserve">the frequency is </w:t>
      </w:r>
      <w:r>
        <w:t xml:space="preserve">x% plus or </w:t>
      </w:r>
      <w:r>
        <w:lastRenderedPageBreak/>
        <w:t xml:space="preserve">minus </w:t>
      </w:r>
      <w:r w:rsidR="007742FA">
        <w:t>6</w:t>
      </w:r>
      <w:r>
        <w:t xml:space="preserve">%.” This is a relatively small margin of error because we want to have the ability to compare percentages for women versus percentages for men. </w:t>
      </w:r>
      <w:r w:rsidR="007742FA">
        <w:t xml:space="preserve">However, you can adjust the margin </w:t>
      </w:r>
      <w:r w:rsidR="0058224E">
        <w:t xml:space="preserve">of </w:t>
      </w:r>
      <w:r w:rsidR="007742FA">
        <w:t>error that you want, keeping in mind that a smaller margin of error will require a larger sample size.</w:t>
      </w:r>
    </w:p>
    <w:p w14:paraId="34EEB5C3" w14:textId="44BFC166" w:rsidR="00095109" w:rsidRDefault="00095109" w:rsidP="00C4451E">
      <w:pPr>
        <w:pStyle w:val="ListParagraph"/>
        <w:ind w:left="0"/>
      </w:pPr>
    </w:p>
    <w:p w14:paraId="404F988B" w14:textId="6F2BD914" w:rsidR="00095109" w:rsidRDefault="00095109" w:rsidP="00446A11">
      <w:pPr>
        <w:pStyle w:val="ListParagraph"/>
        <w:spacing w:after="120"/>
        <w:ind w:left="0"/>
      </w:pPr>
      <w:r>
        <w:t>Fill in the above screen as is shown.  The next screen will be:</w:t>
      </w:r>
    </w:p>
    <w:p w14:paraId="2483F352" w14:textId="29027228" w:rsidR="00095109" w:rsidRDefault="0085680E" w:rsidP="00C4451E">
      <w:pPr>
        <w:pStyle w:val="ListParagraph"/>
        <w:ind w:left="0"/>
      </w:pPr>
      <w:r w:rsidRPr="0085680E">
        <w:rPr>
          <w:noProof/>
        </w:rPr>
        <w:drawing>
          <wp:inline distT="0" distB="0" distL="0" distR="0" wp14:anchorId="5DE23003" wp14:editId="3D02FACE">
            <wp:extent cx="5657545" cy="3287158"/>
            <wp:effectExtent l="19050" t="19050" r="19685" b="2794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19900" t="41339" r="61332" b="25507"/>
                    <a:stretch/>
                  </pic:blipFill>
                  <pic:spPr bwMode="auto">
                    <a:xfrm>
                      <a:off x="0" y="0"/>
                      <a:ext cx="5700246" cy="3311968"/>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0FBBE835" w14:textId="36C8054F" w:rsidR="00095109" w:rsidRDefault="00095109" w:rsidP="00C4451E">
      <w:pPr>
        <w:pStyle w:val="ListParagraph"/>
        <w:ind w:left="0"/>
      </w:pPr>
    </w:p>
    <w:p w14:paraId="71B582DE" w14:textId="07A14A2C" w:rsidR="007742FA" w:rsidRDefault="00B05745" w:rsidP="00DB7C9F">
      <w:pPr>
        <w:pStyle w:val="ListParagraph"/>
        <w:spacing w:after="120"/>
        <w:ind w:left="0"/>
      </w:pPr>
      <w:r>
        <w:t xml:space="preserve">Here, it first asks for the </w:t>
      </w:r>
      <w:r w:rsidRPr="00B9178B">
        <w:rPr>
          <w:b/>
          <w:bCs/>
        </w:rPr>
        <w:t>sample proportion</w:t>
      </w:r>
      <w:r>
        <w:t xml:space="preserve">. </w:t>
      </w:r>
      <w:r w:rsidR="007742FA">
        <w:t xml:space="preserve">The value 0.5 means that you estimate that your sample size will be based on a question for which 50% of respondents answer “yes.” For reasons we won’t go into here, this is the best value to use when you don’t have an actual estimate of the expected frequency of your most important survey responses because it yields the largest sample size. This means that with the resulting sample size, you can be sure you have a large enough sample to do all of your analyses, regardless of what the </w:t>
      </w:r>
      <w:r w:rsidR="009F0E2E">
        <w:t xml:space="preserve">actual </w:t>
      </w:r>
      <w:r w:rsidR="007742FA">
        <w:t xml:space="preserve">frequencies turn out to be. </w:t>
      </w:r>
    </w:p>
    <w:p w14:paraId="6A765D0E" w14:textId="139F2F87" w:rsidR="0085680E" w:rsidRDefault="00B9178B" w:rsidP="00446A11">
      <w:pPr>
        <w:pStyle w:val="ListParagraph"/>
        <w:ind w:left="0"/>
      </w:pPr>
      <w:r>
        <w:t xml:space="preserve">Next, it asks for the </w:t>
      </w:r>
      <w:r w:rsidRPr="001118F8">
        <w:rPr>
          <w:b/>
          <w:bCs/>
        </w:rPr>
        <w:t xml:space="preserve">total </w:t>
      </w:r>
      <w:r w:rsidRPr="00B9178B">
        <w:rPr>
          <w:b/>
          <w:bCs/>
        </w:rPr>
        <w:t>population size.</w:t>
      </w:r>
      <w:r>
        <w:t xml:space="preserve"> </w:t>
      </w:r>
      <w:r w:rsidR="0085680E">
        <w:t xml:space="preserve">Referring back to </w:t>
      </w:r>
      <w:r w:rsidR="009F0E2E">
        <w:t>T</w:t>
      </w:r>
      <w:r w:rsidR="0085680E">
        <w:t xml:space="preserve">able </w:t>
      </w:r>
      <w:r w:rsidR="00A55CCB">
        <w:t>7</w:t>
      </w:r>
      <w:r w:rsidR="0085680E">
        <w:t xml:space="preserve"> above, we see that the </w:t>
      </w:r>
      <w:r>
        <w:t>best available estimate for the adult female population of Beni health zone</w:t>
      </w:r>
      <w:r w:rsidR="0085680E">
        <w:t xml:space="preserve"> is </w:t>
      </w:r>
      <w:r w:rsidR="0085680E">
        <w:rPr>
          <w:rFonts w:cstheme="minorHAnsi"/>
        </w:rPr>
        <w:t>132,600</w:t>
      </w:r>
      <w:r>
        <w:t xml:space="preserve">. You will of course need to replace this value with an estimate of the total female population in the health zone that you are surveying. Then select </w:t>
      </w:r>
      <w:r w:rsidR="009F0E2E">
        <w:t>“</w:t>
      </w:r>
      <w:r w:rsidR="009F0E2E" w:rsidRPr="001118F8">
        <w:t>R</w:t>
      </w:r>
      <w:r w:rsidR="001E2786" w:rsidRPr="001118F8">
        <w:t>eport</w:t>
      </w:r>
      <w:r w:rsidRPr="009F0E2E">
        <w:t>.</w:t>
      </w:r>
      <w:r w:rsidR="009F0E2E">
        <w:t>”</w:t>
      </w:r>
      <w:r w:rsidR="00446A11">
        <w:t xml:space="preserve"> </w:t>
      </w:r>
    </w:p>
    <w:p w14:paraId="6CFC0E2C" w14:textId="77777777" w:rsidR="00DB7C9F" w:rsidRDefault="00DB7C9F" w:rsidP="00446A11">
      <w:pPr>
        <w:pStyle w:val="ListParagraph"/>
        <w:ind w:left="0"/>
      </w:pPr>
    </w:p>
    <w:p w14:paraId="25E8E0D0" w14:textId="3EF23585" w:rsidR="00446A11" w:rsidRDefault="00F9624B" w:rsidP="00DB7C9F">
      <w:pPr>
        <w:pStyle w:val="ListParagraph"/>
        <w:spacing w:after="120"/>
        <w:ind w:left="0"/>
      </w:pPr>
      <w:r>
        <w:t>The report will look like this:</w:t>
      </w:r>
      <w:r w:rsidR="00446A11">
        <w:t xml:space="preserve"> </w:t>
      </w:r>
    </w:p>
    <w:p w14:paraId="449A0512" w14:textId="1B195E8E" w:rsidR="00446A11" w:rsidRDefault="0085680E" w:rsidP="00446A11">
      <w:pPr>
        <w:pStyle w:val="ListParagraph"/>
        <w:ind w:left="0"/>
      </w:pPr>
      <w:r w:rsidRPr="0085680E">
        <w:rPr>
          <w:noProof/>
        </w:rPr>
        <w:lastRenderedPageBreak/>
        <w:drawing>
          <wp:inline distT="0" distB="0" distL="0" distR="0" wp14:anchorId="374D31FF" wp14:editId="1DF5459D">
            <wp:extent cx="5599024" cy="3776980"/>
            <wp:effectExtent l="19050" t="19050" r="20955" b="1397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19379" t="32153" r="61543" b="28463"/>
                    <a:stretch/>
                  </pic:blipFill>
                  <pic:spPr bwMode="auto">
                    <a:xfrm>
                      <a:off x="0" y="0"/>
                      <a:ext cx="5638530" cy="3803630"/>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14:paraId="63500BC6" w14:textId="77777777" w:rsidR="00DB7C9F" w:rsidRDefault="00DB7C9F" w:rsidP="008C476D">
      <w:pPr>
        <w:spacing w:after="240"/>
      </w:pPr>
    </w:p>
    <w:p w14:paraId="7647E1E9" w14:textId="3B4960EC" w:rsidR="008C476D" w:rsidRDefault="00446A11" w:rsidP="008C476D">
      <w:pPr>
        <w:spacing w:after="240"/>
      </w:pPr>
      <w:r>
        <w:t>In the above report, you see that the total sample of women is 26</w:t>
      </w:r>
      <w:r w:rsidR="0085680E">
        <w:t>8</w:t>
      </w:r>
      <w:r>
        <w:t xml:space="preserve">.  That is the target number of women you would like to have complete your survey.  Keeping in mind that </w:t>
      </w:r>
      <w:r w:rsidR="008C476D">
        <w:t>there may be some cases with the door</w:t>
      </w:r>
      <w:r w:rsidR="009F0E2E">
        <w:t>-</w:t>
      </w:r>
      <w:r w:rsidR="008C476D">
        <w:t>to</w:t>
      </w:r>
      <w:r w:rsidR="009F0E2E">
        <w:t>-</w:t>
      </w:r>
      <w:r w:rsidR="008C476D">
        <w:t xml:space="preserve">door sampling that may result in women not completing the survey, or loss of some cases while alternating between male and female respondents, </w:t>
      </w:r>
      <w:r w:rsidR="009F0E2E">
        <w:t xml:space="preserve">we advise that you </w:t>
      </w:r>
      <w:r w:rsidR="008C476D">
        <w:t>increas</w:t>
      </w:r>
      <w:r w:rsidR="009F0E2E">
        <w:t>e</w:t>
      </w:r>
      <w:r w:rsidR="008C476D">
        <w:t xml:space="preserve"> the sample to 300 (an extra 12% in the sample). </w:t>
      </w:r>
    </w:p>
    <w:p w14:paraId="3BBAE71E" w14:textId="091821C4" w:rsidR="009F0E2E" w:rsidRDefault="008C476D" w:rsidP="001B7EDA">
      <w:pPr>
        <w:spacing w:after="0"/>
      </w:pPr>
      <w:r w:rsidRPr="008C476D">
        <w:rPr>
          <w:b/>
          <w:bCs/>
        </w:rPr>
        <w:t>Estimating the survey sample size for men</w:t>
      </w:r>
      <w:r w:rsidR="00EC4C78">
        <w:rPr>
          <w:b/>
          <w:bCs/>
        </w:rPr>
        <w:t xml:space="preserve"> –</w:t>
      </w:r>
      <w:r>
        <w:rPr>
          <w:b/>
          <w:bCs/>
        </w:rPr>
        <w:t xml:space="preserve"> </w:t>
      </w:r>
      <w:r>
        <w:t xml:space="preserve">Once you have completed this estimation process for the survey sample for women, you will do the same for men.  You will use all of the same steps outlined above, except this time you will use the total estimated population of men in Beni: </w:t>
      </w:r>
      <w:r w:rsidR="0085680E">
        <w:rPr>
          <w:rFonts w:cstheme="minorHAnsi"/>
        </w:rPr>
        <w:t>127,400</w:t>
      </w:r>
      <w:r w:rsidRPr="008C476D">
        <w:t xml:space="preserve">. </w:t>
      </w:r>
      <w:r>
        <w:t xml:space="preserve">Because this population estimate for men is very close to the estimate for women, the </w:t>
      </w:r>
      <w:r w:rsidR="008B7E91">
        <w:t xml:space="preserve">sample size comes out to be 300 also. </w:t>
      </w:r>
      <w:r w:rsidR="00E46A7F">
        <w:t xml:space="preserve"> </w:t>
      </w:r>
    </w:p>
    <w:p w14:paraId="69E667B5" w14:textId="77777777" w:rsidR="00F952BD" w:rsidRDefault="00F952BD" w:rsidP="001B7EDA">
      <w:pPr>
        <w:spacing w:after="0"/>
      </w:pPr>
    </w:p>
    <w:p w14:paraId="0CD98781" w14:textId="7DD4227B" w:rsidR="00F952BD" w:rsidRPr="006E4497" w:rsidRDefault="00F952BD" w:rsidP="00F952BD">
      <w:bookmarkStart w:id="579" w:name="_Toc43965466"/>
      <w:bookmarkStart w:id="580" w:name="_Toc43965599"/>
      <w:bookmarkStart w:id="581" w:name="_Toc44001725"/>
      <w:bookmarkStart w:id="582" w:name="_Toc44919377"/>
      <w:r w:rsidRPr="006E4497">
        <w:rPr>
          <w:b/>
          <w:bCs/>
        </w:rPr>
        <w:t>Comparisons of demographic groups may require oversampling</w:t>
      </w:r>
      <w:bookmarkEnd w:id="579"/>
      <w:bookmarkEnd w:id="580"/>
      <w:bookmarkEnd w:id="581"/>
      <w:bookmarkEnd w:id="582"/>
      <w:r w:rsidRPr="006E4497">
        <w:rPr>
          <w:b/>
          <w:bCs/>
        </w:rPr>
        <w:t xml:space="preserve"> </w:t>
      </w:r>
      <w:r>
        <w:rPr>
          <w:b/>
          <w:bCs/>
        </w:rPr>
        <w:t xml:space="preserve">– </w:t>
      </w:r>
      <w:r w:rsidRPr="006E4497">
        <w:t>While the model sampling plan samples both men and women equally so that results can be stratified by sex, if you want to compare outcomes by language or ethnic group, by locat</w:t>
      </w:r>
      <w:r>
        <w:t>ion</w:t>
      </w:r>
      <w:r w:rsidRPr="006E4497">
        <w:t xml:space="preserve">, occupation, education or other grouping, you should </w:t>
      </w:r>
      <w:r>
        <w:t xml:space="preserve">be sure to have a large enough sample of every group (a minimum of 30 of every group being compared) in order to make comparisons. </w:t>
      </w:r>
      <w:r w:rsidRPr="006E4497">
        <w:t xml:space="preserve"> </w:t>
      </w:r>
    </w:p>
    <w:p w14:paraId="636B8934" w14:textId="47D0FCC3" w:rsidR="008C476D" w:rsidRDefault="009F0E2E" w:rsidP="001B7EDA">
      <w:pPr>
        <w:spacing w:after="0"/>
      </w:pPr>
      <w:r>
        <w:t>You have now</w:t>
      </w:r>
      <w:r w:rsidR="00E46A7F">
        <w:t xml:space="preserve"> complete</w:t>
      </w:r>
      <w:r>
        <w:t>d the step of</w:t>
      </w:r>
      <w:r w:rsidR="00E46A7F">
        <w:t xml:space="preserve"> estimating the sample size. Now we need to identify how 300 women and 300 men from Beni will be identified and recruited. </w:t>
      </w:r>
      <w:r w:rsidR="001B7EDA">
        <w:br/>
      </w:r>
    </w:p>
    <w:p w14:paraId="73EA6BCD" w14:textId="6435C5CC" w:rsidR="001B7EDA" w:rsidRPr="00080EFF" w:rsidRDefault="00080EFF" w:rsidP="00080EFF">
      <w:pPr>
        <w:rPr>
          <w:b/>
          <w:bCs/>
        </w:rPr>
      </w:pPr>
      <w:r w:rsidRPr="00080EFF">
        <w:rPr>
          <w:b/>
          <w:bCs/>
        </w:rPr>
        <w:t>Selecting survey participants</w:t>
      </w:r>
      <w:r w:rsidR="00A55CCB" w:rsidRPr="00080EFF">
        <w:rPr>
          <w:b/>
          <w:bCs/>
        </w:rPr>
        <w:t xml:space="preserve"> </w:t>
      </w:r>
    </w:p>
    <w:p w14:paraId="5F33CB38" w14:textId="5C435FAC" w:rsidR="00A55CCB" w:rsidRDefault="00DB7C9F" w:rsidP="001B7EDA">
      <w:r w:rsidRPr="006060B1">
        <w:rPr>
          <w:b/>
          <w:bCs/>
          <w:i/>
          <w:iCs/>
        </w:rPr>
        <w:t>Simple random sampling</w:t>
      </w:r>
      <w:r w:rsidRPr="00080EFF">
        <w:rPr>
          <w:i/>
          <w:iCs/>
        </w:rPr>
        <w:t xml:space="preserve"> </w:t>
      </w:r>
      <w:r w:rsidR="00EC4C78">
        <w:rPr>
          <w:b/>
          <w:bCs/>
        </w:rPr>
        <w:t>–</w:t>
      </w:r>
      <w:r>
        <w:t xml:space="preserve"> </w:t>
      </w:r>
      <w:r w:rsidR="00A55CCB">
        <w:t xml:space="preserve">If </w:t>
      </w:r>
      <w:r w:rsidR="009F0E2E">
        <w:t>you are able</w:t>
      </w:r>
      <w:r w:rsidR="00A55CCB">
        <w:t xml:space="preserve"> to obtain a list of all residents (with phone numbers or home addresses)</w:t>
      </w:r>
      <w:r w:rsidR="00FD5B65">
        <w:t xml:space="preserve"> in the population of interest</w:t>
      </w:r>
      <w:r w:rsidR="00A55CCB">
        <w:t>, then you</w:t>
      </w:r>
      <w:r w:rsidR="009F0E2E">
        <w:t xml:space="preserve"> can perform</w:t>
      </w:r>
      <w:r w:rsidR="00A55CCB">
        <w:t xml:space="preserve"> </w:t>
      </w:r>
      <w:r w:rsidR="00FD5B65">
        <w:t xml:space="preserve">simple random </w:t>
      </w:r>
      <w:r w:rsidR="00A55CCB">
        <w:t>sampling</w:t>
      </w:r>
      <w:r w:rsidR="001B7EDA">
        <w:t xml:space="preserve">. </w:t>
      </w:r>
      <w:r w:rsidR="00C760B8">
        <w:t xml:space="preserve">This </w:t>
      </w:r>
      <w:r w:rsidR="009C1C2E">
        <w:lastRenderedPageBreak/>
        <w:t>is easy to do if you use</w:t>
      </w:r>
      <w:r w:rsidR="00C760B8">
        <w:t xml:space="preserve"> a random number generator (for example a formula in </w:t>
      </w:r>
      <w:r w:rsidR="005E4271">
        <w:t>Excel</w:t>
      </w:r>
      <w:r w:rsidR="00C760B8">
        <w:t xml:space="preserve">: "= randbetween (1; 10000)") or print numbers and select the numbers from a bowl.  One challenge with this method will be that if the surveys are administered in person, respondents are likely to be located across a very wide area. One </w:t>
      </w:r>
      <w:r w:rsidR="009F0E2E">
        <w:t>way to overcome this challenge is to conduct</w:t>
      </w:r>
      <w:r w:rsidR="00C760B8">
        <w:t xml:space="preserve"> interview</w:t>
      </w:r>
      <w:r w:rsidR="009F0E2E">
        <w:t>s</w:t>
      </w:r>
      <w:r w:rsidR="00C760B8">
        <w:t xml:space="preserve"> by phone. </w:t>
      </w:r>
    </w:p>
    <w:p w14:paraId="593F4387" w14:textId="6A92B4F1" w:rsidR="00DB7C9F" w:rsidRDefault="00DB7C9F" w:rsidP="00DB7C9F">
      <w:bookmarkStart w:id="583" w:name="_Toc38364071"/>
      <w:bookmarkStart w:id="584" w:name="_Toc38364200"/>
      <w:bookmarkStart w:id="585" w:name="_Toc38364072"/>
      <w:bookmarkStart w:id="586" w:name="_Toc38364201"/>
      <w:bookmarkStart w:id="587" w:name="_Toc38364073"/>
      <w:bookmarkStart w:id="588" w:name="_Toc38364202"/>
      <w:bookmarkStart w:id="589" w:name="_Toc38364074"/>
      <w:bookmarkStart w:id="590" w:name="_Toc38364203"/>
      <w:bookmarkEnd w:id="583"/>
      <w:bookmarkEnd w:id="584"/>
      <w:bookmarkEnd w:id="585"/>
      <w:bookmarkEnd w:id="586"/>
      <w:bookmarkEnd w:id="587"/>
      <w:bookmarkEnd w:id="588"/>
      <w:bookmarkEnd w:id="589"/>
      <w:bookmarkEnd w:id="590"/>
      <w:r w:rsidRPr="006060B1">
        <w:rPr>
          <w:b/>
          <w:bCs/>
          <w:i/>
          <w:iCs/>
        </w:rPr>
        <w:t>Representative sampling –</w:t>
      </w:r>
      <w:r w:rsidRPr="00DB7C9F">
        <w:rPr>
          <w:b/>
          <w:bCs/>
        </w:rPr>
        <w:t xml:space="preserve"> </w:t>
      </w:r>
      <w:r>
        <w:t>If it is not possible to do simple random sampling, then you can select a random sample through different geographic groupings within the health zone or other area. The following series of steps illustrates how to conduct representative random sampling using villages, neighborhoods</w:t>
      </w:r>
      <w:r w:rsidR="00B85A28">
        <w:t>,</w:t>
      </w:r>
      <w:r>
        <w:t xml:space="preserve"> and households. </w:t>
      </w:r>
    </w:p>
    <w:p w14:paraId="0F55B081" w14:textId="371CB229" w:rsidR="00080EFF" w:rsidRPr="00080EFF" w:rsidRDefault="00080EFF" w:rsidP="00080EFF">
      <w:pPr>
        <w:spacing w:after="0"/>
        <w:rPr>
          <w:b/>
          <w:bCs/>
        </w:rPr>
      </w:pPr>
      <w:r w:rsidRPr="00080EFF">
        <w:rPr>
          <w:b/>
          <w:bCs/>
        </w:rPr>
        <w:t>Steps</w:t>
      </w:r>
    </w:p>
    <w:p w14:paraId="434F3D22" w14:textId="62EBA523" w:rsidR="002221B3" w:rsidRDefault="0053518D" w:rsidP="00201C13">
      <w:pPr>
        <w:pStyle w:val="ListParagraph"/>
        <w:numPr>
          <w:ilvl w:val="0"/>
          <w:numId w:val="22"/>
        </w:numPr>
      </w:pPr>
      <w:r>
        <w:t>For the purposes of this sampling process, we will assume that for each sampled health zone, we will sample 25 villages of different sizes. The proportion of those 25 villages that are small, medium</w:t>
      </w:r>
      <w:r w:rsidR="00B85A28">
        <w:t>,</w:t>
      </w:r>
      <w:r>
        <w:t xml:space="preserve"> or large </w:t>
      </w:r>
      <w:r w:rsidR="00DB7C9F">
        <w:t xml:space="preserve">(by “large villages” we mean cities) </w:t>
      </w:r>
      <w:r>
        <w:t xml:space="preserve">will </w:t>
      </w:r>
      <w:r w:rsidR="00FD5B65">
        <w:t>be different in each</w:t>
      </w:r>
      <w:r>
        <w:t xml:space="preserve"> health zone.  </w:t>
      </w:r>
    </w:p>
    <w:p w14:paraId="30938C25" w14:textId="293B98DF" w:rsidR="00EB75F7" w:rsidRDefault="00C54231" w:rsidP="00201C13">
      <w:pPr>
        <w:pStyle w:val="ListParagraph"/>
        <w:numPr>
          <w:ilvl w:val="0"/>
          <w:numId w:val="22"/>
        </w:numPr>
      </w:pPr>
      <w:r>
        <w:t>T</w:t>
      </w:r>
      <w:r w:rsidR="00EB75F7">
        <w:t>o sample small, medium</w:t>
      </w:r>
      <w:r w:rsidR="00B85A28">
        <w:t>,</w:t>
      </w:r>
      <w:r w:rsidR="00EB75F7">
        <w:t xml:space="preserve"> and large villages, we need to estimate the proportion of the total population living </w:t>
      </w:r>
      <w:r w:rsidR="006060B1">
        <w:t>in each size category</w:t>
      </w:r>
      <w:r w:rsidR="00EB75F7">
        <w:t xml:space="preserve">. It is much more accurate to establish proportionate sampling based on what </w:t>
      </w:r>
      <w:r w:rsidR="00EB75F7" w:rsidRPr="006060B1">
        <w:rPr>
          <w:b/>
          <w:bCs/>
          <w:i/>
          <w:iCs/>
        </w:rPr>
        <w:t>proportion of the population</w:t>
      </w:r>
      <w:r w:rsidR="00EB75F7">
        <w:t xml:space="preserve"> live in small, medium</w:t>
      </w:r>
      <w:r w:rsidR="00B85A28">
        <w:t>,</w:t>
      </w:r>
      <w:r w:rsidR="00EB75F7">
        <w:t xml:space="preserve"> and large villages than it is to use the number of villages of each type to create the proportions. This is because by definition, large cities contain many more people than small villages. If you sample based on the number of villages of each type</w:t>
      </w:r>
      <w:r>
        <w:t>,</w:t>
      </w:r>
      <w:r w:rsidR="00EB75F7">
        <w:t xml:space="preserve"> you will vastly over</w:t>
      </w:r>
      <w:r>
        <w:t>-</w:t>
      </w:r>
      <w:r w:rsidR="00EB75F7">
        <w:t xml:space="preserve">sample rural respondents and under-sample urban respondents. This will make your sample a poor representation of the population. </w:t>
      </w:r>
    </w:p>
    <w:p w14:paraId="2D6B1337" w14:textId="448BFCA8" w:rsidR="00EB75F7" w:rsidRDefault="002A45EF" w:rsidP="00201C13">
      <w:pPr>
        <w:pStyle w:val="ListParagraph"/>
        <w:numPr>
          <w:ilvl w:val="0"/>
          <w:numId w:val="22"/>
        </w:numPr>
      </w:pPr>
      <w:r>
        <w:t>Using the estimation table above, we know that small, medium</w:t>
      </w:r>
      <w:r w:rsidR="00B85A28">
        <w:t>,</w:t>
      </w:r>
      <w:r>
        <w:t xml:space="preserve"> and large villages account for the following proportions of the population: </w:t>
      </w:r>
      <w:r w:rsidR="00EB75F7">
        <w:t xml:space="preserve">  </w:t>
      </w:r>
    </w:p>
    <w:p w14:paraId="4CD393B5" w14:textId="253F5D8B" w:rsidR="005F69D5" w:rsidRDefault="000B4549" w:rsidP="004B35A1">
      <w:pPr>
        <w:pStyle w:val="ListParagraph"/>
        <w:numPr>
          <w:ilvl w:val="1"/>
          <w:numId w:val="5"/>
        </w:numPr>
      </w:pPr>
      <w:r>
        <w:t xml:space="preserve">Small: </w:t>
      </w:r>
      <w:r w:rsidR="002A45EF">
        <w:t xml:space="preserve">18% of the </w:t>
      </w:r>
      <w:r w:rsidR="00C54231">
        <w:t xml:space="preserve">total </w:t>
      </w:r>
      <w:r w:rsidR="002A45EF">
        <w:t xml:space="preserve">population, so 18% of the sample of 300 or    54 women </w:t>
      </w:r>
    </w:p>
    <w:p w14:paraId="705189CC" w14:textId="448DFA25" w:rsidR="005F69D5" w:rsidRDefault="000B4549" w:rsidP="004B35A1">
      <w:pPr>
        <w:pStyle w:val="ListParagraph"/>
        <w:numPr>
          <w:ilvl w:val="1"/>
          <w:numId w:val="5"/>
        </w:numPr>
      </w:pPr>
      <w:r>
        <w:t>Medium</w:t>
      </w:r>
      <w:r w:rsidR="002A45EF">
        <w:t xml:space="preserve">: 35% of the </w:t>
      </w:r>
      <w:r w:rsidR="00C54231">
        <w:t xml:space="preserve">total </w:t>
      </w:r>
      <w:r w:rsidR="002A45EF">
        <w:t>population, 35% x 300 or                               105 women</w:t>
      </w:r>
    </w:p>
    <w:p w14:paraId="3113DA68" w14:textId="1F850609" w:rsidR="005F69D5" w:rsidRDefault="000B4549" w:rsidP="004B35A1">
      <w:pPr>
        <w:pStyle w:val="ListParagraph"/>
        <w:numPr>
          <w:ilvl w:val="1"/>
          <w:numId w:val="5"/>
        </w:numPr>
      </w:pPr>
      <w:r>
        <w:t>Large</w:t>
      </w:r>
      <w:r w:rsidR="002A45EF">
        <w:t>: 46% of the</w:t>
      </w:r>
      <w:r w:rsidR="00C54231">
        <w:t xml:space="preserve"> total</w:t>
      </w:r>
      <w:r w:rsidR="002A45EF">
        <w:t xml:space="preserve"> population, or 46% x 300 or                               138 women</w:t>
      </w:r>
    </w:p>
    <w:p w14:paraId="0F075A3C" w14:textId="4299D9BB" w:rsidR="002A45EF" w:rsidRDefault="002A45EF" w:rsidP="00C9195F">
      <w:pPr>
        <w:spacing w:after="120"/>
      </w:pPr>
      <w:r>
        <w:t>(Due to rounding we have a total of 297 women, so we can add one more woman to each group to reach 300.)</w:t>
      </w:r>
    </w:p>
    <w:p w14:paraId="1ECAC59B" w14:textId="0AF45279" w:rsidR="002A45EF" w:rsidRDefault="000A574D" w:rsidP="00201C13">
      <w:pPr>
        <w:pStyle w:val="ListParagraph"/>
        <w:numPr>
          <w:ilvl w:val="0"/>
          <w:numId w:val="22"/>
        </w:numPr>
      </w:pPr>
      <w:r>
        <w:t>Next, u</w:t>
      </w:r>
      <w:r w:rsidR="002E48C5">
        <w:t xml:space="preserve">sing 25 as the total number of villages, </w:t>
      </w:r>
      <w:r w:rsidR="00C54231">
        <w:t xml:space="preserve">we will </w:t>
      </w:r>
      <w:r w:rsidR="000B4549">
        <w:t xml:space="preserve">calculate the number of villages </w:t>
      </w:r>
      <w:r w:rsidR="002E48C5">
        <w:t>that will be sampled in each size category using the proportions calculated in step</w:t>
      </w:r>
      <w:r w:rsidR="002A45EF">
        <w:t xml:space="preserve"> 3</w:t>
      </w:r>
      <w:r w:rsidR="00600B5B">
        <w:t>.</w:t>
      </w:r>
    </w:p>
    <w:p w14:paraId="480E7027" w14:textId="6DDB5F6B" w:rsidR="00600B5B" w:rsidRDefault="00600B5B" w:rsidP="00201C13">
      <w:pPr>
        <w:pStyle w:val="ListParagraph"/>
        <w:numPr>
          <w:ilvl w:val="0"/>
          <w:numId w:val="24"/>
        </w:numPr>
      </w:pPr>
      <w:r>
        <w:t xml:space="preserve">Small villages: </w:t>
      </w:r>
      <w:r w:rsidR="00E316B5">
        <w:t xml:space="preserve">18% x 25 or </w:t>
      </w:r>
      <w:r w:rsidR="00E316B5">
        <w:tab/>
      </w:r>
      <w:r w:rsidR="00E316B5">
        <w:tab/>
      </w:r>
      <w:r w:rsidR="00E316B5">
        <w:tab/>
      </w:r>
      <w:r>
        <w:t>5</w:t>
      </w:r>
      <w:r w:rsidR="003A36F2">
        <w:t xml:space="preserve"> </w:t>
      </w:r>
      <w:r w:rsidR="00E316B5">
        <w:t xml:space="preserve">small villages </w:t>
      </w:r>
      <w:r w:rsidR="003A36F2">
        <w:t>(54 women)</w:t>
      </w:r>
    </w:p>
    <w:p w14:paraId="7E601EB6" w14:textId="39F9877F" w:rsidR="00600B5B" w:rsidRDefault="00600B5B" w:rsidP="00201C13">
      <w:pPr>
        <w:pStyle w:val="ListParagraph"/>
        <w:numPr>
          <w:ilvl w:val="0"/>
          <w:numId w:val="24"/>
        </w:numPr>
      </w:pPr>
      <w:r>
        <w:t xml:space="preserve">Medium villages: </w:t>
      </w:r>
      <w:r w:rsidR="00E316B5">
        <w:t xml:space="preserve">35% x 25 or </w:t>
      </w:r>
      <w:r w:rsidR="00E316B5">
        <w:tab/>
      </w:r>
      <w:r w:rsidR="00E316B5">
        <w:tab/>
      </w:r>
      <w:r w:rsidR="00E316B5">
        <w:tab/>
      </w:r>
      <w:r>
        <w:t xml:space="preserve">9 </w:t>
      </w:r>
      <w:r w:rsidR="00E316B5">
        <w:t xml:space="preserve">medium </w:t>
      </w:r>
      <w:r>
        <w:t>villages</w:t>
      </w:r>
      <w:r w:rsidR="003A36F2">
        <w:t xml:space="preserve"> (105 women)</w:t>
      </w:r>
    </w:p>
    <w:p w14:paraId="316270FC" w14:textId="11BE49B7" w:rsidR="002A45EF" w:rsidRDefault="00600B5B" w:rsidP="00201C13">
      <w:pPr>
        <w:pStyle w:val="ListParagraph"/>
        <w:numPr>
          <w:ilvl w:val="0"/>
          <w:numId w:val="24"/>
        </w:numPr>
      </w:pPr>
      <w:r>
        <w:t xml:space="preserve">Large cities: </w:t>
      </w:r>
      <w:r w:rsidR="00E316B5">
        <w:t xml:space="preserve">46% x 25 or </w:t>
      </w:r>
      <w:r w:rsidR="00E316B5">
        <w:tab/>
      </w:r>
      <w:r w:rsidR="00E316B5">
        <w:tab/>
      </w:r>
      <w:r w:rsidR="00E316B5">
        <w:tab/>
      </w:r>
      <w:r>
        <w:t>11 cities</w:t>
      </w:r>
      <w:r w:rsidR="003A36F2">
        <w:t xml:space="preserve"> (138 women)</w:t>
      </w:r>
    </w:p>
    <w:p w14:paraId="56DD973B" w14:textId="77777777" w:rsidR="007B35F2" w:rsidRDefault="007B35F2" w:rsidP="00600B5B"/>
    <w:p w14:paraId="2BC60BC2" w14:textId="4E1F557A" w:rsidR="002A45EF" w:rsidRDefault="00600B5B" w:rsidP="00600B5B">
      <w:r>
        <w:t xml:space="preserve">One </w:t>
      </w:r>
      <w:r w:rsidR="000973D8">
        <w:t>challenge</w:t>
      </w:r>
      <w:r>
        <w:t xml:space="preserve"> that becomes apparent using this process is that depending on your definition of a large city, there may not be 11 different cities to sample. As you recall, we estimated the urban proportion of the sample just from the </w:t>
      </w:r>
      <w:r w:rsidR="00A55CCB">
        <w:t>c</w:t>
      </w:r>
      <w:r>
        <w:t xml:space="preserve">ity of Beni alone. The important thing is that </w:t>
      </w:r>
      <w:r w:rsidR="007B35F2">
        <w:t>Beni</w:t>
      </w:r>
      <w:r>
        <w:t xml:space="preserve"> is an urban setting</w:t>
      </w:r>
      <w:r w:rsidR="00365E4E">
        <w:t>,</w:t>
      </w:r>
      <w:r>
        <w:t xml:space="preserve"> and the neighborhoods across the city </w:t>
      </w:r>
      <w:r w:rsidR="00365E4E">
        <w:t>should be</w:t>
      </w:r>
      <w:r>
        <w:t xml:space="preserve"> randomly selected. </w:t>
      </w:r>
      <w:r w:rsidR="009347F9">
        <w:t xml:space="preserve">Within the city of Beni, there are four </w:t>
      </w:r>
      <w:r w:rsidR="000973D8">
        <w:t xml:space="preserve">large </w:t>
      </w:r>
      <w:r w:rsidR="009347F9">
        <w:t xml:space="preserve">subdivisions, or communes: </w:t>
      </w:r>
      <w:r w:rsidR="009347F9" w:rsidRPr="009347F9">
        <w:t>Beni, Bungulu, Ruwenzori, Muhekera</w:t>
      </w:r>
      <w:r w:rsidR="009347F9">
        <w:t>. For this example, will use these fours subdivisions for sampling</w:t>
      </w:r>
      <w:r w:rsidR="000973D8">
        <w:t>, and they will represent large cities</w:t>
      </w:r>
      <w:r w:rsidR="009347F9">
        <w:t xml:space="preserve">. </w:t>
      </w:r>
      <w:r w:rsidR="003A36F2">
        <w:t xml:space="preserve">So our large city row </w:t>
      </w:r>
      <w:r w:rsidR="00DB7C9F">
        <w:t xml:space="preserve">now </w:t>
      </w:r>
      <w:r w:rsidR="003A36F2">
        <w:t>becomes:</w:t>
      </w:r>
    </w:p>
    <w:p w14:paraId="1EFD75A0" w14:textId="0517388A" w:rsidR="003A36F2" w:rsidRDefault="003A36F2" w:rsidP="00201C13">
      <w:pPr>
        <w:pStyle w:val="ListParagraph"/>
        <w:numPr>
          <w:ilvl w:val="0"/>
          <w:numId w:val="25"/>
        </w:numPr>
      </w:pPr>
      <w:r>
        <w:t>Large cities: 4 communes of Beni city (1</w:t>
      </w:r>
      <w:r w:rsidR="00AD5858">
        <w:t>38</w:t>
      </w:r>
      <w:r>
        <w:t xml:space="preserve"> women)</w:t>
      </w:r>
      <w:r w:rsidR="00DB7C9F">
        <w:br/>
      </w:r>
    </w:p>
    <w:p w14:paraId="130A2FBF" w14:textId="77777777" w:rsidR="001907BF" w:rsidRPr="005F344A" w:rsidRDefault="001907BF" w:rsidP="001907BF">
      <w:r>
        <w:t xml:space="preserve">Depending on the area you are sampling in, this adaptation may not be necessary, but it is a good </w:t>
      </w:r>
      <w:r w:rsidRPr="005F344A">
        <w:t xml:space="preserve">example of how to adapt the general sampling model to your setting. </w:t>
      </w:r>
    </w:p>
    <w:p w14:paraId="1A101FC7" w14:textId="4B10FEF4" w:rsidR="00AD5858" w:rsidRDefault="005F344A" w:rsidP="003A36F2">
      <w:r w:rsidRPr="005F344A">
        <w:lastRenderedPageBreak/>
        <w:t>5</w:t>
      </w:r>
      <w:r w:rsidR="00AD5858" w:rsidRPr="005F344A">
        <w:t>.</w:t>
      </w:r>
      <w:r w:rsidR="00AD5858">
        <w:rPr>
          <w:b/>
          <w:bCs/>
        </w:rPr>
        <w:t xml:space="preserve">  </w:t>
      </w:r>
      <w:r w:rsidR="00AD5858" w:rsidRPr="00080EFF">
        <w:t>At</w:t>
      </w:r>
      <w:r w:rsidR="00AD5858">
        <w:t xml:space="preserve"> this point, it is helpful to </w:t>
      </w:r>
      <w:r w:rsidR="000973D8">
        <w:t>consider</w:t>
      </w:r>
      <w:r w:rsidR="00AD5858">
        <w:t xml:space="preserve"> that you are sampling two populations, women and men</w:t>
      </w:r>
      <w:r w:rsidR="000973D8">
        <w:t>,</w:t>
      </w:r>
      <w:r w:rsidR="00AD5858">
        <w:t xml:space="preserve"> from the same populations and with identical sample sizes</w:t>
      </w:r>
      <w:r w:rsidR="000973D8">
        <w:t xml:space="preserve"> for each</w:t>
      </w:r>
      <w:r w:rsidR="00DB7C9F">
        <w:t>. For this reason</w:t>
      </w:r>
      <w:r w:rsidR="000973D8">
        <w:t>,</w:t>
      </w:r>
      <w:r w:rsidR="00AD5858">
        <w:t xml:space="preserve"> the most efficient data collection method may be to alternate between men and women when conducting door</w:t>
      </w:r>
      <w:r w:rsidR="000973D8">
        <w:t>-</w:t>
      </w:r>
      <w:r w:rsidR="00AD5858">
        <w:t>to</w:t>
      </w:r>
      <w:r w:rsidR="000973D8">
        <w:t>-</w:t>
      </w:r>
      <w:r w:rsidR="00AD5858">
        <w:t>door interviews.</w:t>
      </w:r>
      <w:r>
        <w:t xml:space="preserve"> Combining the male sample and the female sample, we have:</w:t>
      </w:r>
    </w:p>
    <w:p w14:paraId="0CB6DFCF" w14:textId="511591F6" w:rsidR="00AD5858" w:rsidRDefault="00AD5858" w:rsidP="00201C13">
      <w:pPr>
        <w:pStyle w:val="ListParagraph"/>
        <w:numPr>
          <w:ilvl w:val="0"/>
          <w:numId w:val="24"/>
        </w:numPr>
      </w:pPr>
      <w:r>
        <w:t>Small villages: 5 (55 women, 55 men)</w:t>
      </w:r>
    </w:p>
    <w:p w14:paraId="5EB4B0BC" w14:textId="353E0B74" w:rsidR="00AD5858" w:rsidRDefault="00AD5858" w:rsidP="00201C13">
      <w:pPr>
        <w:pStyle w:val="ListParagraph"/>
        <w:numPr>
          <w:ilvl w:val="0"/>
          <w:numId w:val="24"/>
        </w:numPr>
      </w:pPr>
      <w:r>
        <w:t>Medium villages: 9 villages (106 women, 106 men)</w:t>
      </w:r>
    </w:p>
    <w:p w14:paraId="23353CAC" w14:textId="0A77E49E" w:rsidR="00AD5858" w:rsidRDefault="00AD5858" w:rsidP="00201C13">
      <w:pPr>
        <w:pStyle w:val="ListParagraph"/>
        <w:numPr>
          <w:ilvl w:val="0"/>
          <w:numId w:val="24"/>
        </w:numPr>
      </w:pPr>
      <w:r>
        <w:t>Large cities: 4 communes of Beni city (139 women, 139 men)</w:t>
      </w:r>
    </w:p>
    <w:p w14:paraId="348A2DD5" w14:textId="77777777" w:rsidR="00A55CCB" w:rsidRDefault="00A55CCB" w:rsidP="00A55CCB">
      <w:pPr>
        <w:spacing w:after="0"/>
        <w:ind w:left="360"/>
      </w:pPr>
    </w:p>
    <w:p w14:paraId="0CF21316" w14:textId="1917A71A" w:rsidR="003A36F2" w:rsidRDefault="003A36F2" w:rsidP="00201C13">
      <w:pPr>
        <w:pStyle w:val="ListParagraph"/>
        <w:numPr>
          <w:ilvl w:val="0"/>
          <w:numId w:val="26"/>
        </w:numPr>
        <w:spacing w:after="120"/>
      </w:pPr>
      <w:r>
        <w:t xml:space="preserve">The next step will be to randomly select </w:t>
      </w:r>
      <w:r w:rsidR="000973D8">
        <w:t>5</w:t>
      </w:r>
      <w:r>
        <w:t xml:space="preserve"> small villages and </w:t>
      </w:r>
      <w:r w:rsidR="000973D8">
        <w:t>9</w:t>
      </w:r>
      <w:r>
        <w:t xml:space="preserve"> large villages. This will require a list of all of the small and large villages in your geographic area. If you have the lists of small and medium sized villages on an </w:t>
      </w:r>
      <w:r w:rsidR="005E4271">
        <w:t>Excel</w:t>
      </w:r>
      <w:r>
        <w:t xml:space="preserve"> spreadsheet (numbered), you can use the formula "= randbetween (1; 10000)" in </w:t>
      </w:r>
      <w:r w:rsidR="005E4271">
        <w:t>Excel</w:t>
      </w:r>
      <w:r>
        <w:t xml:space="preserve"> to generate the numbers of selected villages.  For each sample drawn, select 3-5 additional replacement villages in case some reason arises (</w:t>
      </w:r>
      <w:r w:rsidR="000973D8">
        <w:t xml:space="preserve">for example, </w:t>
      </w:r>
      <w:r>
        <w:t>insecurity</w:t>
      </w:r>
      <w:r w:rsidR="000973D8">
        <w:t xml:space="preserve"> or</w:t>
      </w:r>
      <w:r>
        <w:t xml:space="preserve"> difficult access) that makes any selected village not possible for surveying. </w:t>
      </w:r>
    </w:p>
    <w:p w14:paraId="58CA6A23" w14:textId="1EF584D1" w:rsidR="003A36F2" w:rsidRDefault="003A36F2" w:rsidP="00201C13">
      <w:pPr>
        <w:pStyle w:val="ListParagraph"/>
        <w:numPr>
          <w:ilvl w:val="0"/>
          <w:numId w:val="26"/>
        </w:numPr>
        <w:spacing w:after="120"/>
      </w:pPr>
      <w:r>
        <w:t xml:space="preserve">Within villages and communes, you will need to decide whether it is more feasible to identify different neighborhoods and then randomly select them as well, or if the village is small enough </w:t>
      </w:r>
      <w:r w:rsidR="0066183C">
        <w:t>to</w:t>
      </w:r>
      <w:r>
        <w:t xml:space="preserve"> select household</w:t>
      </w:r>
      <w:r w:rsidR="0066183C">
        <w:t>s</w:t>
      </w:r>
      <w:r>
        <w:t xml:space="preserve"> directly from the entire village. </w:t>
      </w:r>
    </w:p>
    <w:p w14:paraId="1CA382FA" w14:textId="70134EFA" w:rsidR="001907BF" w:rsidRDefault="001907BF" w:rsidP="00201C13">
      <w:pPr>
        <w:pStyle w:val="ListParagraph"/>
        <w:numPr>
          <w:ilvl w:val="1"/>
          <w:numId w:val="26"/>
        </w:numPr>
        <w:spacing w:after="120"/>
        <w:ind w:left="720"/>
        <w:contextualSpacing/>
      </w:pPr>
      <w:r>
        <w:t xml:space="preserve">Small villages: (55 women, 55 men), a total of 110 households across </w:t>
      </w:r>
      <w:r w:rsidR="0066183C">
        <w:t>5</w:t>
      </w:r>
      <w:r>
        <w:t xml:space="preserve"> villages, or 11 households per village (with </w:t>
      </w:r>
      <w:r w:rsidR="0066183C">
        <w:t>3</w:t>
      </w:r>
      <w:r>
        <w:t xml:space="preserve"> possible replacement villages)</w:t>
      </w:r>
    </w:p>
    <w:p w14:paraId="47E46A4A" w14:textId="2FC9C408" w:rsidR="001907BF" w:rsidRDefault="001907BF" w:rsidP="00201C13">
      <w:pPr>
        <w:pStyle w:val="ListParagraph"/>
        <w:numPr>
          <w:ilvl w:val="1"/>
          <w:numId w:val="26"/>
        </w:numPr>
        <w:spacing w:after="120"/>
        <w:ind w:left="720"/>
        <w:contextualSpacing/>
      </w:pPr>
      <w:r>
        <w:t>Medium villages: (106 women, 106 men)</w:t>
      </w:r>
      <w:r w:rsidR="0066183C">
        <w:t>,</w:t>
      </w:r>
      <w:r>
        <w:t xml:space="preserve"> a total of 212 households across 9 villages, or 24 households per village (with five replacement villages identified)</w:t>
      </w:r>
    </w:p>
    <w:p w14:paraId="20CE7EF0" w14:textId="6EE0086E" w:rsidR="001907BF" w:rsidRDefault="001907BF" w:rsidP="00201C13">
      <w:pPr>
        <w:pStyle w:val="ListParagraph"/>
        <w:numPr>
          <w:ilvl w:val="1"/>
          <w:numId w:val="26"/>
        </w:numPr>
        <w:spacing w:after="120"/>
        <w:ind w:left="720"/>
        <w:contextualSpacing/>
      </w:pPr>
      <w:r>
        <w:t xml:space="preserve">Large cities: (139 women, 139 men), a total of 278 households across </w:t>
      </w:r>
      <w:r w:rsidR="0066183C">
        <w:t>4</w:t>
      </w:r>
      <w:r>
        <w:t xml:space="preserve"> communes</w:t>
      </w:r>
      <w:r w:rsidR="0066183C">
        <w:t>,</w:t>
      </w:r>
      <w:r>
        <w:t xml:space="preserve"> or </w:t>
      </w:r>
      <w:r w:rsidR="00F17963">
        <w:t xml:space="preserve">70 households per commune. </w:t>
      </w:r>
      <w:r w:rsidR="000C3AD5">
        <w:t xml:space="preserve"> (</w:t>
      </w:r>
      <w:r w:rsidR="006A7463">
        <w:t>If possible, further randomize by neighborhood so that in 3 of your communes, you have 25 households per neighborhood.</w:t>
      </w:r>
      <w:r w:rsidR="000C3AD5">
        <w:t>).</w:t>
      </w:r>
      <w:r w:rsidR="005F344A">
        <w:br/>
      </w:r>
    </w:p>
    <w:p w14:paraId="048F609E" w14:textId="1E19A1B8" w:rsidR="00C5214C" w:rsidRPr="00080EFF" w:rsidRDefault="0066183C" w:rsidP="00201C13">
      <w:pPr>
        <w:pStyle w:val="ListParagraph"/>
        <w:numPr>
          <w:ilvl w:val="0"/>
          <w:numId w:val="26"/>
        </w:numPr>
      </w:pPr>
      <w:bookmarkStart w:id="591" w:name="_Toc38364083"/>
      <w:bookmarkStart w:id="592" w:name="_Toc38364212"/>
      <w:bookmarkStart w:id="593" w:name="_Toc38364084"/>
      <w:bookmarkStart w:id="594" w:name="_Toc38364213"/>
      <w:bookmarkStart w:id="595" w:name="_Toc38364085"/>
      <w:bookmarkStart w:id="596" w:name="_Toc38364214"/>
      <w:bookmarkStart w:id="597" w:name="_Toc38364086"/>
      <w:bookmarkStart w:id="598" w:name="_Toc38364215"/>
      <w:bookmarkStart w:id="599" w:name="_Toc38364087"/>
      <w:bookmarkStart w:id="600" w:name="_Toc38364216"/>
      <w:bookmarkStart w:id="601" w:name="_Toc38364088"/>
      <w:bookmarkStart w:id="602" w:name="_Toc38364217"/>
      <w:bookmarkStart w:id="603" w:name="_Toc38364089"/>
      <w:bookmarkStart w:id="604" w:name="_Toc38364218"/>
      <w:bookmarkStart w:id="605" w:name="_Toc38364090"/>
      <w:bookmarkStart w:id="606" w:name="_Toc38364219"/>
      <w:bookmarkStart w:id="607" w:name="_Toc38364091"/>
      <w:bookmarkStart w:id="608" w:name="_Toc38364220"/>
      <w:bookmarkStart w:id="609" w:name="_Toc38364092"/>
      <w:bookmarkStart w:id="610" w:name="_Toc38364221"/>
      <w:bookmarkStart w:id="611" w:name="_Toc38364093"/>
      <w:bookmarkStart w:id="612" w:name="_Toc38364222"/>
      <w:bookmarkStart w:id="613" w:name="_Toc38364094"/>
      <w:bookmarkStart w:id="614" w:name="_Toc38364223"/>
      <w:bookmarkStart w:id="615" w:name="_Toc38364095"/>
      <w:bookmarkStart w:id="616" w:name="_Toc38364224"/>
      <w:bookmarkStart w:id="617" w:name="_Toc38364096"/>
      <w:bookmarkStart w:id="618" w:name="_Toc38364225"/>
      <w:bookmarkStart w:id="619" w:name="_Toc38364097"/>
      <w:bookmarkStart w:id="620" w:name="_Toc38364226"/>
      <w:bookmarkStart w:id="621" w:name="_Toc38364098"/>
      <w:bookmarkStart w:id="622" w:name="_Toc38364227"/>
      <w:bookmarkStart w:id="623" w:name="_Toc38364099"/>
      <w:bookmarkStart w:id="624" w:name="_Toc38364228"/>
      <w:bookmarkStart w:id="625" w:name="_Toc38364100"/>
      <w:bookmarkStart w:id="626" w:name="_Toc38364229"/>
      <w:bookmarkStart w:id="627" w:name="_Toc38364101"/>
      <w:bookmarkStart w:id="628" w:name="_Toc38364230"/>
      <w:bookmarkStart w:id="629" w:name="_Toc38364102"/>
      <w:bookmarkStart w:id="630" w:name="_Toc38364231"/>
      <w:bookmarkStart w:id="631" w:name="_Toc38364103"/>
      <w:bookmarkStart w:id="632" w:name="_Toc38364232"/>
      <w:bookmarkStart w:id="633" w:name="_Toc38364104"/>
      <w:bookmarkStart w:id="634" w:name="_Toc38364233"/>
      <w:bookmarkStart w:id="635" w:name="_Toc38364105"/>
      <w:bookmarkStart w:id="636" w:name="_Toc38364234"/>
      <w:bookmarkStart w:id="637" w:name="_Toc38364106"/>
      <w:bookmarkStart w:id="638" w:name="_Toc38364235"/>
      <w:bookmarkStart w:id="639" w:name="_Toc38364107"/>
      <w:bookmarkStart w:id="640" w:name="_Toc38364236"/>
      <w:bookmarkStart w:id="641" w:name="_Toc38364108"/>
      <w:bookmarkStart w:id="642" w:name="_Toc38364237"/>
      <w:bookmarkStart w:id="643" w:name="_Toc38364109"/>
      <w:bookmarkStart w:id="644" w:name="_Toc38364238"/>
      <w:bookmarkStart w:id="645" w:name="_Toc38364110"/>
      <w:bookmarkStart w:id="646" w:name="_Toc38364239"/>
      <w:bookmarkStart w:id="647" w:name="_Toc38364111"/>
      <w:bookmarkStart w:id="648" w:name="_Toc38364240"/>
      <w:bookmarkStart w:id="649" w:name="_Toc38364112"/>
      <w:bookmarkStart w:id="650" w:name="_Toc38364241"/>
      <w:bookmarkStart w:id="651" w:name="_Toc38364113"/>
      <w:bookmarkStart w:id="652" w:name="_Toc38364242"/>
      <w:bookmarkStart w:id="653" w:name="_Toc38364114"/>
      <w:bookmarkStart w:id="654" w:name="_Toc38364243"/>
      <w:bookmarkStart w:id="655" w:name="_Toc38364115"/>
      <w:bookmarkStart w:id="656" w:name="_Toc38364244"/>
      <w:bookmarkStart w:id="657" w:name="_Toc38364116"/>
      <w:bookmarkStart w:id="658" w:name="_Toc38364245"/>
      <w:bookmarkStart w:id="659" w:name="_Toc38364117"/>
      <w:bookmarkStart w:id="660" w:name="_Toc38364246"/>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r>
        <w:t>The next step is to r</w:t>
      </w:r>
      <w:r w:rsidR="00C5214C" w:rsidRPr="00080EFF">
        <w:t>andom</w:t>
      </w:r>
      <w:r>
        <w:t>ly</w:t>
      </w:r>
      <w:r w:rsidR="00C5214C" w:rsidRPr="00080EFF">
        <w:t xml:space="preserve"> select houses while </w:t>
      </w:r>
      <w:r>
        <w:t xml:space="preserve">you are </w:t>
      </w:r>
      <w:r w:rsidR="00C5214C" w:rsidRPr="00080EFF">
        <w:t xml:space="preserve">in </w:t>
      </w:r>
      <w:r>
        <w:t>each</w:t>
      </w:r>
      <w:r w:rsidR="00C5214C" w:rsidRPr="00080EFF">
        <w:t xml:space="preserve"> neighborhood</w:t>
      </w:r>
      <w:r>
        <w:t>.</w:t>
      </w:r>
    </w:p>
    <w:p w14:paraId="49FEA5C2" w14:textId="3520DD52" w:rsidR="0066183C" w:rsidRDefault="00C5214C" w:rsidP="00292C38">
      <w:r w:rsidRPr="00080EFF">
        <w:rPr>
          <w:i/>
          <w:iCs/>
        </w:rPr>
        <w:t>Selection of the first household</w:t>
      </w:r>
      <w:r>
        <w:rPr>
          <w:b/>
          <w:bCs/>
        </w:rPr>
        <w:t xml:space="preserve"> </w:t>
      </w:r>
      <w:r w:rsidR="00292C38">
        <w:rPr>
          <w:b/>
          <w:bCs/>
        </w:rPr>
        <w:t xml:space="preserve">– </w:t>
      </w:r>
      <w:r w:rsidR="00292C38">
        <w:t>In small villages and towns, begin by identifying the geograp</w:t>
      </w:r>
      <w:r w:rsidR="000B4549">
        <w:t xml:space="preserve">hic center of the village (usually a school, religious center, </w:t>
      </w:r>
      <w:r w:rsidR="0066183C">
        <w:t xml:space="preserve">or </w:t>
      </w:r>
      <w:r w:rsidR="000B4549">
        <w:t>market).</w:t>
      </w:r>
      <w:r w:rsidR="00292C38">
        <w:t xml:space="preserve">  </w:t>
      </w:r>
      <w:r w:rsidR="00256A31">
        <w:t>Follow these steps to s</w:t>
      </w:r>
      <w:r w:rsidR="00292C38">
        <w:t>elect your first house to survey</w:t>
      </w:r>
      <w:r w:rsidR="0066183C">
        <w:t>:</w:t>
      </w:r>
    </w:p>
    <w:p w14:paraId="0DFF8575" w14:textId="5702B6ED" w:rsidR="0066183C" w:rsidRDefault="0066183C" w:rsidP="00201C13">
      <w:pPr>
        <w:pStyle w:val="ListParagraph"/>
        <w:numPr>
          <w:ilvl w:val="0"/>
          <w:numId w:val="37"/>
        </w:numPr>
      </w:pPr>
      <w:r>
        <w:t>R</w:t>
      </w:r>
      <w:r w:rsidR="00292C38">
        <w:t>andomly identify a direction to walk in</w:t>
      </w:r>
      <w:r w:rsidR="00080EFF">
        <w:t xml:space="preserve"> (either by spinning a bottle or throwing a pen into the air and seeing which way it is pointing when it ends)</w:t>
      </w:r>
      <w:r>
        <w:t>.</w:t>
      </w:r>
    </w:p>
    <w:p w14:paraId="28E1257C" w14:textId="6891814C" w:rsidR="0066183C" w:rsidRDefault="00256A31" w:rsidP="00201C13">
      <w:pPr>
        <w:pStyle w:val="ListParagraph"/>
        <w:numPr>
          <w:ilvl w:val="0"/>
          <w:numId w:val="37"/>
        </w:numPr>
      </w:pPr>
      <w:r>
        <w:t>As you w</w:t>
      </w:r>
      <w:r w:rsidR="00292C38">
        <w:t>alk to the edge of the village in that direction</w:t>
      </w:r>
      <w:r>
        <w:t>, b</w:t>
      </w:r>
      <w:r w:rsidR="0066183C">
        <w:t xml:space="preserve">egin </w:t>
      </w:r>
      <w:r w:rsidR="00080EFF">
        <w:t>counting</w:t>
      </w:r>
      <w:r w:rsidR="00292C38">
        <w:t xml:space="preserve"> ho</w:t>
      </w:r>
      <w:r w:rsidR="000E481C">
        <w:t>me</w:t>
      </w:r>
      <w:r w:rsidR="00292C38">
        <w:t>s</w:t>
      </w:r>
      <w:r>
        <w:t xml:space="preserve"> and assigning numbers</w:t>
      </w:r>
      <w:r w:rsidR="00292C38">
        <w:t xml:space="preserve">. </w:t>
      </w:r>
    </w:p>
    <w:p w14:paraId="1C44D484" w14:textId="35FEDA92" w:rsidR="0066183C" w:rsidRDefault="00292C38" w:rsidP="00201C13">
      <w:pPr>
        <w:pStyle w:val="ListParagraph"/>
        <w:numPr>
          <w:ilvl w:val="0"/>
          <w:numId w:val="37"/>
        </w:numPr>
      </w:pPr>
      <w:r>
        <w:t>When you have finished</w:t>
      </w:r>
      <w:r w:rsidR="0066183C">
        <w:t xml:space="preserve"> </w:t>
      </w:r>
      <w:r w:rsidR="00256A31">
        <w:t xml:space="preserve">assigning numbers to </w:t>
      </w:r>
      <w:r w:rsidR="0066183C">
        <w:t>ho</w:t>
      </w:r>
      <w:r w:rsidR="00256A31">
        <w:t>me</w:t>
      </w:r>
      <w:r w:rsidR="0066183C">
        <w:t>s</w:t>
      </w:r>
      <w:r>
        <w:t xml:space="preserve">, </w:t>
      </w:r>
      <w:r w:rsidR="00256A31">
        <w:t xml:space="preserve">put those numbers in a bowl and </w:t>
      </w:r>
      <w:r>
        <w:t>randomly select a number</w:t>
      </w:r>
      <w:r w:rsidR="00256A31">
        <w:t>. D</w:t>
      </w:r>
      <w:r>
        <w:t xml:space="preserve">o the first survey at </w:t>
      </w:r>
      <w:r w:rsidR="00080EFF">
        <w:t>the</w:t>
      </w:r>
      <w:r>
        <w:t xml:space="preserve"> house</w:t>
      </w:r>
      <w:r w:rsidR="00080EFF">
        <w:t xml:space="preserve"> that was assigned that number</w:t>
      </w:r>
      <w:r>
        <w:t>.</w:t>
      </w:r>
    </w:p>
    <w:p w14:paraId="5C28A3CD" w14:textId="0D13E264" w:rsidR="0066183C" w:rsidRDefault="0066183C" w:rsidP="0066183C"/>
    <w:p w14:paraId="067F8C70" w14:textId="14A4E2A1" w:rsidR="00C5214C" w:rsidRPr="00292C38" w:rsidRDefault="00C5214C" w:rsidP="0066183C">
      <w:r w:rsidRPr="0066183C">
        <w:rPr>
          <w:bCs/>
        </w:rPr>
        <w:t xml:space="preserve">The diagram below shows how this is done.  In </w:t>
      </w:r>
      <w:r w:rsidR="00256A31">
        <w:rPr>
          <w:bCs/>
        </w:rPr>
        <w:t>F</w:t>
      </w:r>
      <w:r w:rsidRPr="0066183C">
        <w:rPr>
          <w:bCs/>
        </w:rPr>
        <w:t xml:space="preserve">igure </w:t>
      </w:r>
      <w:r w:rsidR="00292C38" w:rsidRPr="0066183C">
        <w:rPr>
          <w:bCs/>
        </w:rPr>
        <w:t>1</w:t>
      </w:r>
      <w:r w:rsidRPr="0066183C">
        <w:rPr>
          <w:bCs/>
        </w:rPr>
        <w:t xml:space="preserve">, the data collector starts at the </w:t>
      </w:r>
      <w:r w:rsidR="000E481C">
        <w:rPr>
          <w:bCs/>
        </w:rPr>
        <w:t>middle</w:t>
      </w:r>
      <w:r w:rsidRPr="0066183C">
        <w:rPr>
          <w:bCs/>
        </w:rPr>
        <w:t xml:space="preserve"> of the village, </w:t>
      </w:r>
      <w:r w:rsidR="00122FFB" w:rsidRPr="0066183C">
        <w:rPr>
          <w:bCs/>
        </w:rPr>
        <w:t>randomly select</w:t>
      </w:r>
      <w:r w:rsidR="00080EFF" w:rsidRPr="0066183C">
        <w:rPr>
          <w:bCs/>
        </w:rPr>
        <w:t>s</w:t>
      </w:r>
      <w:r w:rsidR="00122FFB" w:rsidRPr="0066183C">
        <w:rPr>
          <w:bCs/>
        </w:rPr>
        <w:t xml:space="preserve"> a direction, then walks straight in that direction, passing six homes until reaching the edge</w:t>
      </w:r>
      <w:r w:rsidR="00256A31">
        <w:rPr>
          <w:bCs/>
        </w:rPr>
        <w:t xml:space="preserve"> of the village</w:t>
      </w:r>
      <w:r w:rsidR="00122FFB" w:rsidRPr="0066183C">
        <w:rPr>
          <w:bCs/>
        </w:rPr>
        <w:t xml:space="preserve">. </w:t>
      </w:r>
    </w:p>
    <w:p w14:paraId="79529A44" w14:textId="77777777" w:rsidR="000E481C" w:rsidRDefault="000E481C" w:rsidP="006439A2">
      <w:pPr>
        <w:spacing w:after="120"/>
        <w:jc w:val="center"/>
        <w:rPr>
          <w:b/>
        </w:rPr>
      </w:pPr>
    </w:p>
    <w:p w14:paraId="495EDF10" w14:textId="77777777" w:rsidR="000E481C" w:rsidRDefault="000E481C" w:rsidP="006439A2">
      <w:pPr>
        <w:spacing w:after="120"/>
        <w:jc w:val="center"/>
        <w:rPr>
          <w:b/>
        </w:rPr>
      </w:pPr>
    </w:p>
    <w:p w14:paraId="647FDB06" w14:textId="77777777" w:rsidR="000E481C" w:rsidRDefault="000E481C" w:rsidP="006439A2">
      <w:pPr>
        <w:spacing w:after="120"/>
        <w:jc w:val="center"/>
        <w:rPr>
          <w:b/>
        </w:rPr>
      </w:pPr>
    </w:p>
    <w:p w14:paraId="435CD4F9" w14:textId="77777777" w:rsidR="000E481C" w:rsidRDefault="000E481C" w:rsidP="006439A2">
      <w:pPr>
        <w:spacing w:after="120"/>
        <w:jc w:val="center"/>
        <w:rPr>
          <w:b/>
        </w:rPr>
      </w:pPr>
    </w:p>
    <w:p w14:paraId="1B70F1DE" w14:textId="5C8F4CD9" w:rsidR="00256A31" w:rsidRDefault="00122FFB" w:rsidP="006439A2">
      <w:pPr>
        <w:spacing w:after="120"/>
        <w:jc w:val="center"/>
        <w:rPr>
          <w:b/>
        </w:rPr>
      </w:pPr>
      <w:r>
        <w:rPr>
          <w:b/>
        </w:rPr>
        <w:lastRenderedPageBreak/>
        <w:t xml:space="preserve">Figure 1. </w:t>
      </w:r>
      <w:r w:rsidR="00256A31">
        <w:rPr>
          <w:b/>
        </w:rPr>
        <w:t>R</w:t>
      </w:r>
      <w:r>
        <w:rPr>
          <w:b/>
        </w:rPr>
        <w:t>andom</w:t>
      </w:r>
      <w:r w:rsidR="00256A31">
        <w:rPr>
          <w:b/>
        </w:rPr>
        <w:t>ly</w:t>
      </w:r>
      <w:r>
        <w:rPr>
          <w:b/>
        </w:rPr>
        <w:t xml:space="preserve"> selecti</w:t>
      </w:r>
      <w:r w:rsidR="00256A31">
        <w:rPr>
          <w:b/>
        </w:rPr>
        <w:t>ng</w:t>
      </w:r>
      <w:r>
        <w:rPr>
          <w:b/>
        </w:rPr>
        <w:t xml:space="preserve"> </w:t>
      </w:r>
      <w:r w:rsidR="00256A31">
        <w:rPr>
          <w:b/>
        </w:rPr>
        <w:t xml:space="preserve">the first </w:t>
      </w:r>
      <w:r>
        <w:rPr>
          <w:b/>
        </w:rPr>
        <w:t xml:space="preserve">home for </w:t>
      </w:r>
      <w:r w:rsidR="00256A31">
        <w:rPr>
          <w:b/>
        </w:rPr>
        <w:t xml:space="preserve">a </w:t>
      </w:r>
      <w:r>
        <w:rPr>
          <w:b/>
        </w:rPr>
        <w:t>KAP survey</w:t>
      </w:r>
      <w:r w:rsidR="00256A31">
        <w:rPr>
          <w:b/>
        </w:rPr>
        <w:t xml:space="preserve"> in a rural village</w:t>
      </w:r>
    </w:p>
    <w:p w14:paraId="730625C3" w14:textId="581880AF" w:rsidR="00C5214C" w:rsidRDefault="00B71C12" w:rsidP="006439A2">
      <w:pPr>
        <w:spacing w:after="120"/>
        <w:jc w:val="center"/>
        <w:rPr>
          <w:b/>
        </w:rPr>
      </w:pPr>
      <w:r>
        <w:rPr>
          <w:b/>
          <w:noProof/>
        </w:rPr>
        <w:drawing>
          <wp:anchor distT="0" distB="0" distL="114300" distR="114300" simplePos="0" relativeHeight="251662336" behindDoc="0" locked="0" layoutInCell="1" allowOverlap="1" wp14:anchorId="7944C585" wp14:editId="193B45D0">
            <wp:simplePos x="0" y="0"/>
            <wp:positionH relativeFrom="margin">
              <wp:posOffset>823595</wp:posOffset>
            </wp:positionH>
            <wp:positionV relativeFrom="paragraph">
              <wp:posOffset>433705</wp:posOffset>
            </wp:positionV>
            <wp:extent cx="4511675" cy="2846705"/>
            <wp:effectExtent l="19050" t="19050" r="22225" b="10795"/>
            <wp:wrapThrough wrapText="bothSides">
              <wp:wrapPolygon edited="0">
                <wp:start x="-91" y="-145"/>
                <wp:lineTo x="-91" y="21537"/>
                <wp:lineTo x="21615" y="21537"/>
                <wp:lineTo x="21615" y="-145"/>
                <wp:lineTo x="-91" y="-145"/>
              </wp:wrapPolygon>
            </wp:wrapThrough>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511675" cy="2846705"/>
                    </a:xfrm>
                    <a:prstGeom prst="rect">
                      <a:avLst/>
                    </a:prstGeom>
                    <a:noFill/>
                    <a:ln w="3175">
                      <a:solidFill>
                        <a:schemeClr val="tx1"/>
                      </a:solidFill>
                    </a:ln>
                  </pic:spPr>
                </pic:pic>
              </a:graphicData>
            </a:graphic>
            <wp14:sizeRelH relativeFrom="page">
              <wp14:pctWidth>0</wp14:pctWidth>
            </wp14:sizeRelH>
            <wp14:sizeRelV relativeFrom="page">
              <wp14:pctHeight>0</wp14:pctHeight>
            </wp14:sizeRelV>
          </wp:anchor>
        </w:drawing>
      </w:r>
      <w:r w:rsidR="00122FFB" w:rsidRPr="006439A2">
        <w:rPr>
          <w:bCs/>
        </w:rPr>
        <w:t>(</w:t>
      </w:r>
      <w:r w:rsidR="00A86965">
        <w:rPr>
          <w:bCs/>
        </w:rPr>
        <w:t>T</w:t>
      </w:r>
      <w:r w:rsidR="00122FFB" w:rsidRPr="006439A2">
        <w:rPr>
          <w:bCs/>
        </w:rPr>
        <w:t xml:space="preserve">his method is also used </w:t>
      </w:r>
      <w:r w:rsidR="00A86965">
        <w:rPr>
          <w:bCs/>
        </w:rPr>
        <w:t>to begin</w:t>
      </w:r>
      <w:r w:rsidR="00122FFB" w:rsidRPr="006439A2">
        <w:rPr>
          <w:bCs/>
        </w:rPr>
        <w:t xml:space="preserve"> </w:t>
      </w:r>
      <w:r w:rsidR="006439A2" w:rsidRPr="006439A2">
        <w:rPr>
          <w:bCs/>
        </w:rPr>
        <w:t>random selection within randomly selected neighborhoods in larger villages and cities</w:t>
      </w:r>
      <w:r w:rsidR="00A86965">
        <w:rPr>
          <w:bCs/>
        </w:rPr>
        <w:t>.</w:t>
      </w:r>
      <w:r w:rsidR="006439A2" w:rsidRPr="006439A2">
        <w:rPr>
          <w:bCs/>
        </w:rPr>
        <w:t>)</w:t>
      </w:r>
    </w:p>
    <w:p w14:paraId="3080EB05" w14:textId="6BB9F5D3" w:rsidR="00C5214C" w:rsidRDefault="00C5214C" w:rsidP="006439A2">
      <w:pPr>
        <w:spacing w:after="0"/>
        <w:jc w:val="center"/>
        <w:rPr>
          <w:b/>
        </w:rPr>
      </w:pPr>
    </w:p>
    <w:p w14:paraId="47F0D9B8" w14:textId="610883F0" w:rsidR="000E481C" w:rsidRDefault="000E481C" w:rsidP="006439A2">
      <w:pPr>
        <w:spacing w:after="0"/>
        <w:jc w:val="center"/>
        <w:rPr>
          <w:b/>
        </w:rPr>
      </w:pPr>
    </w:p>
    <w:p w14:paraId="3E6DB88E" w14:textId="65F9C73C" w:rsidR="000E481C" w:rsidRDefault="000E481C" w:rsidP="006439A2">
      <w:pPr>
        <w:spacing w:after="0"/>
        <w:jc w:val="center"/>
        <w:rPr>
          <w:b/>
        </w:rPr>
      </w:pPr>
    </w:p>
    <w:p w14:paraId="3A5D2496" w14:textId="13AFB358" w:rsidR="00202D92" w:rsidRDefault="00202D92" w:rsidP="006439A2">
      <w:pPr>
        <w:spacing w:after="0"/>
        <w:jc w:val="center"/>
        <w:rPr>
          <w:b/>
        </w:rPr>
      </w:pPr>
    </w:p>
    <w:p w14:paraId="567FFBC0" w14:textId="081FDCEB" w:rsidR="00202D92" w:rsidRDefault="00202D92" w:rsidP="006439A2">
      <w:pPr>
        <w:spacing w:after="0"/>
        <w:jc w:val="center"/>
        <w:rPr>
          <w:b/>
        </w:rPr>
      </w:pPr>
    </w:p>
    <w:p w14:paraId="496ADDD1" w14:textId="77777777" w:rsidR="00202D92" w:rsidRDefault="00202D92" w:rsidP="006439A2">
      <w:pPr>
        <w:spacing w:after="0"/>
        <w:jc w:val="center"/>
        <w:rPr>
          <w:b/>
        </w:rPr>
      </w:pPr>
    </w:p>
    <w:p w14:paraId="082A8C2E" w14:textId="77777777" w:rsidR="00B71C12" w:rsidRDefault="006439A2" w:rsidP="00B71C12">
      <w:pPr>
        <w:spacing w:after="0"/>
        <w:ind w:left="708" w:firstLine="708"/>
        <w:rPr>
          <w:bCs/>
          <w:sz w:val="18"/>
          <w:szCs w:val="18"/>
          <w:lang w:val="fr-BE"/>
        </w:rPr>
      </w:pPr>
      <w:r w:rsidRPr="005A4E59">
        <w:rPr>
          <w:bCs/>
          <w:sz w:val="18"/>
          <w:szCs w:val="18"/>
          <w:lang w:val="fr-FR"/>
        </w:rPr>
        <w:t xml:space="preserve">Diagram credit: UNICEF </w:t>
      </w:r>
      <w:r w:rsidRPr="006439A2">
        <w:rPr>
          <w:bCs/>
          <w:sz w:val="18"/>
          <w:szCs w:val="18"/>
          <w:lang w:val="fr-BE"/>
        </w:rPr>
        <w:t>présentation d’échantillonnage pour les CAPs élaborée par la CASS</w:t>
      </w:r>
    </w:p>
    <w:p w14:paraId="2C03E3DD" w14:textId="238E4432" w:rsidR="006439A2" w:rsidRPr="00B71C12" w:rsidRDefault="006439A2" w:rsidP="00B71C12">
      <w:pPr>
        <w:spacing w:after="0"/>
        <w:ind w:left="708" w:firstLine="708"/>
        <w:rPr>
          <w:bCs/>
          <w:sz w:val="18"/>
          <w:szCs w:val="18"/>
          <w:lang w:val="fr-BE"/>
        </w:rPr>
      </w:pPr>
      <w:r w:rsidRPr="006439A2">
        <w:rPr>
          <w:bCs/>
          <w:sz w:val="18"/>
          <w:szCs w:val="18"/>
          <w:lang w:val="fr-BE"/>
        </w:rPr>
        <w:t>(UNICEF) pendant la flambée d’Ebola en RDC de 2018.</w:t>
      </w:r>
      <w:r>
        <w:rPr>
          <w:bCs/>
          <w:sz w:val="18"/>
          <w:szCs w:val="18"/>
          <w:lang w:val="fr-BE"/>
        </w:rPr>
        <w:br/>
      </w:r>
    </w:p>
    <w:p w14:paraId="3A38ECF7" w14:textId="159FACA5" w:rsidR="00122FFB" w:rsidRDefault="00122FFB" w:rsidP="00C5214C">
      <w:pPr>
        <w:spacing w:after="240"/>
        <w:rPr>
          <w:bCs/>
        </w:rPr>
      </w:pPr>
      <w:r>
        <w:rPr>
          <w:bCs/>
        </w:rPr>
        <w:t xml:space="preserve">After </w:t>
      </w:r>
      <w:r w:rsidR="00256A31">
        <w:rPr>
          <w:bCs/>
        </w:rPr>
        <w:t>putting</w:t>
      </w:r>
      <w:r>
        <w:rPr>
          <w:bCs/>
        </w:rPr>
        <w:t xml:space="preserve"> six numbers in a </w:t>
      </w:r>
      <w:r w:rsidR="00A55E11">
        <w:rPr>
          <w:bCs/>
        </w:rPr>
        <w:t>bowl,</w:t>
      </w:r>
      <w:r>
        <w:rPr>
          <w:bCs/>
        </w:rPr>
        <w:t xml:space="preserve"> </w:t>
      </w:r>
      <w:r w:rsidR="00256A31">
        <w:rPr>
          <w:bCs/>
        </w:rPr>
        <w:t xml:space="preserve">the data collector drew </w:t>
      </w:r>
      <w:r>
        <w:rPr>
          <w:bCs/>
        </w:rPr>
        <w:t xml:space="preserve">the number 5 (any method of random choice </w:t>
      </w:r>
      <w:r w:rsidR="00256A31">
        <w:rPr>
          <w:bCs/>
        </w:rPr>
        <w:t xml:space="preserve">can be </w:t>
      </w:r>
      <w:r>
        <w:rPr>
          <w:bCs/>
        </w:rPr>
        <w:t xml:space="preserve">used) </w:t>
      </w:r>
      <w:r w:rsidR="00256A31">
        <w:rPr>
          <w:bCs/>
        </w:rPr>
        <w:t xml:space="preserve">and conducted </w:t>
      </w:r>
      <w:r>
        <w:rPr>
          <w:bCs/>
        </w:rPr>
        <w:t xml:space="preserve">the first survey at house #5.  As shown in </w:t>
      </w:r>
      <w:r w:rsidR="00256A31">
        <w:rPr>
          <w:bCs/>
        </w:rPr>
        <w:t>F</w:t>
      </w:r>
      <w:r>
        <w:rPr>
          <w:bCs/>
        </w:rPr>
        <w:t xml:space="preserve">igure </w:t>
      </w:r>
      <w:r w:rsidR="00292C38">
        <w:rPr>
          <w:bCs/>
        </w:rPr>
        <w:t>2</w:t>
      </w:r>
      <w:r>
        <w:rPr>
          <w:bCs/>
        </w:rPr>
        <w:t xml:space="preserve"> below, the </w:t>
      </w:r>
      <w:r w:rsidR="00256A31">
        <w:rPr>
          <w:bCs/>
        </w:rPr>
        <w:t xml:space="preserve">data collector spun the </w:t>
      </w:r>
      <w:r>
        <w:rPr>
          <w:bCs/>
        </w:rPr>
        <w:t xml:space="preserve">bottle again to find a new random direction. This time, the next interview was conducted at the next </w:t>
      </w:r>
      <w:r w:rsidR="00256A31">
        <w:rPr>
          <w:bCs/>
        </w:rPr>
        <w:t>new</w:t>
      </w:r>
      <w:r>
        <w:rPr>
          <w:bCs/>
        </w:rPr>
        <w:t xml:space="preserve"> house the data collector came to (houses #4 and </w:t>
      </w:r>
      <w:r w:rsidR="00256A31">
        <w:rPr>
          <w:bCs/>
        </w:rPr>
        <w:t>#</w:t>
      </w:r>
      <w:r>
        <w:rPr>
          <w:bCs/>
        </w:rPr>
        <w:t xml:space="preserve">2 are passed by because they were already counted the first time).  </w:t>
      </w:r>
    </w:p>
    <w:p w14:paraId="7FD46DE0" w14:textId="461F58D0" w:rsidR="00122FFB" w:rsidRDefault="00831667" w:rsidP="006439A2">
      <w:pPr>
        <w:spacing w:after="240"/>
        <w:jc w:val="center"/>
        <w:rPr>
          <w:b/>
        </w:rPr>
      </w:pPr>
      <w:r>
        <w:rPr>
          <w:b/>
          <w:noProof/>
        </w:rPr>
        <w:drawing>
          <wp:anchor distT="0" distB="0" distL="114300" distR="114300" simplePos="0" relativeHeight="251679744" behindDoc="0" locked="0" layoutInCell="1" allowOverlap="1" wp14:anchorId="7A034323" wp14:editId="490E08A0">
            <wp:simplePos x="0" y="0"/>
            <wp:positionH relativeFrom="column">
              <wp:posOffset>742351</wp:posOffset>
            </wp:positionH>
            <wp:positionV relativeFrom="paragraph">
              <wp:posOffset>185752</wp:posOffset>
            </wp:positionV>
            <wp:extent cx="4641302" cy="2785565"/>
            <wp:effectExtent l="19050" t="19050" r="26035" b="1524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641302" cy="2785565"/>
                    </a:xfrm>
                    <a:prstGeom prst="rect">
                      <a:avLst/>
                    </a:prstGeom>
                    <a:noFill/>
                    <a:ln w="3175">
                      <a:solidFill>
                        <a:schemeClr val="tx1"/>
                      </a:solidFill>
                    </a:ln>
                  </pic:spPr>
                </pic:pic>
              </a:graphicData>
            </a:graphic>
            <wp14:sizeRelH relativeFrom="page">
              <wp14:pctWidth>0</wp14:pctWidth>
            </wp14:sizeRelH>
            <wp14:sizeRelV relativeFrom="page">
              <wp14:pctHeight>0</wp14:pctHeight>
            </wp14:sizeRelV>
          </wp:anchor>
        </w:drawing>
      </w:r>
      <w:r w:rsidR="00122FFB" w:rsidRPr="006439A2">
        <w:rPr>
          <w:b/>
        </w:rPr>
        <w:t xml:space="preserve">Figure 2. </w:t>
      </w:r>
      <w:r w:rsidR="00256A31">
        <w:rPr>
          <w:b/>
        </w:rPr>
        <w:t>R</w:t>
      </w:r>
      <w:r w:rsidR="00122FFB" w:rsidRPr="006439A2">
        <w:rPr>
          <w:b/>
        </w:rPr>
        <w:t xml:space="preserve">andomly selecting the </w:t>
      </w:r>
      <w:r w:rsidR="00256A31">
        <w:rPr>
          <w:b/>
        </w:rPr>
        <w:t>next home</w:t>
      </w:r>
      <w:r w:rsidR="00122FFB" w:rsidRPr="006439A2">
        <w:rPr>
          <w:b/>
        </w:rPr>
        <w:t xml:space="preserve"> for KAP survey</w:t>
      </w:r>
    </w:p>
    <w:p w14:paraId="7D2B6338" w14:textId="32717842" w:rsidR="00B71C12" w:rsidRDefault="00B71C12" w:rsidP="006439A2">
      <w:pPr>
        <w:spacing w:after="240"/>
        <w:jc w:val="center"/>
        <w:rPr>
          <w:b/>
        </w:rPr>
      </w:pPr>
    </w:p>
    <w:p w14:paraId="4BB0128E" w14:textId="1B4ABEC2" w:rsidR="00B71C12" w:rsidRDefault="00B71C12" w:rsidP="006439A2">
      <w:pPr>
        <w:spacing w:after="240"/>
        <w:jc w:val="center"/>
        <w:rPr>
          <w:b/>
        </w:rPr>
      </w:pPr>
    </w:p>
    <w:p w14:paraId="5DEEBD6B" w14:textId="3F1B4017" w:rsidR="00B71C12" w:rsidRDefault="00B71C12" w:rsidP="006439A2">
      <w:pPr>
        <w:spacing w:after="240"/>
        <w:jc w:val="center"/>
        <w:rPr>
          <w:b/>
        </w:rPr>
      </w:pPr>
    </w:p>
    <w:p w14:paraId="446CA86F" w14:textId="178686A3" w:rsidR="00B71C12" w:rsidRDefault="00B71C12" w:rsidP="006439A2">
      <w:pPr>
        <w:spacing w:after="240"/>
        <w:jc w:val="center"/>
        <w:rPr>
          <w:b/>
        </w:rPr>
      </w:pPr>
    </w:p>
    <w:p w14:paraId="1EE7ECAA" w14:textId="7FD71926" w:rsidR="00B71C12" w:rsidRDefault="00B71C12" w:rsidP="006439A2">
      <w:pPr>
        <w:spacing w:after="240"/>
        <w:jc w:val="center"/>
        <w:rPr>
          <w:b/>
        </w:rPr>
      </w:pPr>
    </w:p>
    <w:p w14:paraId="3682F71D" w14:textId="526E180B" w:rsidR="00B71C12" w:rsidRPr="006439A2" w:rsidRDefault="00B71C12" w:rsidP="006439A2">
      <w:pPr>
        <w:spacing w:after="240"/>
        <w:jc w:val="center"/>
        <w:rPr>
          <w:b/>
        </w:rPr>
      </w:pPr>
    </w:p>
    <w:p w14:paraId="1D5B8244" w14:textId="2FBF37E4" w:rsidR="00C5214C" w:rsidRDefault="00C5214C" w:rsidP="006439A2">
      <w:pPr>
        <w:spacing w:after="0"/>
        <w:jc w:val="center"/>
        <w:rPr>
          <w:b/>
        </w:rPr>
      </w:pPr>
    </w:p>
    <w:p w14:paraId="7BB57D96" w14:textId="77777777" w:rsidR="00B71C12" w:rsidRPr="00E77872" w:rsidRDefault="00B71C12" w:rsidP="006439A2">
      <w:pPr>
        <w:spacing w:after="0"/>
        <w:ind w:firstLine="708"/>
        <w:rPr>
          <w:bCs/>
          <w:sz w:val="18"/>
          <w:szCs w:val="18"/>
        </w:rPr>
      </w:pPr>
    </w:p>
    <w:p w14:paraId="1D6A8FED" w14:textId="77777777" w:rsidR="00B71C12" w:rsidRPr="00E77872" w:rsidRDefault="00B71C12" w:rsidP="006439A2">
      <w:pPr>
        <w:spacing w:after="0"/>
        <w:ind w:firstLine="708"/>
        <w:rPr>
          <w:bCs/>
          <w:sz w:val="18"/>
          <w:szCs w:val="18"/>
        </w:rPr>
      </w:pPr>
    </w:p>
    <w:p w14:paraId="1D46EA73" w14:textId="77777777" w:rsidR="00B71C12" w:rsidRPr="00E77872" w:rsidRDefault="00B71C12" w:rsidP="006439A2">
      <w:pPr>
        <w:spacing w:after="0"/>
        <w:ind w:firstLine="708"/>
        <w:rPr>
          <w:bCs/>
          <w:sz w:val="18"/>
          <w:szCs w:val="18"/>
        </w:rPr>
      </w:pPr>
    </w:p>
    <w:p w14:paraId="2AEDCD88" w14:textId="3A6DC927" w:rsidR="006439A2" w:rsidRDefault="00831667" w:rsidP="006439A2">
      <w:pPr>
        <w:spacing w:after="0"/>
        <w:ind w:firstLine="708"/>
        <w:rPr>
          <w:bCs/>
          <w:sz w:val="18"/>
          <w:szCs w:val="18"/>
          <w:lang w:val="fr-BE"/>
        </w:rPr>
      </w:pPr>
      <w:r w:rsidRPr="00E77872">
        <w:rPr>
          <w:bCs/>
          <w:sz w:val="18"/>
          <w:szCs w:val="18"/>
        </w:rPr>
        <w:t xml:space="preserve">           </w:t>
      </w:r>
      <w:r w:rsidR="006439A2" w:rsidRPr="005A4E59">
        <w:rPr>
          <w:bCs/>
          <w:sz w:val="18"/>
          <w:szCs w:val="18"/>
          <w:lang w:val="fr-FR"/>
        </w:rPr>
        <w:t xml:space="preserve">Diagram credit: UNICEF </w:t>
      </w:r>
      <w:r w:rsidR="006439A2" w:rsidRPr="006439A2">
        <w:rPr>
          <w:bCs/>
          <w:sz w:val="18"/>
          <w:szCs w:val="18"/>
          <w:lang w:val="fr-BE"/>
        </w:rPr>
        <w:t xml:space="preserve">présentation d’échantillonnage pour les CAPs élaborée par la CASS (UNICEF) </w:t>
      </w:r>
    </w:p>
    <w:p w14:paraId="6B8F586A" w14:textId="1C5D85AA" w:rsidR="00C5214C" w:rsidRPr="005A4E59" w:rsidRDefault="00831667" w:rsidP="00831667">
      <w:pPr>
        <w:spacing w:after="0"/>
        <w:ind w:firstLine="708"/>
        <w:rPr>
          <w:b/>
          <w:lang w:val="fr-FR"/>
        </w:rPr>
      </w:pPr>
      <w:r>
        <w:rPr>
          <w:bCs/>
          <w:sz w:val="18"/>
          <w:szCs w:val="18"/>
          <w:lang w:val="fr-BE"/>
        </w:rPr>
        <w:t xml:space="preserve">            </w:t>
      </w:r>
      <w:r w:rsidR="00A55E11">
        <w:rPr>
          <w:bCs/>
          <w:sz w:val="18"/>
          <w:szCs w:val="18"/>
          <w:lang w:val="fr-BE"/>
        </w:rPr>
        <w:t xml:space="preserve"> </w:t>
      </w:r>
      <w:r w:rsidR="006439A2" w:rsidRPr="006439A2">
        <w:rPr>
          <w:bCs/>
          <w:sz w:val="18"/>
          <w:szCs w:val="18"/>
          <w:lang w:val="fr-BE"/>
        </w:rPr>
        <w:t>pendant la flambée d’Ebola en RDC de 2018.</w:t>
      </w:r>
    </w:p>
    <w:p w14:paraId="7436A746" w14:textId="7873480A" w:rsidR="00292C38" w:rsidRPr="00292C38" w:rsidRDefault="00292C38" w:rsidP="00C5214C">
      <w:pPr>
        <w:spacing w:after="240"/>
        <w:rPr>
          <w:bCs/>
        </w:rPr>
      </w:pPr>
      <w:r>
        <w:rPr>
          <w:bCs/>
        </w:rPr>
        <w:lastRenderedPageBreak/>
        <w:t xml:space="preserve">When that survey </w:t>
      </w:r>
      <w:r w:rsidR="00202D92">
        <w:rPr>
          <w:bCs/>
        </w:rPr>
        <w:t>i</w:t>
      </w:r>
      <w:r>
        <w:rPr>
          <w:bCs/>
        </w:rPr>
        <w:t xml:space="preserve">s complete, the process </w:t>
      </w:r>
      <w:r w:rsidR="007742FA">
        <w:rPr>
          <w:bCs/>
        </w:rPr>
        <w:t>i</w:t>
      </w:r>
      <w:r>
        <w:rPr>
          <w:bCs/>
        </w:rPr>
        <w:t xml:space="preserve">s repeated until all the needed surveys </w:t>
      </w:r>
      <w:r w:rsidR="007742FA">
        <w:rPr>
          <w:bCs/>
        </w:rPr>
        <w:t>a</w:t>
      </w:r>
      <w:r>
        <w:rPr>
          <w:bCs/>
        </w:rPr>
        <w:t xml:space="preserve">re completed. </w:t>
      </w:r>
    </w:p>
    <w:p w14:paraId="768C9699" w14:textId="357095D4" w:rsidR="00F507ED" w:rsidRPr="00C5214C" w:rsidRDefault="00A55E11">
      <w:pPr>
        <w:rPr>
          <w:bCs/>
        </w:rPr>
      </w:pPr>
      <w:r>
        <w:rPr>
          <w:bCs/>
        </w:rPr>
        <w:t xml:space="preserve">For large villages, you will have selected </w:t>
      </w:r>
      <w:r w:rsidR="00080EFF">
        <w:rPr>
          <w:bCs/>
        </w:rPr>
        <w:t>three</w:t>
      </w:r>
      <w:r>
        <w:rPr>
          <w:bCs/>
        </w:rPr>
        <w:t xml:space="preserve"> neighborhoods at random within each commune, with </w:t>
      </w:r>
      <w:r w:rsidR="00080EFF">
        <w:rPr>
          <w:bCs/>
        </w:rPr>
        <w:t>five</w:t>
      </w:r>
      <w:r>
        <w:rPr>
          <w:bCs/>
        </w:rPr>
        <w:t xml:space="preserve"> additional neighborhoods identified as back-ups </w:t>
      </w:r>
      <w:r w:rsidR="00F507ED">
        <w:rPr>
          <w:bCs/>
        </w:rPr>
        <w:t xml:space="preserve">in case any of the neighborhoods are not accessible.  The selected neighborhoods should then be grouped geographically so that data collection teams can be assigned to neighborhoods as close together as possible.  Then the process shown above in </w:t>
      </w:r>
      <w:r w:rsidR="008C59D8">
        <w:rPr>
          <w:bCs/>
        </w:rPr>
        <w:t>F</w:t>
      </w:r>
      <w:r w:rsidR="00F507ED">
        <w:rPr>
          <w:bCs/>
        </w:rPr>
        <w:t xml:space="preserve">igures 1 and 2 is repeated within each neighborhood to assure random selection of houses. </w:t>
      </w:r>
      <w:r w:rsidR="00D305DE">
        <w:rPr>
          <w:bCs/>
        </w:rPr>
        <w:t xml:space="preserve"> Any neighborhood </w:t>
      </w:r>
      <w:r w:rsidR="008C59D8">
        <w:rPr>
          <w:bCs/>
        </w:rPr>
        <w:t>that</w:t>
      </w:r>
      <w:r w:rsidR="00D305DE">
        <w:rPr>
          <w:bCs/>
        </w:rPr>
        <w:t xml:space="preserve"> is not visited due to security or other accessibility concerns should be noted and sent as a list to the project leader. As with refusals, inaccessible communities are part of the participation rate calculations, and should be recorded. </w:t>
      </w:r>
    </w:p>
    <w:p w14:paraId="0911066C" w14:textId="009D82F2" w:rsidR="005F69D5" w:rsidRDefault="00A55E11">
      <w:r w:rsidRPr="00080EFF">
        <w:t xml:space="preserve">9. </w:t>
      </w:r>
      <w:r w:rsidR="008C59D8">
        <w:t>The next step is to s</w:t>
      </w:r>
      <w:r w:rsidR="000B4549" w:rsidRPr="00080EFF">
        <w:t>elect participants in households</w:t>
      </w:r>
      <w:r w:rsidR="008C59D8">
        <w:t>.</w:t>
      </w:r>
      <w:r>
        <w:rPr>
          <w:b/>
          <w:bCs/>
        </w:rPr>
        <w:t xml:space="preserve"> </w:t>
      </w:r>
      <w:r w:rsidR="00F507ED">
        <w:t xml:space="preserve">If your strategy includes interviewing equal numbers of women and men, </w:t>
      </w:r>
      <w:r w:rsidR="008C59D8">
        <w:t>you</w:t>
      </w:r>
      <w:r w:rsidR="00F507ED">
        <w:t xml:space="preserve"> can accomplish</w:t>
      </w:r>
      <w:r w:rsidR="008C59D8">
        <w:t xml:space="preserve"> this</w:t>
      </w:r>
      <w:r w:rsidR="00F507ED">
        <w:t xml:space="preserve"> by having each data collection team alternate between asking to interview a woman </w:t>
      </w:r>
      <w:r w:rsidR="008C59D8">
        <w:t xml:space="preserve">in one home </w:t>
      </w:r>
      <w:r w:rsidR="00F507ED">
        <w:t>and asking to interview a man</w:t>
      </w:r>
      <w:r w:rsidR="008C59D8">
        <w:t xml:space="preserve"> in the next home</w:t>
      </w:r>
      <w:r w:rsidR="00F507ED">
        <w:t xml:space="preserve">.  For this approach, it is most helpful to have one male and one female data collector so that surveys </w:t>
      </w:r>
      <w:r w:rsidR="008C59D8">
        <w:t>can be</w:t>
      </w:r>
      <w:r w:rsidR="00F507ED">
        <w:t xml:space="preserve"> conducted by </w:t>
      </w:r>
      <w:r w:rsidR="008C59D8">
        <w:t>a</w:t>
      </w:r>
      <w:r w:rsidR="00F507ED">
        <w:t xml:space="preserve"> data collector </w:t>
      </w:r>
      <w:r w:rsidR="008C59D8">
        <w:t xml:space="preserve">who is the same sex as the respondent </w:t>
      </w:r>
      <w:r w:rsidR="00F507ED">
        <w:t xml:space="preserve">as often as possible. </w:t>
      </w:r>
      <w:r w:rsidR="000B4549">
        <w:t xml:space="preserve">If </w:t>
      </w:r>
      <w:r w:rsidR="00F507ED">
        <w:t>data collectors</w:t>
      </w:r>
      <w:r w:rsidR="000B4549">
        <w:t xml:space="preserve"> are visiting a household and need to </w:t>
      </w:r>
      <w:r w:rsidR="000B7A0D">
        <w:t>interview</w:t>
      </w:r>
      <w:r w:rsidR="000B4549">
        <w:t xml:space="preserve"> a woman but no woman is present, </w:t>
      </w:r>
      <w:r w:rsidR="00F507ED">
        <w:t xml:space="preserve">they will </w:t>
      </w:r>
      <w:r w:rsidR="000B4549">
        <w:t xml:space="preserve">continue to the next </w:t>
      </w:r>
      <w:r w:rsidR="00F507ED">
        <w:t xml:space="preserve">nearest </w:t>
      </w:r>
      <w:r w:rsidR="000B4549">
        <w:t>household until a woman is home.</w:t>
      </w:r>
      <w:r w:rsidR="00F507ED">
        <w:t xml:space="preserve">  </w:t>
      </w:r>
      <w:r w:rsidR="000B4549">
        <w:t>It is important to respect the availability and wishes of participants. If the identified person cannot or does not want to participate in the survey, someone else must be sought, either in th</w:t>
      </w:r>
      <w:r w:rsidR="008C59D8">
        <w:t>at</w:t>
      </w:r>
      <w:r w:rsidR="000B4549">
        <w:t xml:space="preserve"> household or elsewhere.</w:t>
      </w:r>
    </w:p>
    <w:p w14:paraId="70F71662" w14:textId="28C2D758" w:rsidR="005F69D5" w:rsidRPr="0043285E" w:rsidRDefault="00E629B4" w:rsidP="0043285E">
      <w:pPr>
        <w:pStyle w:val="Heading1"/>
        <w:spacing w:after="120"/>
      </w:pPr>
      <w:bookmarkStart w:id="661" w:name="_Toc138313939"/>
      <w:r w:rsidRPr="0043285E">
        <w:t>7 Recruiting</w:t>
      </w:r>
      <w:r w:rsidR="00FE0FAA" w:rsidRPr="0043285E">
        <w:t xml:space="preserve"> </w:t>
      </w:r>
      <w:r w:rsidR="005B5E6C" w:rsidRPr="0043285E">
        <w:t>survey data collectors</w:t>
      </w:r>
      <w:bookmarkEnd w:id="661"/>
    </w:p>
    <w:p w14:paraId="49BAA66A" w14:textId="61E754A7" w:rsidR="00FE0FAA" w:rsidRPr="0058668F" w:rsidRDefault="00FE0FAA" w:rsidP="007B4E50">
      <w:pPr>
        <w:spacing w:after="0"/>
      </w:pPr>
      <w:r w:rsidRPr="0058668F">
        <w:t>Data collectors should possess the following characteristics:</w:t>
      </w:r>
    </w:p>
    <w:p w14:paraId="188F136A" w14:textId="2360D681" w:rsidR="00FE0FAA" w:rsidRDefault="007B4E50" w:rsidP="00201C13">
      <w:pPr>
        <w:pStyle w:val="ListParagraph"/>
        <w:numPr>
          <w:ilvl w:val="0"/>
          <w:numId w:val="13"/>
        </w:numPr>
        <w:spacing w:after="160" w:line="259" w:lineRule="auto"/>
        <w:contextualSpacing/>
      </w:pPr>
      <w:r>
        <w:t>They c</w:t>
      </w:r>
      <w:r w:rsidR="00FE0FAA">
        <w:t xml:space="preserve">ome from the communities to be surveyed. This will maximize cultural competency and strengthen </w:t>
      </w:r>
      <w:r w:rsidR="004B2EB2">
        <w:t xml:space="preserve">their </w:t>
      </w:r>
      <w:r w:rsidR="00FE0FAA">
        <w:t xml:space="preserve">rapport </w:t>
      </w:r>
      <w:r w:rsidR="004B2EB2">
        <w:t xml:space="preserve">with participants </w:t>
      </w:r>
      <w:r w:rsidR="00FE0FAA">
        <w:t>during interviews.</w:t>
      </w:r>
    </w:p>
    <w:p w14:paraId="43E89A5B" w14:textId="427BD88F" w:rsidR="00FE0FAA" w:rsidRDefault="007B4E50" w:rsidP="00201C13">
      <w:pPr>
        <w:pStyle w:val="ListParagraph"/>
        <w:numPr>
          <w:ilvl w:val="0"/>
          <w:numId w:val="13"/>
        </w:numPr>
        <w:spacing w:after="160" w:line="259" w:lineRule="auto"/>
        <w:contextualSpacing/>
      </w:pPr>
      <w:r>
        <w:t>They h</w:t>
      </w:r>
      <w:r w:rsidR="00FE0FAA">
        <w:t>ave experience conducting KAP surveys.</w:t>
      </w:r>
    </w:p>
    <w:p w14:paraId="4D766E86" w14:textId="3EEB1F57" w:rsidR="00FE0FAA" w:rsidRDefault="007B4E50" w:rsidP="00201C13">
      <w:pPr>
        <w:pStyle w:val="ListParagraph"/>
        <w:numPr>
          <w:ilvl w:val="0"/>
          <w:numId w:val="13"/>
        </w:numPr>
        <w:spacing w:after="160" w:line="259" w:lineRule="auto"/>
        <w:contextualSpacing/>
      </w:pPr>
      <w:r>
        <w:t>They s</w:t>
      </w:r>
      <w:r w:rsidR="00FE0FAA">
        <w:t xml:space="preserve">peak the local languages and </w:t>
      </w:r>
      <w:r w:rsidR="00202D92">
        <w:t>French</w:t>
      </w:r>
      <w:r w:rsidR="00FE0FAA">
        <w:t xml:space="preserve"> fluently.</w:t>
      </w:r>
    </w:p>
    <w:p w14:paraId="5D1E22B2" w14:textId="6825FB8D" w:rsidR="00BC20F9" w:rsidRPr="0058668F" w:rsidRDefault="00BC20F9" w:rsidP="00201C13">
      <w:pPr>
        <w:pStyle w:val="ListParagraph"/>
        <w:numPr>
          <w:ilvl w:val="0"/>
          <w:numId w:val="13"/>
        </w:numPr>
        <w:spacing w:after="160" w:line="259" w:lineRule="auto"/>
        <w:contextualSpacing/>
      </w:pPr>
      <w:r>
        <w:t>It is also important to hire a local supervisor who knows the community and has a good reputation.</w:t>
      </w:r>
    </w:p>
    <w:p w14:paraId="537ADFDF" w14:textId="21A73A86" w:rsidR="00FE0FAA" w:rsidRDefault="00BC20F9" w:rsidP="00FE0FAA">
      <w:r>
        <w:t xml:space="preserve">It is also important to hire a local supervisor who knows the community and has a good reputation, and to </w:t>
      </w:r>
      <w:r w:rsidR="006E749B">
        <w:t xml:space="preserve">partner </w:t>
      </w:r>
      <w:r w:rsidR="00FE0FAA" w:rsidRPr="0058668F">
        <w:t>with the local health authorities</w:t>
      </w:r>
      <w:r w:rsidR="006E749B">
        <w:t xml:space="preserve"> to select </w:t>
      </w:r>
      <w:r w:rsidR="00736102">
        <w:t xml:space="preserve">local </w:t>
      </w:r>
      <w:r w:rsidR="006E749B">
        <w:t>data collectors</w:t>
      </w:r>
      <w:r w:rsidR="00FE0FAA" w:rsidRPr="0058668F">
        <w:t>.</w:t>
      </w:r>
      <w:r>
        <w:t xml:space="preserve"> </w:t>
      </w:r>
    </w:p>
    <w:p w14:paraId="2182FE2D" w14:textId="0AFBC0E4" w:rsidR="005F69D5" w:rsidRDefault="000B4549">
      <w:r>
        <w:t>The number of</w:t>
      </w:r>
      <w:r w:rsidR="00202D92">
        <w:t xml:space="preserve"> data collectors</w:t>
      </w:r>
      <w:r>
        <w:t xml:space="preserve"> required will be determined by the geographic spread and size of the sample</w:t>
      </w:r>
      <w:r w:rsidR="006E749B">
        <w:t xml:space="preserve"> population</w:t>
      </w:r>
      <w:r>
        <w:t xml:space="preserve"> to be in</w:t>
      </w:r>
      <w:r w:rsidR="006E749B">
        <w:t>terviewed</w:t>
      </w:r>
      <w:r>
        <w:t xml:space="preserve">. </w:t>
      </w:r>
      <w:r w:rsidR="00577125">
        <w:t xml:space="preserve">Generally speaking, you want to hire enough data collectors to have them go out into the community in teams of two (optimally one male and one female) and to be able to complete all of the surveys in approximately </w:t>
      </w:r>
      <w:r w:rsidR="006E749B">
        <w:t>1</w:t>
      </w:r>
      <w:r w:rsidR="00577125">
        <w:t xml:space="preserve"> week. The number of surveys that can be completed in </w:t>
      </w:r>
      <w:r w:rsidR="006E749B">
        <w:t>1</w:t>
      </w:r>
      <w:r w:rsidR="00577125">
        <w:t xml:space="preserve"> day will depend on how far apart the </w:t>
      </w:r>
      <w:r w:rsidR="007A4713">
        <w:t>healthcare</w:t>
      </w:r>
      <w:r w:rsidR="00577125">
        <w:t xml:space="preserve"> facilities (or other survey locales</w:t>
      </w:r>
      <w:r w:rsidR="006E749B">
        <w:t>)</w:t>
      </w:r>
      <w:r w:rsidR="00577125">
        <w:t xml:space="preserve"> are and how frequently respondents refuse </w:t>
      </w:r>
      <w:r w:rsidR="002635CD">
        <w:t xml:space="preserve">to participate </w:t>
      </w:r>
      <w:r w:rsidR="00202D92">
        <w:t xml:space="preserve">in the survey </w:t>
      </w:r>
      <w:r w:rsidR="00577125">
        <w:t xml:space="preserve">or terminate the survey in the middle. If you do not have a sense of the timing, you can send your team out to do </w:t>
      </w:r>
      <w:r w:rsidR="006E749B">
        <w:t>1</w:t>
      </w:r>
      <w:r w:rsidR="00577125">
        <w:t xml:space="preserve"> day of practice surveys, and you will see how many </w:t>
      </w:r>
      <w:r w:rsidR="006E749B">
        <w:t xml:space="preserve">surveys </w:t>
      </w:r>
      <w:r w:rsidR="00577125">
        <w:t xml:space="preserve">can be accomplished in </w:t>
      </w:r>
      <w:r w:rsidR="006E749B">
        <w:t>1</w:t>
      </w:r>
      <w:r w:rsidR="00577125">
        <w:t xml:space="preserve"> day. </w:t>
      </w:r>
    </w:p>
    <w:p w14:paraId="5ECA4CE5" w14:textId="1546423F" w:rsidR="005F69D5" w:rsidRPr="0043285E" w:rsidRDefault="00E629B4" w:rsidP="0043285E">
      <w:pPr>
        <w:pStyle w:val="Heading1"/>
        <w:spacing w:after="120"/>
      </w:pPr>
      <w:bookmarkStart w:id="662" w:name="_Toc38364128"/>
      <w:bookmarkStart w:id="663" w:name="_Toc38364257"/>
      <w:bookmarkStart w:id="664" w:name="_Toc138313940"/>
      <w:bookmarkEnd w:id="662"/>
      <w:bookmarkEnd w:id="663"/>
      <w:r w:rsidRPr="0043285E">
        <w:t>8</w:t>
      </w:r>
      <w:r>
        <w:t xml:space="preserve"> </w:t>
      </w:r>
      <w:r w:rsidRPr="0043285E">
        <w:t>Training</w:t>
      </w:r>
      <w:r w:rsidR="000B4549" w:rsidRPr="0043285E">
        <w:t xml:space="preserve"> </w:t>
      </w:r>
      <w:r w:rsidR="006D28C3" w:rsidRPr="0043285E">
        <w:t>survey data collector</w:t>
      </w:r>
      <w:r w:rsidR="000B4549" w:rsidRPr="0043285E">
        <w:t>s</w:t>
      </w:r>
      <w:bookmarkEnd w:id="664"/>
    </w:p>
    <w:p w14:paraId="0C392713" w14:textId="63C6CC64" w:rsidR="00FE0FAA" w:rsidRDefault="00FE0FAA" w:rsidP="00194809">
      <w:pPr>
        <w:spacing w:after="0"/>
      </w:pPr>
      <w:r>
        <w:t xml:space="preserve">For every KAP survey, training of </w:t>
      </w:r>
      <w:r w:rsidR="002635CD">
        <w:t>high-</w:t>
      </w:r>
      <w:r>
        <w:t xml:space="preserve">quality data collectors is critical to maintaining scientific integrity. Even if a survey has been thoughtfully developed and validated, </w:t>
      </w:r>
      <w:r w:rsidR="002635CD">
        <w:t xml:space="preserve">if it is </w:t>
      </w:r>
      <w:r>
        <w:t>poor</w:t>
      </w:r>
      <w:r w:rsidR="002635CD">
        <w:t>ly</w:t>
      </w:r>
      <w:r>
        <w:t xml:space="preserve"> administ</w:t>
      </w:r>
      <w:r w:rsidR="002635CD">
        <w:t>ered by a data collector who has not received adequate training, you will end up with</w:t>
      </w:r>
      <w:r>
        <w:t xml:space="preserve"> biased and invalid </w:t>
      </w:r>
      <w:r>
        <w:lastRenderedPageBreak/>
        <w:t>data.</w:t>
      </w:r>
      <w:r w:rsidR="00194809">
        <w:t xml:space="preserve">  </w:t>
      </w:r>
      <w:r>
        <w:t xml:space="preserve">Comprehensive data collection training </w:t>
      </w:r>
      <w:r w:rsidR="002635CD">
        <w:t>needs to be</w:t>
      </w:r>
      <w:r>
        <w:t xml:space="preserve"> conducted in a language understood fluently by all participants (preferably the language in which the survey will be administered) and </w:t>
      </w:r>
      <w:r w:rsidR="002635CD">
        <w:t xml:space="preserve">should </w:t>
      </w:r>
      <w:r>
        <w:t>contain the following elements:</w:t>
      </w:r>
    </w:p>
    <w:p w14:paraId="1848ABEC" w14:textId="5B7B5BD2" w:rsidR="00D67872" w:rsidRDefault="002635CD" w:rsidP="004B35A1">
      <w:pPr>
        <w:pStyle w:val="ListParagraph"/>
        <w:numPr>
          <w:ilvl w:val="0"/>
          <w:numId w:val="11"/>
        </w:numPr>
      </w:pPr>
      <w:r>
        <w:t>P</w:t>
      </w:r>
      <w:r w:rsidR="00194809">
        <w:t xml:space="preserve">urpose of the survey </w:t>
      </w:r>
    </w:p>
    <w:p w14:paraId="36F84A36" w14:textId="29B26C44" w:rsidR="00D67872" w:rsidRDefault="00D67872" w:rsidP="004B35A1">
      <w:pPr>
        <w:pStyle w:val="ListParagraph"/>
        <w:numPr>
          <w:ilvl w:val="0"/>
          <w:numId w:val="11"/>
        </w:numPr>
      </w:pPr>
      <w:r>
        <w:t>Protocol for selecting respondents</w:t>
      </w:r>
    </w:p>
    <w:p w14:paraId="246AA6CA" w14:textId="77777777" w:rsidR="00E43F7A" w:rsidRDefault="00C259C9" w:rsidP="004B35A1">
      <w:pPr>
        <w:pStyle w:val="ListParagraph"/>
        <w:numPr>
          <w:ilvl w:val="0"/>
          <w:numId w:val="11"/>
        </w:numPr>
      </w:pPr>
      <w:r>
        <w:t>Informed consent process</w:t>
      </w:r>
      <w:r w:rsidR="002635CD">
        <w:t xml:space="preserve"> </w:t>
      </w:r>
    </w:p>
    <w:p w14:paraId="6E43CC69" w14:textId="69776500" w:rsidR="00D67872" w:rsidRDefault="002635CD" w:rsidP="004B35A1">
      <w:pPr>
        <w:pStyle w:val="ListParagraph"/>
        <w:numPr>
          <w:ilvl w:val="0"/>
          <w:numId w:val="11"/>
        </w:numPr>
      </w:pPr>
      <w:r>
        <w:t>Review of the survey questions</w:t>
      </w:r>
    </w:p>
    <w:p w14:paraId="0BA31305" w14:textId="77777777" w:rsidR="00D67872" w:rsidRDefault="00D67872" w:rsidP="004B35A1">
      <w:pPr>
        <w:pStyle w:val="ListParagraph"/>
        <w:numPr>
          <w:ilvl w:val="0"/>
          <w:numId w:val="11"/>
        </w:numPr>
      </w:pPr>
      <w:r>
        <w:t>Handling and recording refusals</w:t>
      </w:r>
    </w:p>
    <w:p w14:paraId="0A1D51D4" w14:textId="77777777" w:rsidR="00D67872" w:rsidRDefault="00D67872" w:rsidP="004B35A1">
      <w:pPr>
        <w:pStyle w:val="ListParagraph"/>
        <w:numPr>
          <w:ilvl w:val="0"/>
          <w:numId w:val="11"/>
        </w:numPr>
      </w:pPr>
      <w:r>
        <w:t>Interpersonal communication</w:t>
      </w:r>
    </w:p>
    <w:p w14:paraId="21D8EF89" w14:textId="77777777" w:rsidR="00D67872" w:rsidRDefault="00D67872" w:rsidP="004B35A1">
      <w:pPr>
        <w:pStyle w:val="ListParagraph"/>
        <w:numPr>
          <w:ilvl w:val="0"/>
          <w:numId w:val="11"/>
        </w:numPr>
      </w:pPr>
      <w:r>
        <w:t>Avoiding bias while asking questions</w:t>
      </w:r>
    </w:p>
    <w:p w14:paraId="1A6A131E" w14:textId="77777777" w:rsidR="00D67872" w:rsidRDefault="00D67872" w:rsidP="004B35A1">
      <w:pPr>
        <w:pStyle w:val="ListParagraph"/>
        <w:numPr>
          <w:ilvl w:val="0"/>
          <w:numId w:val="11"/>
        </w:numPr>
      </w:pPr>
      <w:r>
        <w:t>Saving and transmitting data</w:t>
      </w:r>
    </w:p>
    <w:p w14:paraId="726C3026" w14:textId="77777777" w:rsidR="00D67872" w:rsidRDefault="00D67872" w:rsidP="004B35A1">
      <w:pPr>
        <w:pStyle w:val="ListParagraph"/>
        <w:numPr>
          <w:ilvl w:val="0"/>
          <w:numId w:val="11"/>
        </w:numPr>
      </w:pPr>
      <w:r>
        <w:t>Role play</w:t>
      </w:r>
    </w:p>
    <w:p w14:paraId="0C8E50F1" w14:textId="5C935EA6" w:rsidR="005D0C3B" w:rsidRDefault="00D67872" w:rsidP="004B35A1">
      <w:pPr>
        <w:pStyle w:val="ListParagraph"/>
        <w:numPr>
          <w:ilvl w:val="0"/>
          <w:numId w:val="11"/>
        </w:numPr>
      </w:pPr>
      <w:r>
        <w:t xml:space="preserve">Field testing </w:t>
      </w:r>
    </w:p>
    <w:p w14:paraId="397B8FF3" w14:textId="6ADE3063" w:rsidR="000B3966" w:rsidRDefault="000B3966" w:rsidP="0066093E">
      <w:pPr>
        <w:pStyle w:val="ListParagraph"/>
      </w:pPr>
    </w:p>
    <w:p w14:paraId="68F34664" w14:textId="0C05AB99" w:rsidR="00592A58" w:rsidRDefault="00592A58" w:rsidP="00592A58">
      <w:pPr>
        <w:pStyle w:val="ListParagraph"/>
        <w:ind w:left="0"/>
      </w:pPr>
      <w:r>
        <w:t xml:space="preserve">The following section reviews each of the training </w:t>
      </w:r>
      <w:r w:rsidR="00E629B4">
        <w:t>components and</w:t>
      </w:r>
      <w:r>
        <w:t xml:space="preserve"> provides instructions on what should be presented and discussed. </w:t>
      </w:r>
    </w:p>
    <w:p w14:paraId="3222303C" w14:textId="4CBC4D49" w:rsidR="005F69D5" w:rsidRDefault="0043285E" w:rsidP="0043285E">
      <w:pPr>
        <w:pStyle w:val="Heading2"/>
        <w:ind w:left="288"/>
      </w:pPr>
      <w:bookmarkStart w:id="665" w:name="_Toc42159801"/>
      <w:bookmarkStart w:id="666" w:name="_Toc42160883"/>
      <w:bookmarkStart w:id="667" w:name="_Toc98259031"/>
      <w:bookmarkStart w:id="668" w:name="_Toc98947646"/>
      <w:bookmarkStart w:id="669" w:name="_Toc98948065"/>
      <w:bookmarkStart w:id="670" w:name="_Toc98948993"/>
      <w:bookmarkStart w:id="671" w:name="_Toc99459456"/>
      <w:bookmarkStart w:id="672" w:name="_Toc100844945"/>
      <w:bookmarkStart w:id="673" w:name="_Toc100845182"/>
      <w:bookmarkStart w:id="674" w:name="_Toc101961584"/>
      <w:bookmarkStart w:id="675" w:name="_Toc102128185"/>
      <w:bookmarkStart w:id="676" w:name="_Toc102301676"/>
      <w:bookmarkStart w:id="677" w:name="_Toc102301917"/>
      <w:bookmarkStart w:id="678" w:name="_Toc102302502"/>
      <w:bookmarkStart w:id="679" w:name="_Toc102302603"/>
      <w:bookmarkStart w:id="680" w:name="_Toc103176512"/>
      <w:bookmarkStart w:id="681" w:name="_Toc103597939"/>
      <w:bookmarkStart w:id="682" w:name="_Toc127965135"/>
      <w:bookmarkStart w:id="683" w:name="_Toc133847640"/>
      <w:bookmarkStart w:id="684" w:name="_Toc134022271"/>
      <w:bookmarkStart w:id="685" w:name="_Toc138313941"/>
      <w:bookmarkEnd w:id="665"/>
      <w:bookmarkEnd w:id="666"/>
      <w:r>
        <w:t xml:space="preserve">8.1 </w:t>
      </w:r>
      <w:r w:rsidR="000B4549">
        <w:t>P</w:t>
      </w:r>
      <w:r w:rsidR="00194809">
        <w:t>urpose of the survey</w:t>
      </w:r>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p>
    <w:p w14:paraId="4728D6BD" w14:textId="2983E0E9" w:rsidR="005F69D5" w:rsidRDefault="000B4549">
      <w:pPr>
        <w:spacing w:after="120"/>
      </w:pPr>
      <w:r>
        <w:t xml:space="preserve">It is essential that all team members </w:t>
      </w:r>
      <w:r w:rsidR="00FE0FAA">
        <w:t xml:space="preserve">understand </w:t>
      </w:r>
      <w:r w:rsidR="00194809">
        <w:t xml:space="preserve">why the KAP survey is being undertaken and how the results will be used to assist with the Ebola responses.  Data collectors can do a better job dealing with unexpected situations if they understand </w:t>
      </w:r>
      <w:r w:rsidR="00194809" w:rsidRPr="00AF6429">
        <w:rPr>
          <w:b/>
          <w:bCs/>
          <w:i/>
          <w:iCs/>
        </w:rPr>
        <w:t>why</w:t>
      </w:r>
      <w:r w:rsidR="00194809" w:rsidRPr="00194809">
        <w:rPr>
          <w:i/>
          <w:iCs/>
        </w:rPr>
        <w:t xml:space="preserve"> </w:t>
      </w:r>
      <w:r w:rsidR="00194809">
        <w:t xml:space="preserve">they are conducting the survey. Data collectors also need to understand the purpose so they can explain the purpose to respondents. </w:t>
      </w:r>
    </w:p>
    <w:p w14:paraId="7FD1501D" w14:textId="52740D03" w:rsidR="007D3475" w:rsidRDefault="0043285E" w:rsidP="0043285E">
      <w:pPr>
        <w:pStyle w:val="Heading2"/>
        <w:ind w:left="288"/>
      </w:pPr>
      <w:bookmarkStart w:id="686" w:name="_Toc98259032"/>
      <w:bookmarkStart w:id="687" w:name="_Toc98947647"/>
      <w:bookmarkStart w:id="688" w:name="_Toc98948066"/>
      <w:bookmarkStart w:id="689" w:name="_Toc98948994"/>
      <w:bookmarkStart w:id="690" w:name="_Toc99459457"/>
      <w:bookmarkStart w:id="691" w:name="_Toc100844946"/>
      <w:bookmarkStart w:id="692" w:name="_Toc100845183"/>
      <w:bookmarkStart w:id="693" w:name="_Toc101961585"/>
      <w:bookmarkStart w:id="694" w:name="_Toc102128186"/>
      <w:bookmarkStart w:id="695" w:name="_Toc102301677"/>
      <w:bookmarkStart w:id="696" w:name="_Toc102301918"/>
      <w:bookmarkStart w:id="697" w:name="_Toc102302503"/>
      <w:bookmarkStart w:id="698" w:name="_Toc102302604"/>
      <w:bookmarkStart w:id="699" w:name="_Toc103176513"/>
      <w:bookmarkStart w:id="700" w:name="_Toc103597940"/>
      <w:bookmarkStart w:id="701" w:name="_Toc127965136"/>
      <w:bookmarkStart w:id="702" w:name="_Toc133847641"/>
      <w:bookmarkStart w:id="703" w:name="_Toc134022272"/>
      <w:bookmarkStart w:id="704" w:name="_Toc138313942"/>
      <w:r>
        <w:t xml:space="preserve">8.2 </w:t>
      </w:r>
      <w:r w:rsidR="007D3475">
        <w:t>Protocol for selecting houses and selecting respondents</w:t>
      </w:r>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p>
    <w:p w14:paraId="13FAFF16" w14:textId="1E29D655" w:rsidR="007D3475" w:rsidRDefault="00D67872" w:rsidP="00EA2003">
      <w:pPr>
        <w:spacing w:after="120"/>
      </w:pPr>
      <w:r>
        <w:t xml:space="preserve">Survey data collectors should understand the sampling protocol. All data collectors should have written and verbal guidance on how </w:t>
      </w:r>
      <w:r w:rsidR="00AF6429">
        <w:t>homes</w:t>
      </w:r>
      <w:r>
        <w:t xml:space="preserve"> are selected and which individuals to interview. These materials should be developed and provided by the field supervisor. </w:t>
      </w:r>
      <w:r w:rsidR="00194809">
        <w:t>If the protocol includes alternating the interview of men and women, this should be discussed as well as plans for what to do if a male or female is not present when it is their turn</w:t>
      </w:r>
      <w:r w:rsidR="00725CB5">
        <w:t xml:space="preserve"> to be asked to participate</w:t>
      </w:r>
      <w:r w:rsidR="00194809">
        <w:t xml:space="preserve">. </w:t>
      </w:r>
    </w:p>
    <w:p w14:paraId="3C3DB25D" w14:textId="75AC2B05" w:rsidR="00C259C9" w:rsidRDefault="0043285E" w:rsidP="0043285E">
      <w:pPr>
        <w:pStyle w:val="Heading2"/>
        <w:ind w:left="288"/>
      </w:pPr>
      <w:bookmarkStart w:id="705" w:name="_Toc98259033"/>
      <w:bookmarkStart w:id="706" w:name="_Toc98947648"/>
      <w:bookmarkStart w:id="707" w:name="_Toc98948067"/>
      <w:bookmarkStart w:id="708" w:name="_Toc98948995"/>
      <w:bookmarkStart w:id="709" w:name="_Toc99459458"/>
      <w:bookmarkStart w:id="710" w:name="_Toc100844947"/>
      <w:bookmarkStart w:id="711" w:name="_Toc100845184"/>
      <w:bookmarkStart w:id="712" w:name="_Toc101961586"/>
      <w:bookmarkStart w:id="713" w:name="_Toc102128187"/>
      <w:bookmarkStart w:id="714" w:name="_Toc102301678"/>
      <w:bookmarkStart w:id="715" w:name="_Toc102301919"/>
      <w:bookmarkStart w:id="716" w:name="_Toc102302504"/>
      <w:bookmarkStart w:id="717" w:name="_Toc102302605"/>
      <w:bookmarkStart w:id="718" w:name="_Toc103176514"/>
      <w:bookmarkStart w:id="719" w:name="_Toc103597941"/>
      <w:bookmarkStart w:id="720" w:name="_Toc127965137"/>
      <w:bookmarkStart w:id="721" w:name="_Toc133847642"/>
      <w:bookmarkStart w:id="722" w:name="_Toc134022273"/>
      <w:bookmarkStart w:id="723" w:name="_Toc138313943"/>
      <w:r>
        <w:t xml:space="preserve">8.3 </w:t>
      </w:r>
      <w:r w:rsidR="00C259C9">
        <w:t>I</w:t>
      </w:r>
      <w:r w:rsidR="00C259C9" w:rsidRPr="00C259C9">
        <w:t>nformed consent process</w:t>
      </w:r>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p>
    <w:p w14:paraId="637E15EF" w14:textId="780B74ED" w:rsidR="005944EA" w:rsidRPr="004427A0" w:rsidRDefault="008304BF" w:rsidP="005944EA">
      <w:pPr>
        <w:spacing w:after="120"/>
      </w:pPr>
      <w:bookmarkStart w:id="724" w:name="_Hlk98312970"/>
      <w:r>
        <w:t xml:space="preserve">Data collectors </w:t>
      </w:r>
      <w:r w:rsidR="00F11E6F">
        <w:t xml:space="preserve">should be shown the introduction </w:t>
      </w:r>
      <w:r w:rsidR="00AF3D76">
        <w:t xml:space="preserve">script for the survey, which they can read to quickly </w:t>
      </w:r>
      <w:r w:rsidR="00F11E6F">
        <w:t xml:space="preserve">explain the purpose of the survey, how long it will take, that it is confidential, and that respondents can refuse to participate, decline to answer any question, and terminate the survey at any time without any negative consequences.  </w:t>
      </w:r>
      <w:r w:rsidR="00AF3D76">
        <w:t xml:space="preserve">Reading a script like this and obtaining consent can be done </w:t>
      </w:r>
      <w:r w:rsidR="00E629B4">
        <w:t>quickly and</w:t>
      </w:r>
      <w:r w:rsidR="00AF3D76">
        <w:t xml:space="preserve"> is required according to internationally accepted ethics principles. </w:t>
      </w:r>
      <w:r w:rsidR="005944EA">
        <w:t xml:space="preserve"> </w:t>
      </w:r>
    </w:p>
    <w:p w14:paraId="2785E1D8" w14:textId="47FDC92C" w:rsidR="00FE0FAA" w:rsidRDefault="0043285E" w:rsidP="0043285E">
      <w:pPr>
        <w:pStyle w:val="Heading2"/>
        <w:ind w:left="288"/>
      </w:pPr>
      <w:bookmarkStart w:id="725" w:name="_Toc42160887"/>
      <w:bookmarkStart w:id="726" w:name="_Toc42160888"/>
      <w:bookmarkStart w:id="727" w:name="_Toc38364132"/>
      <w:bookmarkStart w:id="728" w:name="_Toc38364261"/>
      <w:bookmarkStart w:id="729" w:name="_Toc38364137"/>
      <w:bookmarkStart w:id="730" w:name="_Toc38364266"/>
      <w:bookmarkStart w:id="731" w:name="_Toc38364139"/>
      <w:bookmarkStart w:id="732" w:name="_Toc38364268"/>
      <w:bookmarkStart w:id="733" w:name="_Toc98259034"/>
      <w:bookmarkStart w:id="734" w:name="_Toc98947649"/>
      <w:bookmarkStart w:id="735" w:name="_Toc98948068"/>
      <w:bookmarkStart w:id="736" w:name="_Toc98948996"/>
      <w:bookmarkStart w:id="737" w:name="_Toc99459459"/>
      <w:bookmarkStart w:id="738" w:name="_Toc100844948"/>
      <w:bookmarkStart w:id="739" w:name="_Toc100845185"/>
      <w:bookmarkStart w:id="740" w:name="_Toc101961587"/>
      <w:bookmarkStart w:id="741" w:name="_Toc102128188"/>
      <w:bookmarkStart w:id="742" w:name="_Toc102301679"/>
      <w:bookmarkStart w:id="743" w:name="_Toc102301920"/>
      <w:bookmarkStart w:id="744" w:name="_Toc102302505"/>
      <w:bookmarkStart w:id="745" w:name="_Toc102302606"/>
      <w:bookmarkStart w:id="746" w:name="_Toc103176515"/>
      <w:bookmarkStart w:id="747" w:name="_Toc103597942"/>
      <w:bookmarkStart w:id="748" w:name="_Toc127965138"/>
      <w:bookmarkStart w:id="749" w:name="_Toc133847643"/>
      <w:bookmarkStart w:id="750" w:name="_Toc134022274"/>
      <w:bookmarkStart w:id="751" w:name="_Toc138313944"/>
      <w:bookmarkEnd w:id="724"/>
      <w:bookmarkEnd w:id="725"/>
      <w:bookmarkEnd w:id="726"/>
      <w:bookmarkEnd w:id="727"/>
      <w:bookmarkEnd w:id="728"/>
      <w:bookmarkEnd w:id="729"/>
      <w:bookmarkEnd w:id="730"/>
      <w:bookmarkEnd w:id="731"/>
      <w:bookmarkEnd w:id="732"/>
      <w:r>
        <w:t xml:space="preserve">8.4 </w:t>
      </w:r>
      <w:r w:rsidR="00FE0FAA">
        <w:t>Handling and recording refusals</w:t>
      </w:r>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p>
    <w:p w14:paraId="2B3E3D23" w14:textId="6E7A002B" w:rsidR="00FE0FAA" w:rsidRPr="004427A0" w:rsidRDefault="00D67872" w:rsidP="005944EA">
      <w:r>
        <w:t xml:space="preserve">If a survey respondent refuses or is unavailable to participate in the survey, this must be documented to calculate the participation rate. </w:t>
      </w:r>
      <w:r w:rsidR="005944EA">
        <w:t xml:space="preserve">It will be important to review with data collectors how to record refusals on the questionnaire or in the tablet so that the number of “not at home” and “refused” participants is recorded. </w:t>
      </w:r>
      <w:r w:rsidR="005155C5">
        <w:t>If data collectors are using</w:t>
      </w:r>
      <w:r w:rsidR="005155C5" w:rsidRPr="006E4497">
        <w:t xml:space="preserve"> paper surveys, </w:t>
      </w:r>
      <w:r w:rsidR="005155C5">
        <w:t xml:space="preserve">you can give them a separate notebook to record whether someone refuses or is not at home. This will save paper because they will not need to use an entire </w:t>
      </w:r>
      <w:r w:rsidR="005155C5" w:rsidRPr="006E4497">
        <w:t>paper survey</w:t>
      </w:r>
      <w:r w:rsidR="005155C5">
        <w:t xml:space="preserve"> </w:t>
      </w:r>
      <w:r w:rsidR="005155C5" w:rsidRPr="006E4497">
        <w:t xml:space="preserve">with just </w:t>
      </w:r>
      <w:r w:rsidR="005155C5">
        <w:t>“</w:t>
      </w:r>
      <w:r w:rsidR="005155C5" w:rsidRPr="006E4497">
        <w:t>refus</w:t>
      </w:r>
      <w:r w:rsidR="005155C5">
        <w:t>ed” or “no one at home”</w:t>
      </w:r>
      <w:r w:rsidR="005155C5" w:rsidRPr="006E4497">
        <w:t xml:space="preserve"> checked</w:t>
      </w:r>
      <w:r w:rsidR="005155C5">
        <w:t xml:space="preserve">. </w:t>
      </w:r>
      <w:r w:rsidR="00DC7B32" w:rsidRPr="006E4497">
        <w:t>If data collect</w:t>
      </w:r>
      <w:r w:rsidR="00DC7B32">
        <w:t xml:space="preserve">ors are </w:t>
      </w:r>
      <w:r w:rsidR="00DC7B32" w:rsidRPr="006E4497">
        <w:t xml:space="preserve">using tablets, </w:t>
      </w:r>
      <w:r w:rsidR="006C200E">
        <w:t xml:space="preserve">the data collection team will need to decide whether all data collectors will check “refused” and then leave the record in the data as a blank record, or if they will note the refusal in a separate </w:t>
      </w:r>
      <w:r w:rsidR="00E629B4">
        <w:t>logbook</w:t>
      </w:r>
      <w:r w:rsidR="006C200E">
        <w:t>.  You</w:t>
      </w:r>
      <w:r w:rsidR="006C200E" w:rsidRPr="006C200E">
        <w:rPr>
          <w:u w:val="single"/>
        </w:rPr>
        <w:t xml:space="preserve"> </w:t>
      </w:r>
      <w:r w:rsidR="006C200E" w:rsidRPr="00E629B4">
        <w:t>must</w:t>
      </w:r>
      <w:r w:rsidR="006C200E">
        <w:t xml:space="preserve"> have a way of counting the number of people who refused to participate, and if possible, to record the sex of each person who refuses. The survey </w:t>
      </w:r>
      <w:r w:rsidR="006C200E">
        <w:lastRenderedPageBreak/>
        <w:t xml:space="preserve">questionnaires have a place to record refusals at the beginning. This will allow you to calculate the participation fraction among men and among women. </w:t>
      </w:r>
    </w:p>
    <w:p w14:paraId="6D633CB3" w14:textId="75122D6C" w:rsidR="005944EA" w:rsidRDefault="0043285E" w:rsidP="0043285E">
      <w:pPr>
        <w:pStyle w:val="Heading2"/>
        <w:ind w:left="288"/>
      </w:pPr>
      <w:bookmarkStart w:id="752" w:name="_Toc98259035"/>
      <w:bookmarkStart w:id="753" w:name="_Toc98947650"/>
      <w:bookmarkStart w:id="754" w:name="_Toc98948069"/>
      <w:bookmarkStart w:id="755" w:name="_Toc98948997"/>
      <w:bookmarkStart w:id="756" w:name="_Toc99459460"/>
      <w:bookmarkStart w:id="757" w:name="_Toc100844949"/>
      <w:bookmarkStart w:id="758" w:name="_Toc100845186"/>
      <w:bookmarkStart w:id="759" w:name="_Toc101961588"/>
      <w:bookmarkStart w:id="760" w:name="_Toc102128189"/>
      <w:bookmarkStart w:id="761" w:name="_Toc102301680"/>
      <w:bookmarkStart w:id="762" w:name="_Toc102301921"/>
      <w:bookmarkStart w:id="763" w:name="_Toc102302506"/>
      <w:bookmarkStart w:id="764" w:name="_Toc102302607"/>
      <w:bookmarkStart w:id="765" w:name="_Toc103176516"/>
      <w:bookmarkStart w:id="766" w:name="_Toc103597943"/>
      <w:bookmarkStart w:id="767" w:name="_Toc127965139"/>
      <w:bookmarkStart w:id="768" w:name="_Toc133847644"/>
      <w:bookmarkStart w:id="769" w:name="_Toc134022275"/>
      <w:bookmarkStart w:id="770" w:name="_Toc138313945"/>
      <w:r>
        <w:t xml:space="preserve">8.5 </w:t>
      </w:r>
      <w:r w:rsidR="005944EA">
        <w:t>Questionnaire review</w:t>
      </w:r>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r w:rsidR="005944EA">
        <w:t xml:space="preserve"> </w:t>
      </w:r>
    </w:p>
    <w:p w14:paraId="131C8F93" w14:textId="3406E27B" w:rsidR="005944EA" w:rsidRDefault="005944EA" w:rsidP="005944EA">
      <w:pPr>
        <w:spacing w:after="120"/>
        <w:jc w:val="both"/>
        <w:rPr>
          <w:rFonts w:ascii="Calibri" w:hAnsi="Calibri" w:cs="Calibri"/>
        </w:rPr>
      </w:pPr>
      <w:r>
        <w:rPr>
          <w:rFonts w:ascii="Calibri" w:hAnsi="Calibri" w:cs="Calibri"/>
        </w:rPr>
        <w:t xml:space="preserve">During the questionnaire review, each question </w:t>
      </w:r>
      <w:r w:rsidRPr="00845061">
        <w:rPr>
          <w:rFonts w:ascii="Calibri" w:hAnsi="Calibri" w:cs="Calibri"/>
        </w:rPr>
        <w:t>shoul</w:t>
      </w:r>
      <w:r>
        <w:rPr>
          <w:rFonts w:ascii="Calibri" w:hAnsi="Calibri" w:cs="Calibri"/>
        </w:rPr>
        <w:t>d be read out loud together. During this step, the survey data collectors explain each question to the field coordinator to make sure they have understood the questions. At this point, the field coordinator and data collectors will develop a</w:t>
      </w:r>
      <w:r w:rsidR="002E3737">
        <w:rPr>
          <w:rFonts w:ascii="Calibri" w:hAnsi="Calibri" w:cs="Calibri"/>
        </w:rPr>
        <w:t>n</w:t>
      </w:r>
      <w:r>
        <w:rPr>
          <w:rFonts w:ascii="Calibri" w:hAnsi="Calibri" w:cs="Calibri"/>
        </w:rPr>
        <w:t xml:space="preserve"> explanation (and any further clarifications) for each question. This document will be approved and finalized by the project lead. This information will be part of a survey guide </w:t>
      </w:r>
      <w:r w:rsidR="001E3BC4">
        <w:rPr>
          <w:rFonts w:ascii="Calibri" w:hAnsi="Calibri" w:cs="Calibri"/>
        </w:rPr>
        <w:t>for data collectors</w:t>
      </w:r>
      <w:r>
        <w:rPr>
          <w:rFonts w:ascii="Calibri" w:hAnsi="Calibri" w:cs="Calibri"/>
        </w:rPr>
        <w:t xml:space="preserve">. </w:t>
      </w:r>
    </w:p>
    <w:p w14:paraId="49BCA749" w14:textId="77777777" w:rsidR="005944EA" w:rsidRDefault="005944EA" w:rsidP="005944EA">
      <w:pPr>
        <w:spacing w:after="120"/>
        <w:jc w:val="both"/>
      </w:pPr>
      <w:r>
        <w:rPr>
          <w:rFonts w:ascii="Calibri" w:hAnsi="Calibri" w:cs="Calibri"/>
        </w:rPr>
        <w:t xml:space="preserve">Note that this guide and information </w:t>
      </w:r>
      <w:r>
        <w:t>cannot be changed after the first round of data collection. For subsequent rounds, the meaning of the questions should be discussed using the guide that was developed by the pilot team.</w:t>
      </w:r>
    </w:p>
    <w:p w14:paraId="3890BEA6" w14:textId="22AA2A8A" w:rsidR="00B612EA" w:rsidRDefault="00E42B7D" w:rsidP="005944EA">
      <w:pPr>
        <w:spacing w:after="120"/>
        <w:rPr>
          <w:bCs/>
        </w:rPr>
      </w:pPr>
      <w:r>
        <w:t>D</w:t>
      </w:r>
      <w:r w:rsidR="005944EA">
        <w:t>ata collectors must also be trained on the different types of responses such as single choice, check-all-that</w:t>
      </w:r>
      <w:r>
        <w:t>-</w:t>
      </w:r>
      <w:r w:rsidR="005944EA">
        <w:t xml:space="preserve">apply, </w:t>
      </w:r>
      <w:r>
        <w:t>and</w:t>
      </w:r>
      <w:r w:rsidR="005944EA">
        <w:t xml:space="preserve"> free text. </w:t>
      </w:r>
      <w:r w:rsidR="00592A58">
        <w:t xml:space="preserve">Print out page 9 of this guide to share with data </w:t>
      </w:r>
      <w:r w:rsidR="00E629B4">
        <w:t>collectors and</w:t>
      </w:r>
      <w:r w:rsidR="00592A58">
        <w:t xml:space="preserve"> review the different possible response options.  </w:t>
      </w:r>
      <w:r w:rsidR="005944EA">
        <w:rPr>
          <w:bCs/>
        </w:rPr>
        <w:t xml:space="preserve">There also may be questions in which data collectors must not read the response options but rather listen to the respondent’s answer and mark the closest response option. </w:t>
      </w:r>
    </w:p>
    <w:p w14:paraId="656A6DCA" w14:textId="1F5D0A8F" w:rsidR="005944EA" w:rsidRPr="004427A0" w:rsidRDefault="005944EA" w:rsidP="005944EA">
      <w:pPr>
        <w:spacing w:after="120"/>
        <w:rPr>
          <w:rFonts w:ascii="Calibri" w:hAnsi="Calibri" w:cs="Calibri"/>
          <w:bCs/>
        </w:rPr>
      </w:pPr>
      <w:r>
        <w:rPr>
          <w:bCs/>
        </w:rPr>
        <w:t xml:space="preserve">Finally, data collectors must understand the skip logic especially if the survey is administered on paper and the skip patterns are not automatically applied. </w:t>
      </w:r>
      <w:r w:rsidR="00592A58">
        <w:rPr>
          <w:bCs/>
        </w:rPr>
        <w:t xml:space="preserve">When collecting data using the tablet, data collectors might not see the skip patterns, as they are programmed to occur automatically. </w:t>
      </w:r>
      <w:r w:rsidR="00186935">
        <w:rPr>
          <w:bCs/>
        </w:rPr>
        <w:t xml:space="preserve">You should train your data collectors using the method (paper or tablet) that will be used in your data collection. </w:t>
      </w:r>
    </w:p>
    <w:p w14:paraId="1D3C6EA4" w14:textId="3FADC9F9" w:rsidR="005F69D5" w:rsidRPr="00845061" w:rsidRDefault="0043285E" w:rsidP="0043285E">
      <w:pPr>
        <w:pStyle w:val="Heading2"/>
        <w:ind w:left="288"/>
      </w:pPr>
      <w:bookmarkStart w:id="771" w:name="_Toc98259036"/>
      <w:bookmarkStart w:id="772" w:name="_Toc98947651"/>
      <w:bookmarkStart w:id="773" w:name="_Toc98948070"/>
      <w:bookmarkStart w:id="774" w:name="_Toc98948998"/>
      <w:bookmarkStart w:id="775" w:name="_Toc99459461"/>
      <w:bookmarkStart w:id="776" w:name="_Toc100844950"/>
      <w:bookmarkStart w:id="777" w:name="_Toc100845187"/>
      <w:bookmarkStart w:id="778" w:name="_Toc101961589"/>
      <w:bookmarkStart w:id="779" w:name="_Toc102128190"/>
      <w:bookmarkStart w:id="780" w:name="_Toc102301681"/>
      <w:bookmarkStart w:id="781" w:name="_Toc102301922"/>
      <w:bookmarkStart w:id="782" w:name="_Toc102302507"/>
      <w:bookmarkStart w:id="783" w:name="_Toc102302608"/>
      <w:bookmarkStart w:id="784" w:name="_Toc103176517"/>
      <w:bookmarkStart w:id="785" w:name="_Toc103597944"/>
      <w:bookmarkStart w:id="786" w:name="_Toc127965140"/>
      <w:bookmarkStart w:id="787" w:name="_Toc133847645"/>
      <w:bookmarkStart w:id="788" w:name="_Toc134022276"/>
      <w:bookmarkStart w:id="789" w:name="_Toc138313946"/>
      <w:r>
        <w:t xml:space="preserve">8.6 </w:t>
      </w:r>
      <w:r w:rsidR="000B4549" w:rsidRPr="00845061">
        <w:t xml:space="preserve">Interpersonal </w:t>
      </w:r>
      <w:r w:rsidR="000B3966">
        <w:t>communication</w:t>
      </w:r>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r w:rsidR="00FF228E" w:rsidRPr="00845061">
        <w:t xml:space="preserve"> </w:t>
      </w:r>
    </w:p>
    <w:p w14:paraId="326D53D5" w14:textId="4E213195" w:rsidR="005F69D5" w:rsidRDefault="00A74EE0" w:rsidP="005944EA">
      <w:pPr>
        <w:spacing w:after="0"/>
      </w:pPr>
      <w:r>
        <w:t>D</w:t>
      </w:r>
      <w:r w:rsidR="000F13F0">
        <w:t>ata collectors</w:t>
      </w:r>
      <w:r w:rsidR="000B4549">
        <w:t xml:space="preserve"> should be instructed that good communication with respondents is key to avoiding biases that could affect the </w:t>
      </w:r>
      <w:r>
        <w:t xml:space="preserve">survey </w:t>
      </w:r>
      <w:r w:rsidR="000B4549">
        <w:t xml:space="preserve">results. </w:t>
      </w:r>
      <w:r w:rsidR="000F13F0">
        <w:t>Data collectors</w:t>
      </w:r>
      <w:r w:rsidR="000B4549">
        <w:t xml:space="preserve"> should seek to build trust </w:t>
      </w:r>
      <w:r w:rsidR="000B4549" w:rsidRPr="00845061">
        <w:rPr>
          <w:bCs/>
        </w:rPr>
        <w:t>by being</w:t>
      </w:r>
      <w:r w:rsidR="00C678C5">
        <w:rPr>
          <w:b/>
        </w:rPr>
        <w:t xml:space="preserve"> </w:t>
      </w:r>
      <w:r w:rsidR="000B4549" w:rsidRPr="00C678C5">
        <w:rPr>
          <w:bCs/>
          <w:iCs/>
        </w:rPr>
        <w:t>polite, respectful, and patient</w:t>
      </w:r>
      <w:r w:rsidR="000B4549" w:rsidRPr="00C678C5">
        <w:rPr>
          <w:bCs/>
        </w:rPr>
        <w:t>. Before</w:t>
      </w:r>
      <w:r w:rsidR="000B4549">
        <w:t xml:space="preserve"> starting an interview, </w:t>
      </w:r>
      <w:r w:rsidR="000F13F0">
        <w:t>they</w:t>
      </w:r>
      <w:r w:rsidR="000B4549">
        <w:t xml:space="preserve"> should:</w:t>
      </w:r>
    </w:p>
    <w:p w14:paraId="4B8AC373" w14:textId="433C8FEE" w:rsidR="005F69D5" w:rsidRDefault="000B4549" w:rsidP="004B35A1">
      <w:pPr>
        <w:pStyle w:val="ListParagraph"/>
        <w:numPr>
          <w:ilvl w:val="0"/>
          <w:numId w:val="1"/>
        </w:numPr>
      </w:pPr>
      <w:r>
        <w:t>Introduce themselves with their name and agency</w:t>
      </w:r>
    </w:p>
    <w:p w14:paraId="3564AA0E" w14:textId="056A7A14" w:rsidR="005F69D5" w:rsidRDefault="000B4549" w:rsidP="004B35A1">
      <w:pPr>
        <w:pStyle w:val="ListParagraph"/>
        <w:numPr>
          <w:ilvl w:val="0"/>
          <w:numId w:val="1"/>
        </w:numPr>
      </w:pPr>
      <w:r>
        <w:t xml:space="preserve">Present the objectives of the survey and </w:t>
      </w:r>
      <w:r w:rsidR="00A74EE0">
        <w:t>assure</w:t>
      </w:r>
      <w:r>
        <w:t xml:space="preserve"> </w:t>
      </w:r>
      <w:r w:rsidR="00A74EE0">
        <w:t xml:space="preserve">participants their responses will be anonymous and </w:t>
      </w:r>
      <w:r>
        <w:t>confidential</w:t>
      </w:r>
    </w:p>
    <w:p w14:paraId="78EA8B4F" w14:textId="60D9F1DC" w:rsidR="005F69D5" w:rsidRDefault="000B4549" w:rsidP="004B35A1">
      <w:pPr>
        <w:pStyle w:val="ListParagraph"/>
        <w:numPr>
          <w:ilvl w:val="0"/>
          <w:numId w:val="1"/>
        </w:numPr>
      </w:pPr>
      <w:r>
        <w:t>Allow respondent to ask questions</w:t>
      </w:r>
    </w:p>
    <w:p w14:paraId="3F85383D" w14:textId="22432834" w:rsidR="005F69D5" w:rsidRDefault="000B4549" w:rsidP="004B35A1">
      <w:pPr>
        <w:pStyle w:val="ListParagraph"/>
        <w:numPr>
          <w:ilvl w:val="0"/>
          <w:numId w:val="1"/>
        </w:numPr>
      </w:pPr>
      <w:r>
        <w:t xml:space="preserve">Obtain </w:t>
      </w:r>
      <w:r w:rsidR="00186935">
        <w:t>verbal consent from the participant and note it on the questionnaire</w:t>
      </w:r>
    </w:p>
    <w:p w14:paraId="2A70DCC5" w14:textId="2AA69ED4" w:rsidR="005F69D5" w:rsidRDefault="000B4549" w:rsidP="004B35A1">
      <w:pPr>
        <w:pStyle w:val="ListParagraph"/>
        <w:numPr>
          <w:ilvl w:val="0"/>
          <w:numId w:val="1"/>
        </w:numPr>
        <w:spacing w:after="120"/>
      </w:pPr>
      <w:r>
        <w:t>Conduct the interview</w:t>
      </w:r>
    </w:p>
    <w:p w14:paraId="4623E227" w14:textId="1FC7E6BB" w:rsidR="005F69D5" w:rsidRDefault="000B4549">
      <w:pPr>
        <w:spacing w:after="120"/>
      </w:pPr>
      <w:r>
        <w:t xml:space="preserve">In addition, </w:t>
      </w:r>
      <w:r w:rsidR="000F13F0">
        <w:t xml:space="preserve">data collectors </w:t>
      </w:r>
      <w:r>
        <w:t xml:space="preserve">should </w:t>
      </w:r>
      <w:r w:rsidR="002E1C30">
        <w:t>be advised</w:t>
      </w:r>
      <w:r>
        <w:t xml:space="preserve"> that </w:t>
      </w:r>
      <w:r w:rsidRPr="00C678C5">
        <w:rPr>
          <w:bCs/>
        </w:rPr>
        <w:t>respondents are likely to answer questions differently depending on whether they are surrounded by other people who</w:t>
      </w:r>
      <w:r>
        <w:t xml:space="preserve"> </w:t>
      </w:r>
      <w:r w:rsidR="002E1C30">
        <w:t xml:space="preserve">are </w:t>
      </w:r>
      <w:r>
        <w:t>listen</w:t>
      </w:r>
      <w:r w:rsidR="002E1C30">
        <w:t>ing</w:t>
      </w:r>
      <w:r>
        <w:t xml:space="preserve"> to the answers </w:t>
      </w:r>
      <w:r w:rsidR="002E1C30">
        <w:t xml:space="preserve">they are </w:t>
      </w:r>
      <w:r>
        <w:t>giv</w:t>
      </w:r>
      <w:r w:rsidR="002E1C30">
        <w:t>ing</w:t>
      </w:r>
      <w:r>
        <w:t xml:space="preserve">. </w:t>
      </w:r>
      <w:r w:rsidR="005944EA">
        <w:t xml:space="preserve">Every effort should be made to </w:t>
      </w:r>
      <w:r w:rsidR="00504621">
        <w:t>make it possible for the respondent to</w:t>
      </w:r>
      <w:r w:rsidR="000F13F0">
        <w:t xml:space="preserve"> complete the survey in private.</w:t>
      </w:r>
    </w:p>
    <w:p w14:paraId="2176F1EA" w14:textId="019A8154" w:rsidR="005F69D5" w:rsidRDefault="0043285E" w:rsidP="0043285E">
      <w:pPr>
        <w:pStyle w:val="Heading2"/>
        <w:ind w:left="288"/>
      </w:pPr>
      <w:bookmarkStart w:id="790" w:name="_Toc98259037"/>
      <w:bookmarkStart w:id="791" w:name="_Toc98947652"/>
      <w:bookmarkStart w:id="792" w:name="_Toc98948071"/>
      <w:bookmarkStart w:id="793" w:name="_Toc98948999"/>
      <w:bookmarkStart w:id="794" w:name="_Toc99459462"/>
      <w:bookmarkStart w:id="795" w:name="_Toc100844951"/>
      <w:bookmarkStart w:id="796" w:name="_Toc100845188"/>
      <w:bookmarkStart w:id="797" w:name="_Toc101961590"/>
      <w:bookmarkStart w:id="798" w:name="_Toc102128191"/>
      <w:bookmarkStart w:id="799" w:name="_Toc102301682"/>
      <w:bookmarkStart w:id="800" w:name="_Toc102301923"/>
      <w:bookmarkStart w:id="801" w:name="_Toc102302508"/>
      <w:bookmarkStart w:id="802" w:name="_Toc102302609"/>
      <w:bookmarkStart w:id="803" w:name="_Toc103176518"/>
      <w:bookmarkStart w:id="804" w:name="_Toc103597945"/>
      <w:bookmarkStart w:id="805" w:name="_Toc127965141"/>
      <w:bookmarkStart w:id="806" w:name="_Toc133847646"/>
      <w:bookmarkStart w:id="807" w:name="_Toc134022277"/>
      <w:bookmarkStart w:id="808" w:name="_Toc138313947"/>
      <w:r>
        <w:t xml:space="preserve">8.7 </w:t>
      </w:r>
      <w:r w:rsidR="000B4549">
        <w:t>Avoiding bias while asking questions</w:t>
      </w:r>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p>
    <w:p w14:paraId="50A273EC" w14:textId="52EB527F" w:rsidR="005F69D5" w:rsidRDefault="000B4549">
      <w:pPr>
        <w:spacing w:after="120"/>
      </w:pPr>
      <w:r>
        <w:t>Make sure</w:t>
      </w:r>
      <w:r w:rsidR="000F13F0">
        <w:t xml:space="preserve"> data collectors</w:t>
      </w:r>
      <w:r>
        <w:t xml:space="preserve"> understand</w:t>
      </w:r>
      <w:r w:rsidR="00C678C5">
        <w:t xml:space="preserve"> that</w:t>
      </w:r>
      <w:r>
        <w:t xml:space="preserve"> they must ask questions in the order they are written. Note that any change in order, however small, may affect the responses.</w:t>
      </w:r>
    </w:p>
    <w:p w14:paraId="43D93F9B" w14:textId="7E99F490" w:rsidR="005F69D5" w:rsidRPr="00C678C5" w:rsidRDefault="000B4549">
      <w:pPr>
        <w:spacing w:after="120"/>
      </w:pPr>
      <w:r>
        <w:t xml:space="preserve">Emphasize to </w:t>
      </w:r>
      <w:r w:rsidR="000F13F0">
        <w:t xml:space="preserve">data </w:t>
      </w:r>
      <w:r w:rsidR="000F13F0" w:rsidRPr="00C678C5">
        <w:t>collectors</w:t>
      </w:r>
      <w:r w:rsidRPr="00C678C5">
        <w:t xml:space="preserve"> the importance of not </w:t>
      </w:r>
      <w:r w:rsidR="00E163D1">
        <w:t xml:space="preserve">influencing people’s </w:t>
      </w:r>
      <w:r w:rsidRPr="00C678C5">
        <w:t xml:space="preserve">responses. For example, if the respondent is hesitant about a question, </w:t>
      </w:r>
      <w:r w:rsidR="000F13F0" w:rsidRPr="00C678C5">
        <w:t>an answer</w:t>
      </w:r>
      <w:r w:rsidRPr="00C678C5">
        <w:t xml:space="preserve"> should not </w:t>
      </w:r>
      <w:r w:rsidR="000F13F0" w:rsidRPr="00C678C5">
        <w:t>be suggested</w:t>
      </w:r>
      <w:r w:rsidRPr="00C678C5">
        <w:t xml:space="preserve">. Explain that suggesting answers introduces a significant bias into the survey results. If the respondent refuses to answer a question, check </w:t>
      </w:r>
      <w:r w:rsidR="00001A3C" w:rsidRPr="00C678C5">
        <w:t>“refuse to answer</w:t>
      </w:r>
      <w:r w:rsidR="002561EE">
        <w:t>.</w:t>
      </w:r>
      <w:r w:rsidR="00001A3C" w:rsidRPr="00C678C5">
        <w:t>”</w:t>
      </w:r>
    </w:p>
    <w:p w14:paraId="05B53141" w14:textId="0DDFD991" w:rsidR="007D3475" w:rsidRDefault="004E54C9" w:rsidP="004E54C9">
      <w:pPr>
        <w:pStyle w:val="Heading2"/>
        <w:ind w:left="288"/>
      </w:pPr>
      <w:bookmarkStart w:id="809" w:name="_Toc98259038"/>
      <w:bookmarkStart w:id="810" w:name="_Toc98947653"/>
      <w:bookmarkStart w:id="811" w:name="_Toc98948072"/>
      <w:bookmarkStart w:id="812" w:name="_Toc98949000"/>
      <w:bookmarkStart w:id="813" w:name="_Toc99459463"/>
      <w:bookmarkStart w:id="814" w:name="_Toc100844952"/>
      <w:bookmarkStart w:id="815" w:name="_Toc100845189"/>
      <w:bookmarkStart w:id="816" w:name="_Toc101961591"/>
      <w:bookmarkStart w:id="817" w:name="_Toc102128192"/>
      <w:bookmarkStart w:id="818" w:name="_Toc102301683"/>
      <w:bookmarkStart w:id="819" w:name="_Toc102301924"/>
      <w:bookmarkStart w:id="820" w:name="_Toc102302509"/>
      <w:bookmarkStart w:id="821" w:name="_Toc102302610"/>
      <w:bookmarkStart w:id="822" w:name="_Toc103176519"/>
      <w:bookmarkStart w:id="823" w:name="_Toc103597946"/>
      <w:bookmarkStart w:id="824" w:name="_Toc127965142"/>
      <w:bookmarkStart w:id="825" w:name="_Toc133847647"/>
      <w:bookmarkStart w:id="826" w:name="_Toc134022278"/>
      <w:bookmarkStart w:id="827" w:name="_Toc138313948"/>
      <w:r>
        <w:lastRenderedPageBreak/>
        <w:t xml:space="preserve">8.8 </w:t>
      </w:r>
      <w:r w:rsidR="00D67872">
        <w:t>S</w:t>
      </w:r>
      <w:r w:rsidR="007D3475">
        <w:t>aving and transmitting data</w:t>
      </w:r>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p>
    <w:p w14:paraId="4E001A17" w14:textId="0D061A73" w:rsidR="00C678C5" w:rsidRDefault="00C678C5" w:rsidP="00C678C5">
      <w:pPr>
        <w:spacing w:after="120"/>
        <w:rPr>
          <w:lang w:val="en-GB"/>
        </w:rPr>
      </w:pPr>
      <w:bookmarkStart w:id="828" w:name="_Toc42078926"/>
      <w:bookmarkStart w:id="829" w:name="_Toc42079065"/>
      <w:bookmarkStart w:id="830" w:name="_Toc42079335"/>
      <w:bookmarkStart w:id="831" w:name="_Toc42079480"/>
      <w:bookmarkStart w:id="832" w:name="_Toc42159810"/>
      <w:bookmarkStart w:id="833" w:name="_Toc42160894"/>
      <w:bookmarkEnd w:id="828"/>
      <w:bookmarkEnd w:id="829"/>
      <w:bookmarkEnd w:id="830"/>
      <w:bookmarkEnd w:id="831"/>
      <w:bookmarkEnd w:id="832"/>
      <w:bookmarkEnd w:id="833"/>
      <w:r>
        <w:rPr>
          <w:lang w:val="en-GB"/>
        </w:rPr>
        <w:t xml:space="preserve">Once data collectors are familiar with the questionnaire and how to record responses either on paper or electronically, they must understand how to save the data after </w:t>
      </w:r>
      <w:r w:rsidR="002561EE">
        <w:rPr>
          <w:lang w:val="en-GB"/>
        </w:rPr>
        <w:t xml:space="preserve">completing </w:t>
      </w:r>
      <w:r>
        <w:rPr>
          <w:lang w:val="en-GB"/>
        </w:rPr>
        <w:t xml:space="preserve">an interview. </w:t>
      </w:r>
    </w:p>
    <w:p w14:paraId="214534DE" w14:textId="79A0B353" w:rsidR="00C678C5" w:rsidRDefault="00C678C5" w:rsidP="00201C13">
      <w:pPr>
        <w:pStyle w:val="ListParagraph"/>
        <w:numPr>
          <w:ilvl w:val="0"/>
          <w:numId w:val="15"/>
        </w:numPr>
        <w:spacing w:after="120"/>
      </w:pPr>
      <w:r>
        <w:t>For</w:t>
      </w:r>
      <w:r w:rsidRPr="00C678C5">
        <w:t xml:space="preserve"> a paper survey, the questionnaire must be checked over to ensure all questions are answered</w:t>
      </w:r>
      <w:r w:rsidR="002561EE">
        <w:t>,</w:t>
      </w:r>
      <w:r w:rsidRPr="00C678C5">
        <w:t xml:space="preserve"> and it should be delivered to the supervisor at the end of the day</w:t>
      </w:r>
      <w:r w:rsidR="002561EE">
        <w:t>.</w:t>
      </w:r>
    </w:p>
    <w:p w14:paraId="4283EBB4" w14:textId="487142F7" w:rsidR="00C678C5" w:rsidRPr="00C678C5" w:rsidRDefault="00C678C5" w:rsidP="00201C13">
      <w:pPr>
        <w:pStyle w:val="ListParagraph"/>
        <w:numPr>
          <w:ilvl w:val="0"/>
          <w:numId w:val="15"/>
        </w:numPr>
        <w:spacing w:after="120"/>
      </w:pPr>
      <w:r w:rsidRPr="00C678C5">
        <w:t xml:space="preserve">For an electronic survey, the data collector must </w:t>
      </w:r>
      <w:r w:rsidR="006C200E">
        <w:t>have an opportunity to practice submitting records using the tablet</w:t>
      </w:r>
      <w:r w:rsidR="002561EE">
        <w:t>.</w:t>
      </w:r>
    </w:p>
    <w:p w14:paraId="56580049" w14:textId="32214D2D" w:rsidR="005F69D5" w:rsidRDefault="004E54C9" w:rsidP="004E54C9">
      <w:pPr>
        <w:pStyle w:val="Heading2"/>
        <w:ind w:left="288"/>
      </w:pPr>
      <w:bookmarkStart w:id="834" w:name="_Toc98259039"/>
      <w:bookmarkStart w:id="835" w:name="_Toc98947654"/>
      <w:bookmarkStart w:id="836" w:name="_Toc98948073"/>
      <w:bookmarkStart w:id="837" w:name="_Toc98949001"/>
      <w:bookmarkStart w:id="838" w:name="_Toc99459464"/>
      <w:bookmarkStart w:id="839" w:name="_Toc100844953"/>
      <w:bookmarkStart w:id="840" w:name="_Toc100845190"/>
      <w:bookmarkStart w:id="841" w:name="_Toc101961592"/>
      <w:bookmarkStart w:id="842" w:name="_Toc102128193"/>
      <w:bookmarkStart w:id="843" w:name="_Toc102301684"/>
      <w:bookmarkStart w:id="844" w:name="_Toc102301925"/>
      <w:bookmarkStart w:id="845" w:name="_Toc102302510"/>
      <w:bookmarkStart w:id="846" w:name="_Toc102302611"/>
      <w:bookmarkStart w:id="847" w:name="_Toc103176520"/>
      <w:bookmarkStart w:id="848" w:name="_Toc103597947"/>
      <w:bookmarkStart w:id="849" w:name="_Toc127965143"/>
      <w:bookmarkStart w:id="850" w:name="_Toc133847648"/>
      <w:bookmarkStart w:id="851" w:name="_Toc134022279"/>
      <w:bookmarkStart w:id="852" w:name="_Toc138313949"/>
      <w:r>
        <w:t xml:space="preserve">8.9 </w:t>
      </w:r>
      <w:r w:rsidR="000B4549">
        <w:t>Role play</w:t>
      </w:r>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p>
    <w:p w14:paraId="38BF9011" w14:textId="4655F67F" w:rsidR="005F69D5" w:rsidRDefault="00592A58">
      <w:pPr>
        <w:spacing w:after="120"/>
      </w:pPr>
      <w:r>
        <w:t>As part of the</w:t>
      </w:r>
      <w:r w:rsidR="000B4549">
        <w:t xml:space="preserve"> training, </w:t>
      </w:r>
      <w:r w:rsidR="000F13F0">
        <w:t>data collectors</w:t>
      </w:r>
      <w:r w:rsidR="000B4549">
        <w:t xml:space="preserve"> </w:t>
      </w:r>
      <w:r w:rsidR="002561EE">
        <w:t xml:space="preserve">should </w:t>
      </w:r>
      <w:r w:rsidR="000B4549">
        <w:t xml:space="preserve">practice administering surveys in front of the group. This will allow supervisors to observe </w:t>
      </w:r>
      <w:r w:rsidR="002561EE">
        <w:t xml:space="preserve">their </w:t>
      </w:r>
      <w:r w:rsidR="000B4549">
        <w:t xml:space="preserve">performance and give feedback so </w:t>
      </w:r>
      <w:r w:rsidR="002561EE">
        <w:t>they</w:t>
      </w:r>
      <w:r w:rsidR="000B4549">
        <w:t xml:space="preserve"> can improve their technique. The </w:t>
      </w:r>
      <w:r w:rsidR="000F13F0">
        <w:t>data collectors</w:t>
      </w:r>
      <w:r w:rsidR="000B4549">
        <w:t xml:space="preserve"> will each </w:t>
      </w:r>
      <w:r w:rsidR="002561EE">
        <w:t xml:space="preserve">need to </w:t>
      </w:r>
      <w:r w:rsidR="000B4549">
        <w:t>complete a survey by questioning a</w:t>
      </w:r>
      <w:r w:rsidR="000F13F0">
        <w:t xml:space="preserve"> teammate </w:t>
      </w:r>
      <w:r w:rsidR="000B4549">
        <w:t xml:space="preserve">in front of the group. This will help demonstrate effective </w:t>
      </w:r>
      <w:r w:rsidR="000F13F0">
        <w:t>surveying</w:t>
      </w:r>
      <w:r w:rsidR="000B4549">
        <w:t xml:space="preserve"> techniques </w:t>
      </w:r>
      <w:r w:rsidR="00074388">
        <w:t>while</w:t>
      </w:r>
      <w:r w:rsidR="000B4549">
        <w:t xml:space="preserve"> emphasizing interpersonal skills and communication. </w:t>
      </w:r>
    </w:p>
    <w:p w14:paraId="4DE9DBC8" w14:textId="62CA9089" w:rsidR="005F69D5" w:rsidRDefault="004E54C9" w:rsidP="004E54C9">
      <w:pPr>
        <w:pStyle w:val="Heading2"/>
        <w:ind w:left="288"/>
      </w:pPr>
      <w:bookmarkStart w:id="853" w:name="_Toc98259040"/>
      <w:bookmarkStart w:id="854" w:name="_Toc98947655"/>
      <w:bookmarkStart w:id="855" w:name="_Toc98948074"/>
      <w:bookmarkStart w:id="856" w:name="_Toc98949002"/>
      <w:bookmarkStart w:id="857" w:name="_Toc99459465"/>
      <w:bookmarkStart w:id="858" w:name="_Toc100844954"/>
      <w:bookmarkStart w:id="859" w:name="_Toc100845191"/>
      <w:bookmarkStart w:id="860" w:name="_Toc101961593"/>
      <w:bookmarkStart w:id="861" w:name="_Toc102128194"/>
      <w:bookmarkStart w:id="862" w:name="_Toc102301685"/>
      <w:bookmarkStart w:id="863" w:name="_Toc102301926"/>
      <w:bookmarkStart w:id="864" w:name="_Toc102302511"/>
      <w:bookmarkStart w:id="865" w:name="_Toc102302612"/>
      <w:bookmarkStart w:id="866" w:name="_Toc103176521"/>
      <w:bookmarkStart w:id="867" w:name="_Toc103597948"/>
      <w:bookmarkStart w:id="868" w:name="_Toc127965144"/>
      <w:bookmarkStart w:id="869" w:name="_Toc133847649"/>
      <w:bookmarkStart w:id="870" w:name="_Toc134022280"/>
      <w:bookmarkStart w:id="871" w:name="_Toc138313950"/>
      <w:r>
        <w:t xml:space="preserve">8.10 </w:t>
      </w:r>
      <w:r w:rsidR="000B3966">
        <w:t>Field testing</w:t>
      </w:r>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p>
    <w:p w14:paraId="4DF0984B" w14:textId="6157F5A0" w:rsidR="005F69D5" w:rsidRDefault="000B4549">
      <w:r>
        <w:t xml:space="preserve">After the training, </w:t>
      </w:r>
      <w:r w:rsidR="000F13F0">
        <w:t>data collectors</w:t>
      </w:r>
      <w:r>
        <w:t xml:space="preserve"> </w:t>
      </w:r>
      <w:r w:rsidR="00C76074">
        <w:t>should</w:t>
      </w:r>
      <w:r>
        <w:t xml:space="preserve"> </w:t>
      </w:r>
      <w:r w:rsidR="004875C2">
        <w:t xml:space="preserve">each </w:t>
      </w:r>
      <w:r>
        <w:t>administ</w:t>
      </w:r>
      <w:r w:rsidR="00495798">
        <w:t xml:space="preserve">er </w:t>
      </w:r>
      <w:r w:rsidR="00AB07FF">
        <w:t>three</w:t>
      </w:r>
      <w:r w:rsidR="00495798">
        <w:t xml:space="preserve"> </w:t>
      </w:r>
      <w:r w:rsidR="006C200E">
        <w:t xml:space="preserve">practice </w:t>
      </w:r>
      <w:r>
        <w:t xml:space="preserve">interviews in the community.  </w:t>
      </w:r>
      <w:r w:rsidR="000F13F0">
        <w:t>They</w:t>
      </w:r>
      <w:r>
        <w:t xml:space="preserve"> will receive a list of </w:t>
      </w:r>
      <w:r w:rsidR="00D36712">
        <w:t xml:space="preserve">areas </w:t>
      </w:r>
      <w:r>
        <w:t>that were not included in the</w:t>
      </w:r>
      <w:r w:rsidR="00C94934">
        <w:t xml:space="preserve"> survey</w:t>
      </w:r>
      <w:r>
        <w:t xml:space="preserve"> sample to be investigated. Working in teams of </w:t>
      </w:r>
      <w:r w:rsidR="00AB07FF">
        <w:t>two</w:t>
      </w:r>
      <w:r>
        <w:t xml:space="preserve">, </w:t>
      </w:r>
      <w:r w:rsidR="00C76074">
        <w:t xml:space="preserve">they will conduct </w:t>
      </w:r>
      <w:r w:rsidR="00AB07FF">
        <w:t>three</w:t>
      </w:r>
      <w:r>
        <w:t xml:space="preserve"> interviews in the field.</w:t>
      </w:r>
    </w:p>
    <w:p w14:paraId="2AF9B0E1" w14:textId="16EFFC76" w:rsidR="000B3966" w:rsidRPr="008778FA" w:rsidRDefault="000B3966" w:rsidP="000B3966">
      <w:bookmarkStart w:id="872" w:name="_Toc38364146"/>
      <w:bookmarkStart w:id="873" w:name="_Toc38364275"/>
      <w:bookmarkStart w:id="874" w:name="_Toc38364147"/>
      <w:bookmarkStart w:id="875" w:name="_Toc38364276"/>
      <w:bookmarkStart w:id="876" w:name="_Toc38364148"/>
      <w:bookmarkStart w:id="877" w:name="_Toc38364277"/>
      <w:bookmarkStart w:id="878" w:name="_Toc38364149"/>
      <w:bookmarkStart w:id="879" w:name="_Toc38364278"/>
      <w:bookmarkStart w:id="880" w:name="_Toc38364150"/>
      <w:bookmarkStart w:id="881" w:name="_Toc38364279"/>
      <w:bookmarkStart w:id="882" w:name="_Toc38364151"/>
      <w:bookmarkStart w:id="883" w:name="_Toc38364280"/>
      <w:bookmarkStart w:id="884" w:name="_Toc38364152"/>
      <w:bookmarkStart w:id="885" w:name="_Toc38364281"/>
      <w:bookmarkStart w:id="886" w:name="_Toc38364153"/>
      <w:bookmarkStart w:id="887" w:name="_Toc38364282"/>
      <w:bookmarkStart w:id="888" w:name="_Toc38364154"/>
      <w:bookmarkStart w:id="889" w:name="_Toc38364283"/>
      <w:bookmarkStart w:id="890" w:name="_Toc38364155"/>
      <w:bookmarkStart w:id="891" w:name="_Toc38364284"/>
      <w:bookmarkStart w:id="892" w:name="_Toc38364156"/>
      <w:bookmarkStart w:id="893" w:name="_Toc38364285"/>
      <w:bookmarkStart w:id="894" w:name="_Toc38364157"/>
      <w:bookmarkStart w:id="895" w:name="_Toc38364286"/>
      <w:bookmarkStart w:id="896" w:name="_Toc38364158"/>
      <w:bookmarkStart w:id="897" w:name="_Toc38364287"/>
      <w:bookmarkStart w:id="898" w:name="_Toc38364159"/>
      <w:bookmarkStart w:id="899" w:name="_Toc38364288"/>
      <w:bookmarkStart w:id="900" w:name="_Toc38364160"/>
      <w:bookmarkStart w:id="901" w:name="_Toc38364289"/>
      <w:bookmarkStart w:id="902" w:name="_Toc38364161"/>
      <w:bookmarkStart w:id="903" w:name="_Toc38364290"/>
      <w:bookmarkStart w:id="904" w:name="_Toc38364162"/>
      <w:bookmarkStart w:id="905" w:name="_Toc38364291"/>
      <w:bookmarkStart w:id="906" w:name="_Toc38364163"/>
      <w:bookmarkStart w:id="907" w:name="_Toc38364292"/>
      <w:bookmarkStart w:id="908" w:name="_Toc38364164"/>
      <w:bookmarkStart w:id="909" w:name="_Toc38364293"/>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r>
        <w:t xml:space="preserve">After the </w:t>
      </w:r>
      <w:r w:rsidR="006C200E">
        <w:t>practice interviews</w:t>
      </w:r>
      <w:r>
        <w:t xml:space="preserve">, </w:t>
      </w:r>
      <w:r w:rsidR="008043BD">
        <w:t>data collectors</w:t>
      </w:r>
      <w:r>
        <w:t xml:space="preserve"> </w:t>
      </w:r>
      <w:r w:rsidR="008043BD">
        <w:t xml:space="preserve">should </w:t>
      </w:r>
      <w:r>
        <w:t xml:space="preserve">meet in a group with a facilitator to discuss difficulties </w:t>
      </w:r>
      <w:r w:rsidR="008043BD">
        <w:t xml:space="preserve">they </w:t>
      </w:r>
      <w:r>
        <w:t xml:space="preserve">encountered in the field and strategies to manage </w:t>
      </w:r>
      <w:r w:rsidRPr="004427A0">
        <w:t>them.</w:t>
      </w:r>
      <w:r w:rsidR="00CD25FF">
        <w:t xml:space="preserve"> T</w:t>
      </w:r>
      <w:r w:rsidRPr="004427A0">
        <w:t xml:space="preserve">his discussion </w:t>
      </w:r>
      <w:r w:rsidR="00CD25FF">
        <w:t>is an opportunity for</w:t>
      </w:r>
      <w:r>
        <w:t xml:space="preserve"> the </w:t>
      </w:r>
      <w:r w:rsidR="00CD25FF">
        <w:t>data collectors</w:t>
      </w:r>
      <w:r>
        <w:t xml:space="preserve"> to master the</w:t>
      </w:r>
      <w:r w:rsidR="00CD25FF">
        <w:t>ir</w:t>
      </w:r>
      <w:r>
        <w:t xml:space="preserve"> administration of the survey</w:t>
      </w:r>
      <w:r w:rsidR="00CD25FF">
        <w:t xml:space="preserve"> and is</w:t>
      </w:r>
      <w:r>
        <w:t xml:space="preserve"> not a</w:t>
      </w:r>
      <w:r w:rsidR="00CD25FF">
        <w:t>n attempt to</w:t>
      </w:r>
      <w:r>
        <w:t xml:space="preserve"> validat</w:t>
      </w:r>
      <w:r w:rsidR="00CD25FF">
        <w:t>e the survey</w:t>
      </w:r>
      <w:r>
        <w:t>.</w:t>
      </w:r>
      <w:r w:rsidR="00CD25FF">
        <w:t xml:space="preserve"> At this stage, the survey has already been finalized.</w:t>
      </w:r>
    </w:p>
    <w:p w14:paraId="30ADBBA3" w14:textId="38F3175B" w:rsidR="005F69D5" w:rsidRDefault="00831667" w:rsidP="00FB0536">
      <w:pPr>
        <w:pStyle w:val="Heading1"/>
      </w:pPr>
      <w:bookmarkStart w:id="910" w:name="_Toc138313951"/>
      <w:r>
        <w:t>9 Final planning for da</w:t>
      </w:r>
      <w:r w:rsidR="000B4549">
        <w:t>ta collection</w:t>
      </w:r>
      <w:bookmarkEnd w:id="910"/>
      <w:r w:rsidR="00713271">
        <w:tab/>
      </w:r>
    </w:p>
    <w:p w14:paraId="3C563025" w14:textId="63511BC0" w:rsidR="003401AE" w:rsidRDefault="00FB0536" w:rsidP="00934831">
      <w:pPr>
        <w:pStyle w:val="Heading2"/>
        <w:ind w:left="864" w:hanging="576"/>
      </w:pPr>
      <w:bookmarkStart w:id="911" w:name="_Toc98947658"/>
      <w:bookmarkStart w:id="912" w:name="_Toc98948077"/>
      <w:bookmarkStart w:id="913" w:name="_Toc98949005"/>
      <w:bookmarkStart w:id="914" w:name="_Toc99459467"/>
      <w:bookmarkStart w:id="915" w:name="_Toc100844956"/>
      <w:bookmarkStart w:id="916" w:name="_Toc100845193"/>
      <w:bookmarkStart w:id="917" w:name="_Toc101961595"/>
      <w:bookmarkStart w:id="918" w:name="_Toc102128196"/>
      <w:bookmarkStart w:id="919" w:name="_Toc102301687"/>
      <w:bookmarkStart w:id="920" w:name="_Toc102301928"/>
      <w:bookmarkStart w:id="921" w:name="_Toc102302513"/>
      <w:bookmarkStart w:id="922" w:name="_Toc102302614"/>
      <w:bookmarkStart w:id="923" w:name="_Toc103176523"/>
      <w:bookmarkStart w:id="924" w:name="_Toc103597950"/>
      <w:bookmarkStart w:id="925" w:name="_Toc127965146"/>
      <w:bookmarkStart w:id="926" w:name="_Toc133847651"/>
      <w:bookmarkStart w:id="927" w:name="_Toc134022282"/>
      <w:bookmarkStart w:id="928" w:name="_Toc138313952"/>
      <w:r>
        <w:t>9</w:t>
      </w:r>
      <w:r w:rsidR="00645B16">
        <w:t>.1</w:t>
      </w:r>
      <w:r>
        <w:t xml:space="preserve"> </w:t>
      </w:r>
      <w:r w:rsidR="003401AE">
        <w:t>Daily schedule</w:t>
      </w:r>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p>
    <w:p w14:paraId="5181C1CC" w14:textId="77777777" w:rsidR="003401AE" w:rsidRDefault="003401AE" w:rsidP="003401AE">
      <w:pPr>
        <w:spacing w:after="0"/>
      </w:pPr>
      <w:r>
        <w:t>To plan daily data collection, a schedule should be developed for each team. Some considerations for planning include:</w:t>
      </w:r>
    </w:p>
    <w:p w14:paraId="79F49E73" w14:textId="77777777" w:rsidR="003401AE" w:rsidRDefault="003401AE" w:rsidP="004B35A1">
      <w:pPr>
        <w:pStyle w:val="ListParagraph"/>
        <w:numPr>
          <w:ilvl w:val="0"/>
          <w:numId w:val="8"/>
        </w:numPr>
      </w:pPr>
      <w:r>
        <w:t>The number of surveys that can be realistically conducted in a day given the field context (distance, accessibility, availability of transport) and length of the survey</w:t>
      </w:r>
    </w:p>
    <w:p w14:paraId="386F9ED5" w14:textId="4B8A1FDB" w:rsidR="003401AE" w:rsidRDefault="004875C2" w:rsidP="004B35A1">
      <w:pPr>
        <w:pStyle w:val="ListParagraph"/>
        <w:numPr>
          <w:ilvl w:val="0"/>
          <w:numId w:val="8"/>
        </w:numPr>
      </w:pPr>
      <w:r>
        <w:t>A</w:t>
      </w:r>
      <w:r w:rsidR="003401AE">
        <w:t>ssignment of interviews based on geographic proximity</w:t>
      </w:r>
    </w:p>
    <w:p w14:paraId="2D2D315D" w14:textId="77777777" w:rsidR="003401AE" w:rsidRDefault="003401AE" w:rsidP="004B35A1">
      <w:pPr>
        <w:pStyle w:val="ListParagraph"/>
        <w:numPr>
          <w:ilvl w:val="0"/>
          <w:numId w:val="8"/>
        </w:numPr>
      </w:pPr>
      <w:r>
        <w:t>Movement of the team to maximize opportunities for supervision</w:t>
      </w:r>
    </w:p>
    <w:p w14:paraId="39CB8A69" w14:textId="77777777" w:rsidR="003401AE" w:rsidRDefault="003401AE" w:rsidP="004B35A1">
      <w:pPr>
        <w:pStyle w:val="ListParagraph"/>
        <w:numPr>
          <w:ilvl w:val="0"/>
          <w:numId w:val="8"/>
        </w:numPr>
      </w:pPr>
      <w:r>
        <w:t>The familiarity of each team with the area to be surveyed (</w:t>
      </w:r>
      <w:r w:rsidRPr="00913E73">
        <w:rPr>
          <w:i/>
          <w:iCs/>
        </w:rPr>
        <w:t>It is imperative to send data collectors who are familiar with communities and speak the local language</w:t>
      </w:r>
      <w:r>
        <w:t>.)</w:t>
      </w:r>
    </w:p>
    <w:p w14:paraId="5089BEE0" w14:textId="77777777" w:rsidR="003401AE" w:rsidRDefault="003401AE" w:rsidP="003401AE">
      <w:pPr>
        <w:pStyle w:val="ListParagraph"/>
      </w:pPr>
    </w:p>
    <w:p w14:paraId="4F6C8452" w14:textId="77777777" w:rsidR="003401AE" w:rsidRDefault="003401AE" w:rsidP="003401AE">
      <w:r>
        <w:t>After determining the number of teams and their daily movements and activities, the plan should be summarized in a table to facilitate field supervision activities. An example can be found below.</w:t>
      </w:r>
    </w:p>
    <w:p w14:paraId="24BB862E" w14:textId="31E8AB95" w:rsidR="003401AE" w:rsidRPr="00AF6DB3" w:rsidRDefault="003401AE" w:rsidP="003401AE">
      <w:pPr>
        <w:jc w:val="center"/>
        <w:rPr>
          <w:b/>
          <w:bCs/>
          <w:sz w:val="20"/>
          <w:szCs w:val="20"/>
        </w:rPr>
      </w:pPr>
      <w:r w:rsidRPr="00AF6DB3">
        <w:rPr>
          <w:b/>
          <w:bCs/>
          <w:sz w:val="20"/>
          <w:szCs w:val="20"/>
        </w:rPr>
        <w:t xml:space="preserve">Table </w:t>
      </w:r>
      <w:r w:rsidR="00C20987">
        <w:rPr>
          <w:b/>
          <w:bCs/>
          <w:sz w:val="20"/>
          <w:szCs w:val="20"/>
        </w:rPr>
        <w:t>8</w:t>
      </w:r>
      <w:r w:rsidRPr="00AF6DB3">
        <w:rPr>
          <w:b/>
          <w:bCs/>
          <w:sz w:val="20"/>
          <w:szCs w:val="20"/>
        </w:rPr>
        <w:t xml:space="preserve">. Example of a </w:t>
      </w:r>
      <w:r>
        <w:rPr>
          <w:b/>
          <w:bCs/>
          <w:sz w:val="20"/>
          <w:szCs w:val="20"/>
        </w:rPr>
        <w:t xml:space="preserve">plan to collect </w:t>
      </w:r>
      <w:r w:rsidRPr="00AF6DB3">
        <w:rPr>
          <w:b/>
          <w:bCs/>
          <w:sz w:val="20"/>
          <w:szCs w:val="20"/>
        </w:rPr>
        <w:t xml:space="preserve">data </w:t>
      </w:r>
      <w:r>
        <w:rPr>
          <w:b/>
          <w:bCs/>
          <w:sz w:val="20"/>
          <w:szCs w:val="20"/>
        </w:rPr>
        <w:t>from the general population</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00"/>
        <w:gridCol w:w="1172"/>
        <w:gridCol w:w="1442"/>
        <w:gridCol w:w="1442"/>
        <w:gridCol w:w="1370"/>
      </w:tblGrid>
      <w:tr w:rsidR="003401AE" w:rsidRPr="00AF6DB3" w14:paraId="2A6C4676" w14:textId="77777777" w:rsidTr="000C3872">
        <w:tc>
          <w:tcPr>
            <w:tcW w:w="1994" w:type="pct"/>
            <w:tcBorders>
              <w:bottom w:val="single" w:sz="4" w:space="0" w:color="auto"/>
            </w:tcBorders>
            <w:shd w:val="clear" w:color="auto" w:fill="auto"/>
            <w:vAlign w:val="bottom"/>
          </w:tcPr>
          <w:p w14:paraId="49174D61" w14:textId="77777777" w:rsidR="003401AE" w:rsidRPr="00AF6DB3" w:rsidRDefault="003401AE" w:rsidP="000C3872">
            <w:pPr>
              <w:jc w:val="center"/>
              <w:rPr>
                <w:b/>
                <w:bCs/>
                <w:sz w:val="20"/>
                <w:szCs w:val="20"/>
              </w:rPr>
            </w:pPr>
            <w:r w:rsidRPr="00AF6DB3">
              <w:rPr>
                <w:b/>
                <w:bCs/>
                <w:sz w:val="20"/>
                <w:szCs w:val="20"/>
              </w:rPr>
              <w:t>Team</w:t>
            </w:r>
          </w:p>
        </w:tc>
        <w:tc>
          <w:tcPr>
            <w:tcW w:w="649" w:type="pct"/>
            <w:tcBorders>
              <w:bottom w:val="single" w:sz="4" w:space="0" w:color="auto"/>
            </w:tcBorders>
            <w:shd w:val="clear" w:color="auto" w:fill="auto"/>
            <w:vAlign w:val="bottom"/>
          </w:tcPr>
          <w:p w14:paraId="1E0064B2" w14:textId="77777777" w:rsidR="003401AE" w:rsidRPr="00AF6DB3" w:rsidRDefault="003401AE" w:rsidP="000C3872">
            <w:pPr>
              <w:jc w:val="center"/>
              <w:rPr>
                <w:b/>
                <w:bCs/>
                <w:sz w:val="20"/>
                <w:szCs w:val="20"/>
              </w:rPr>
            </w:pPr>
            <w:r w:rsidRPr="00AF6DB3">
              <w:rPr>
                <w:b/>
                <w:bCs/>
                <w:sz w:val="20"/>
                <w:szCs w:val="20"/>
              </w:rPr>
              <w:t>Health Zone</w:t>
            </w:r>
          </w:p>
        </w:tc>
        <w:tc>
          <w:tcPr>
            <w:tcW w:w="799" w:type="pct"/>
            <w:tcBorders>
              <w:bottom w:val="single" w:sz="4" w:space="0" w:color="auto"/>
            </w:tcBorders>
            <w:shd w:val="clear" w:color="auto" w:fill="auto"/>
            <w:vAlign w:val="bottom"/>
          </w:tcPr>
          <w:p w14:paraId="1023CE11" w14:textId="77777777" w:rsidR="003401AE" w:rsidRPr="00AF6DB3" w:rsidRDefault="003401AE" w:rsidP="000C3872">
            <w:pPr>
              <w:jc w:val="center"/>
              <w:rPr>
                <w:b/>
                <w:bCs/>
                <w:sz w:val="20"/>
                <w:szCs w:val="20"/>
              </w:rPr>
            </w:pPr>
            <w:r w:rsidRPr="00AF6DB3">
              <w:rPr>
                <w:b/>
                <w:bCs/>
                <w:sz w:val="20"/>
                <w:szCs w:val="20"/>
              </w:rPr>
              <w:t>Village</w:t>
            </w:r>
          </w:p>
        </w:tc>
        <w:tc>
          <w:tcPr>
            <w:tcW w:w="799" w:type="pct"/>
            <w:tcBorders>
              <w:bottom w:val="single" w:sz="4" w:space="0" w:color="auto"/>
            </w:tcBorders>
            <w:vAlign w:val="bottom"/>
          </w:tcPr>
          <w:p w14:paraId="48A52E01" w14:textId="77777777" w:rsidR="003401AE" w:rsidRPr="00AF6DB3" w:rsidRDefault="003401AE" w:rsidP="000C3872">
            <w:pPr>
              <w:jc w:val="center"/>
              <w:rPr>
                <w:b/>
                <w:bCs/>
                <w:sz w:val="20"/>
                <w:szCs w:val="20"/>
              </w:rPr>
            </w:pPr>
            <w:r w:rsidRPr="00AF6DB3">
              <w:rPr>
                <w:b/>
                <w:bCs/>
                <w:sz w:val="20"/>
                <w:szCs w:val="20"/>
              </w:rPr>
              <w:t>Interviews (male)</w:t>
            </w:r>
          </w:p>
        </w:tc>
        <w:tc>
          <w:tcPr>
            <w:tcW w:w="759" w:type="pct"/>
            <w:tcBorders>
              <w:bottom w:val="single" w:sz="4" w:space="0" w:color="auto"/>
            </w:tcBorders>
            <w:shd w:val="clear" w:color="auto" w:fill="auto"/>
            <w:vAlign w:val="bottom"/>
          </w:tcPr>
          <w:p w14:paraId="03E2AF50" w14:textId="77777777" w:rsidR="003401AE" w:rsidRPr="00AF6DB3" w:rsidRDefault="003401AE" w:rsidP="000C3872">
            <w:pPr>
              <w:jc w:val="center"/>
              <w:rPr>
                <w:b/>
                <w:bCs/>
                <w:sz w:val="20"/>
                <w:szCs w:val="20"/>
              </w:rPr>
            </w:pPr>
            <w:r w:rsidRPr="00AF6DB3">
              <w:rPr>
                <w:b/>
                <w:bCs/>
                <w:sz w:val="20"/>
                <w:szCs w:val="20"/>
              </w:rPr>
              <w:t>Interviews (female)</w:t>
            </w:r>
          </w:p>
        </w:tc>
      </w:tr>
      <w:tr w:rsidR="003401AE" w:rsidRPr="00AF6DB3" w14:paraId="046770CA" w14:textId="77777777" w:rsidTr="000C3872">
        <w:tc>
          <w:tcPr>
            <w:tcW w:w="1994" w:type="pct"/>
            <w:tcBorders>
              <w:top w:val="single" w:sz="4" w:space="0" w:color="auto"/>
            </w:tcBorders>
          </w:tcPr>
          <w:p w14:paraId="16D7F1C4" w14:textId="77777777" w:rsidR="003401AE" w:rsidRPr="00AF6DB3" w:rsidRDefault="003401AE" w:rsidP="000C3872">
            <w:pPr>
              <w:rPr>
                <w:sz w:val="20"/>
                <w:szCs w:val="20"/>
              </w:rPr>
            </w:pPr>
            <w:r w:rsidRPr="00AF6DB3">
              <w:rPr>
                <w:sz w:val="20"/>
                <w:szCs w:val="20"/>
              </w:rPr>
              <w:t>Team 1 (person A, person B)</w:t>
            </w:r>
          </w:p>
        </w:tc>
        <w:tc>
          <w:tcPr>
            <w:tcW w:w="649" w:type="pct"/>
            <w:tcBorders>
              <w:top w:val="single" w:sz="4" w:space="0" w:color="auto"/>
            </w:tcBorders>
          </w:tcPr>
          <w:p w14:paraId="756297F5" w14:textId="77777777" w:rsidR="003401AE" w:rsidRPr="00AF6DB3" w:rsidRDefault="003401AE" w:rsidP="000C3872">
            <w:pPr>
              <w:rPr>
                <w:sz w:val="20"/>
                <w:szCs w:val="20"/>
              </w:rPr>
            </w:pPr>
            <w:r w:rsidRPr="00AF6DB3">
              <w:rPr>
                <w:sz w:val="20"/>
                <w:szCs w:val="20"/>
              </w:rPr>
              <w:t>Katwa</w:t>
            </w:r>
          </w:p>
        </w:tc>
        <w:tc>
          <w:tcPr>
            <w:tcW w:w="799" w:type="pct"/>
            <w:tcBorders>
              <w:top w:val="single" w:sz="4" w:space="0" w:color="auto"/>
            </w:tcBorders>
          </w:tcPr>
          <w:p w14:paraId="626C9534" w14:textId="77777777" w:rsidR="003401AE" w:rsidRPr="00AF6DB3" w:rsidRDefault="003401AE" w:rsidP="000C3872">
            <w:pPr>
              <w:rPr>
                <w:sz w:val="20"/>
                <w:szCs w:val="20"/>
              </w:rPr>
            </w:pPr>
            <w:r w:rsidRPr="00AF6DB3">
              <w:rPr>
                <w:sz w:val="20"/>
                <w:szCs w:val="20"/>
              </w:rPr>
              <w:t>Kihumulire</w:t>
            </w:r>
          </w:p>
        </w:tc>
        <w:tc>
          <w:tcPr>
            <w:tcW w:w="799" w:type="pct"/>
            <w:tcBorders>
              <w:top w:val="single" w:sz="4" w:space="0" w:color="auto"/>
            </w:tcBorders>
          </w:tcPr>
          <w:p w14:paraId="7AA4C7D3" w14:textId="77777777" w:rsidR="003401AE" w:rsidRPr="00AF6DB3" w:rsidRDefault="003401AE" w:rsidP="000C3872">
            <w:pPr>
              <w:jc w:val="center"/>
              <w:rPr>
                <w:sz w:val="20"/>
                <w:szCs w:val="20"/>
              </w:rPr>
            </w:pPr>
            <w:r w:rsidRPr="00AF6DB3">
              <w:rPr>
                <w:sz w:val="20"/>
                <w:szCs w:val="20"/>
              </w:rPr>
              <w:t>4</w:t>
            </w:r>
          </w:p>
        </w:tc>
        <w:tc>
          <w:tcPr>
            <w:tcW w:w="759" w:type="pct"/>
            <w:tcBorders>
              <w:top w:val="single" w:sz="4" w:space="0" w:color="auto"/>
            </w:tcBorders>
          </w:tcPr>
          <w:p w14:paraId="1E92E4FD" w14:textId="77777777" w:rsidR="003401AE" w:rsidRPr="00AF6DB3" w:rsidRDefault="003401AE" w:rsidP="000C3872">
            <w:pPr>
              <w:jc w:val="center"/>
              <w:rPr>
                <w:sz w:val="20"/>
                <w:szCs w:val="20"/>
              </w:rPr>
            </w:pPr>
            <w:r w:rsidRPr="00AF6DB3">
              <w:rPr>
                <w:sz w:val="20"/>
                <w:szCs w:val="20"/>
              </w:rPr>
              <w:t>4</w:t>
            </w:r>
          </w:p>
        </w:tc>
      </w:tr>
      <w:tr w:rsidR="003401AE" w:rsidRPr="00AF6DB3" w14:paraId="19D689AE" w14:textId="77777777" w:rsidTr="000C3872">
        <w:tc>
          <w:tcPr>
            <w:tcW w:w="1994" w:type="pct"/>
          </w:tcPr>
          <w:p w14:paraId="0F5EB5AD" w14:textId="77777777" w:rsidR="003401AE" w:rsidRPr="00AF6DB3" w:rsidRDefault="003401AE" w:rsidP="000C3872">
            <w:pPr>
              <w:rPr>
                <w:sz w:val="20"/>
                <w:szCs w:val="20"/>
              </w:rPr>
            </w:pPr>
            <w:r w:rsidRPr="00AF6DB3">
              <w:rPr>
                <w:sz w:val="20"/>
                <w:szCs w:val="20"/>
              </w:rPr>
              <w:t xml:space="preserve">Team 1 </w:t>
            </w:r>
          </w:p>
        </w:tc>
        <w:tc>
          <w:tcPr>
            <w:tcW w:w="649" w:type="pct"/>
          </w:tcPr>
          <w:p w14:paraId="3F6C5B7B" w14:textId="77777777" w:rsidR="003401AE" w:rsidRPr="00AF6DB3" w:rsidRDefault="003401AE" w:rsidP="000C3872">
            <w:pPr>
              <w:rPr>
                <w:sz w:val="20"/>
                <w:szCs w:val="20"/>
              </w:rPr>
            </w:pPr>
            <w:r w:rsidRPr="00AF6DB3">
              <w:rPr>
                <w:sz w:val="20"/>
                <w:szCs w:val="20"/>
              </w:rPr>
              <w:t>Katwa</w:t>
            </w:r>
          </w:p>
        </w:tc>
        <w:tc>
          <w:tcPr>
            <w:tcW w:w="799" w:type="pct"/>
          </w:tcPr>
          <w:p w14:paraId="3AFE48EA" w14:textId="77777777" w:rsidR="003401AE" w:rsidRPr="00AF6DB3" w:rsidRDefault="003401AE" w:rsidP="000C3872">
            <w:pPr>
              <w:rPr>
                <w:sz w:val="20"/>
                <w:szCs w:val="20"/>
              </w:rPr>
            </w:pPr>
            <w:r w:rsidRPr="00AF6DB3">
              <w:rPr>
                <w:sz w:val="20"/>
                <w:szCs w:val="20"/>
              </w:rPr>
              <w:t>Matanda</w:t>
            </w:r>
          </w:p>
        </w:tc>
        <w:tc>
          <w:tcPr>
            <w:tcW w:w="799" w:type="pct"/>
          </w:tcPr>
          <w:p w14:paraId="483FFA92" w14:textId="77777777" w:rsidR="003401AE" w:rsidRPr="00AF6DB3" w:rsidRDefault="003401AE" w:rsidP="000C3872">
            <w:pPr>
              <w:jc w:val="center"/>
              <w:rPr>
                <w:sz w:val="20"/>
                <w:szCs w:val="20"/>
              </w:rPr>
            </w:pPr>
            <w:r w:rsidRPr="00AF6DB3">
              <w:rPr>
                <w:sz w:val="20"/>
                <w:szCs w:val="20"/>
              </w:rPr>
              <w:t>3</w:t>
            </w:r>
          </w:p>
        </w:tc>
        <w:tc>
          <w:tcPr>
            <w:tcW w:w="759" w:type="pct"/>
          </w:tcPr>
          <w:p w14:paraId="597C8A67" w14:textId="77777777" w:rsidR="003401AE" w:rsidRPr="00AF6DB3" w:rsidRDefault="003401AE" w:rsidP="000C3872">
            <w:pPr>
              <w:jc w:val="center"/>
              <w:rPr>
                <w:sz w:val="20"/>
                <w:szCs w:val="20"/>
              </w:rPr>
            </w:pPr>
            <w:r w:rsidRPr="00AF6DB3">
              <w:rPr>
                <w:sz w:val="20"/>
                <w:szCs w:val="20"/>
              </w:rPr>
              <w:t>3</w:t>
            </w:r>
          </w:p>
        </w:tc>
      </w:tr>
      <w:tr w:rsidR="003401AE" w:rsidRPr="00AF6DB3" w14:paraId="6D1BE066" w14:textId="77777777" w:rsidTr="000C3872">
        <w:tc>
          <w:tcPr>
            <w:tcW w:w="1994" w:type="pct"/>
          </w:tcPr>
          <w:p w14:paraId="566CA024" w14:textId="77777777" w:rsidR="003401AE" w:rsidRPr="00AF6DB3" w:rsidRDefault="003401AE" w:rsidP="000C3872">
            <w:pPr>
              <w:rPr>
                <w:sz w:val="20"/>
                <w:szCs w:val="20"/>
              </w:rPr>
            </w:pPr>
            <w:r w:rsidRPr="00AF6DB3">
              <w:rPr>
                <w:sz w:val="20"/>
                <w:szCs w:val="20"/>
              </w:rPr>
              <w:t>Team 2 (person C, person D)</w:t>
            </w:r>
          </w:p>
        </w:tc>
        <w:tc>
          <w:tcPr>
            <w:tcW w:w="649" w:type="pct"/>
          </w:tcPr>
          <w:p w14:paraId="20486D4E" w14:textId="77777777" w:rsidR="003401AE" w:rsidRPr="00AF6DB3" w:rsidRDefault="003401AE" w:rsidP="000C3872">
            <w:pPr>
              <w:rPr>
                <w:sz w:val="20"/>
                <w:szCs w:val="20"/>
              </w:rPr>
            </w:pPr>
            <w:r w:rsidRPr="00AF6DB3">
              <w:rPr>
                <w:sz w:val="20"/>
                <w:szCs w:val="20"/>
              </w:rPr>
              <w:t>Butembo</w:t>
            </w:r>
          </w:p>
        </w:tc>
        <w:tc>
          <w:tcPr>
            <w:tcW w:w="799" w:type="pct"/>
          </w:tcPr>
          <w:p w14:paraId="15961637" w14:textId="77777777" w:rsidR="003401AE" w:rsidRPr="00AF6DB3" w:rsidRDefault="003401AE" w:rsidP="000C3872">
            <w:pPr>
              <w:rPr>
                <w:sz w:val="20"/>
                <w:szCs w:val="20"/>
              </w:rPr>
            </w:pPr>
            <w:r w:rsidRPr="00AF6DB3">
              <w:rPr>
                <w:sz w:val="20"/>
                <w:szCs w:val="20"/>
              </w:rPr>
              <w:t>Bwinyole</w:t>
            </w:r>
          </w:p>
        </w:tc>
        <w:tc>
          <w:tcPr>
            <w:tcW w:w="799" w:type="pct"/>
          </w:tcPr>
          <w:p w14:paraId="39DEFD65" w14:textId="77777777" w:rsidR="003401AE" w:rsidRPr="00AF6DB3" w:rsidRDefault="003401AE" w:rsidP="000C3872">
            <w:pPr>
              <w:jc w:val="center"/>
              <w:rPr>
                <w:sz w:val="20"/>
                <w:szCs w:val="20"/>
              </w:rPr>
            </w:pPr>
            <w:r w:rsidRPr="00AF6DB3">
              <w:rPr>
                <w:sz w:val="20"/>
                <w:szCs w:val="20"/>
              </w:rPr>
              <w:t>5</w:t>
            </w:r>
          </w:p>
        </w:tc>
        <w:tc>
          <w:tcPr>
            <w:tcW w:w="759" w:type="pct"/>
          </w:tcPr>
          <w:p w14:paraId="3AABD51F" w14:textId="77777777" w:rsidR="003401AE" w:rsidRPr="00AF6DB3" w:rsidRDefault="003401AE" w:rsidP="000C3872">
            <w:pPr>
              <w:jc w:val="center"/>
              <w:rPr>
                <w:sz w:val="20"/>
                <w:szCs w:val="20"/>
              </w:rPr>
            </w:pPr>
            <w:r w:rsidRPr="00AF6DB3">
              <w:rPr>
                <w:sz w:val="20"/>
                <w:szCs w:val="20"/>
              </w:rPr>
              <w:t>5</w:t>
            </w:r>
          </w:p>
        </w:tc>
      </w:tr>
      <w:tr w:rsidR="003401AE" w:rsidRPr="00AF6DB3" w14:paraId="18B7BA25" w14:textId="77777777" w:rsidTr="000C3872">
        <w:tc>
          <w:tcPr>
            <w:tcW w:w="1994" w:type="pct"/>
          </w:tcPr>
          <w:p w14:paraId="617C9699" w14:textId="77777777" w:rsidR="003401AE" w:rsidRPr="00AF6DB3" w:rsidRDefault="003401AE" w:rsidP="000C3872">
            <w:pPr>
              <w:rPr>
                <w:sz w:val="20"/>
                <w:szCs w:val="20"/>
              </w:rPr>
            </w:pPr>
            <w:r w:rsidRPr="00AF6DB3">
              <w:rPr>
                <w:sz w:val="20"/>
                <w:szCs w:val="20"/>
              </w:rPr>
              <w:t>Etc...</w:t>
            </w:r>
          </w:p>
        </w:tc>
        <w:tc>
          <w:tcPr>
            <w:tcW w:w="649" w:type="pct"/>
          </w:tcPr>
          <w:p w14:paraId="03AA5B01" w14:textId="77777777" w:rsidR="003401AE" w:rsidRPr="00AF6DB3" w:rsidRDefault="003401AE" w:rsidP="000C3872">
            <w:pPr>
              <w:rPr>
                <w:sz w:val="20"/>
                <w:szCs w:val="20"/>
              </w:rPr>
            </w:pPr>
            <w:r w:rsidRPr="00AF6DB3">
              <w:rPr>
                <w:sz w:val="20"/>
                <w:szCs w:val="20"/>
              </w:rPr>
              <w:t>Etc...</w:t>
            </w:r>
          </w:p>
        </w:tc>
        <w:tc>
          <w:tcPr>
            <w:tcW w:w="799" w:type="pct"/>
          </w:tcPr>
          <w:p w14:paraId="3971ECA9" w14:textId="77777777" w:rsidR="003401AE" w:rsidRPr="00AF6DB3" w:rsidRDefault="003401AE" w:rsidP="000C3872">
            <w:pPr>
              <w:rPr>
                <w:sz w:val="20"/>
                <w:szCs w:val="20"/>
              </w:rPr>
            </w:pPr>
            <w:r w:rsidRPr="00AF6DB3">
              <w:rPr>
                <w:sz w:val="20"/>
                <w:szCs w:val="20"/>
              </w:rPr>
              <w:t>Etc...</w:t>
            </w:r>
          </w:p>
        </w:tc>
        <w:tc>
          <w:tcPr>
            <w:tcW w:w="799" w:type="pct"/>
          </w:tcPr>
          <w:p w14:paraId="6290EB2E" w14:textId="77777777" w:rsidR="003401AE" w:rsidRPr="00AF6DB3" w:rsidRDefault="003401AE" w:rsidP="000C3872">
            <w:pPr>
              <w:jc w:val="center"/>
              <w:rPr>
                <w:sz w:val="20"/>
                <w:szCs w:val="20"/>
              </w:rPr>
            </w:pPr>
            <w:r w:rsidRPr="00AF6DB3">
              <w:rPr>
                <w:sz w:val="20"/>
                <w:szCs w:val="20"/>
              </w:rPr>
              <w:t>Etc...</w:t>
            </w:r>
          </w:p>
        </w:tc>
        <w:tc>
          <w:tcPr>
            <w:tcW w:w="759" w:type="pct"/>
          </w:tcPr>
          <w:p w14:paraId="6C9B311B" w14:textId="77777777" w:rsidR="003401AE" w:rsidRPr="00AF6DB3" w:rsidRDefault="003401AE" w:rsidP="000C3872">
            <w:pPr>
              <w:jc w:val="center"/>
              <w:rPr>
                <w:sz w:val="20"/>
                <w:szCs w:val="20"/>
              </w:rPr>
            </w:pPr>
            <w:r w:rsidRPr="00AF6DB3">
              <w:rPr>
                <w:sz w:val="20"/>
                <w:szCs w:val="20"/>
              </w:rPr>
              <w:t>Etc...</w:t>
            </w:r>
          </w:p>
        </w:tc>
      </w:tr>
    </w:tbl>
    <w:p w14:paraId="41F6D6B6" w14:textId="77777777" w:rsidR="00E345A6" w:rsidRDefault="00E345A6" w:rsidP="00E345A6">
      <w:r>
        <w:lastRenderedPageBreak/>
        <w:t>It is possible that the official censuses and lists of health facilities will not be up to date. If it is discovered in the field that a sampled home no longer exists, data collectors will be instructed to survey one of the backup homes that were chosen for this purpose.</w:t>
      </w:r>
    </w:p>
    <w:p w14:paraId="52B95EAE" w14:textId="110BE060" w:rsidR="005F69D5" w:rsidRDefault="00FB0536" w:rsidP="00934831">
      <w:pPr>
        <w:pStyle w:val="Heading2"/>
        <w:ind w:left="864" w:hanging="576"/>
      </w:pPr>
      <w:bookmarkStart w:id="929" w:name="_Toc98259043"/>
      <w:bookmarkStart w:id="930" w:name="_Toc98947659"/>
      <w:bookmarkStart w:id="931" w:name="_Toc98948078"/>
      <w:bookmarkStart w:id="932" w:name="_Toc98949006"/>
      <w:bookmarkStart w:id="933" w:name="_Toc99459468"/>
      <w:bookmarkStart w:id="934" w:name="_Toc100844957"/>
      <w:bookmarkStart w:id="935" w:name="_Toc100845194"/>
      <w:bookmarkStart w:id="936" w:name="_Toc101961596"/>
      <w:bookmarkStart w:id="937" w:name="_Toc102128197"/>
      <w:bookmarkStart w:id="938" w:name="_Toc102301688"/>
      <w:bookmarkStart w:id="939" w:name="_Toc102301929"/>
      <w:bookmarkStart w:id="940" w:name="_Toc102302514"/>
      <w:bookmarkStart w:id="941" w:name="_Toc102302615"/>
      <w:bookmarkStart w:id="942" w:name="_Toc103176524"/>
      <w:bookmarkStart w:id="943" w:name="_Toc103597951"/>
      <w:bookmarkStart w:id="944" w:name="_Toc127965147"/>
      <w:bookmarkStart w:id="945" w:name="_Toc133847652"/>
      <w:bookmarkStart w:id="946" w:name="_Toc134022283"/>
      <w:bookmarkStart w:id="947" w:name="_Toc138313953"/>
      <w:r>
        <w:t>9</w:t>
      </w:r>
      <w:r w:rsidR="00645B16">
        <w:t>.2</w:t>
      </w:r>
      <w:r w:rsidR="00831667">
        <w:t xml:space="preserve"> </w:t>
      </w:r>
      <w:r w:rsidR="000B4549">
        <w:t xml:space="preserve">Number of </w:t>
      </w:r>
      <w:r w:rsidR="003840B7">
        <w:t>survey data collectors</w:t>
      </w:r>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p>
    <w:p w14:paraId="4E8858EF" w14:textId="6CD8C2B4" w:rsidR="005F69D5" w:rsidRDefault="007D3475">
      <w:r>
        <w:t>T</w:t>
      </w:r>
      <w:r w:rsidR="000B4549">
        <w:t xml:space="preserve">he number of </w:t>
      </w:r>
      <w:r w:rsidR="003840B7">
        <w:t>data collectors</w:t>
      </w:r>
      <w:r w:rsidR="000B4549">
        <w:t xml:space="preserve"> required will be determined based on the geographic spread and number of units to be </w:t>
      </w:r>
      <w:r w:rsidR="001C508D">
        <w:t>visited</w:t>
      </w:r>
      <w:r w:rsidR="000B4549">
        <w:t xml:space="preserve">. </w:t>
      </w:r>
      <w:r w:rsidR="00AB07FF">
        <w:t>(</w:t>
      </w:r>
      <w:r w:rsidR="000B4549" w:rsidRPr="00AB07FF">
        <w:rPr>
          <w:i/>
          <w:iCs/>
        </w:rPr>
        <w:t xml:space="preserve">For example, if there are 10 </w:t>
      </w:r>
      <w:r w:rsidR="005933A8">
        <w:rPr>
          <w:i/>
          <w:iCs/>
        </w:rPr>
        <w:t>neighborhoods</w:t>
      </w:r>
      <w:r w:rsidR="000B4549" w:rsidRPr="00AB07FF">
        <w:rPr>
          <w:i/>
          <w:iCs/>
        </w:rPr>
        <w:t xml:space="preserve"> to interview within a 3 km radius, it may take less time than </w:t>
      </w:r>
      <w:r w:rsidR="003840B7" w:rsidRPr="00AB07FF">
        <w:rPr>
          <w:i/>
          <w:iCs/>
        </w:rPr>
        <w:t>surveying</w:t>
      </w:r>
      <w:r w:rsidR="000B4549" w:rsidRPr="00AB07FF">
        <w:rPr>
          <w:i/>
          <w:iCs/>
        </w:rPr>
        <w:t xml:space="preserve"> 3 </w:t>
      </w:r>
      <w:r w:rsidR="005933A8">
        <w:rPr>
          <w:i/>
          <w:iCs/>
        </w:rPr>
        <w:t>neighborhoods</w:t>
      </w:r>
      <w:r w:rsidR="000B4549" w:rsidRPr="00AB07FF">
        <w:rPr>
          <w:i/>
          <w:iCs/>
        </w:rPr>
        <w:t xml:space="preserve"> within a 15 km radius</w:t>
      </w:r>
      <w:r w:rsidR="000B4549">
        <w:t>.</w:t>
      </w:r>
      <w:r w:rsidR="00AB07FF">
        <w:t>)</w:t>
      </w:r>
      <w:r w:rsidR="000B4549">
        <w:t xml:space="preserve"> In addition, the accessibility of households must be considered when determining the number of </w:t>
      </w:r>
      <w:r w:rsidR="003840B7">
        <w:t xml:space="preserve">data collectors </w:t>
      </w:r>
      <w:r w:rsidR="000B4549">
        <w:t>necessary to complete data collection within the specified time.</w:t>
      </w:r>
    </w:p>
    <w:p w14:paraId="0A55913F" w14:textId="0D9D5325" w:rsidR="005F69D5" w:rsidRDefault="001C508D">
      <w:r>
        <w:t>As noted earlier, if</w:t>
      </w:r>
      <w:r w:rsidR="000B4549">
        <w:t xml:space="preserve"> possible</w:t>
      </w:r>
      <w:r>
        <w:t>,</w:t>
      </w:r>
      <w:r w:rsidR="000B4549">
        <w:t xml:space="preserve"> </w:t>
      </w:r>
      <w:r w:rsidR="003401AE">
        <w:t xml:space="preserve">plan to </w:t>
      </w:r>
      <w:r w:rsidR="000B4549">
        <w:t>send t</w:t>
      </w:r>
      <w:r w:rsidR="003840B7">
        <w:t>he data collectors</w:t>
      </w:r>
      <w:r w:rsidR="000B4549">
        <w:t xml:space="preserve"> in teams of two or more. When assigning teams, it is wise to put a more experienced </w:t>
      </w:r>
      <w:r w:rsidR="003840B7">
        <w:t>surveyor</w:t>
      </w:r>
      <w:r w:rsidR="000B4549">
        <w:t xml:space="preserve"> with one who is less experienced.</w:t>
      </w:r>
    </w:p>
    <w:p w14:paraId="19539D87" w14:textId="3A713BE2" w:rsidR="007D3475" w:rsidRPr="004427A0" w:rsidRDefault="00FB0536" w:rsidP="00934831">
      <w:pPr>
        <w:pStyle w:val="Heading2"/>
        <w:ind w:left="864" w:hanging="576"/>
      </w:pPr>
      <w:bookmarkStart w:id="948" w:name="_Toc98259046"/>
      <w:bookmarkStart w:id="949" w:name="_Toc98947662"/>
      <w:bookmarkStart w:id="950" w:name="_Toc98948081"/>
      <w:bookmarkStart w:id="951" w:name="_Toc98949009"/>
      <w:bookmarkStart w:id="952" w:name="_Toc99459469"/>
      <w:bookmarkStart w:id="953" w:name="_Toc100844958"/>
      <w:bookmarkStart w:id="954" w:name="_Toc100845195"/>
      <w:bookmarkStart w:id="955" w:name="_Toc101961597"/>
      <w:bookmarkStart w:id="956" w:name="_Toc102128198"/>
      <w:bookmarkStart w:id="957" w:name="_Toc102301689"/>
      <w:bookmarkStart w:id="958" w:name="_Toc102301930"/>
      <w:bookmarkStart w:id="959" w:name="_Toc102302515"/>
      <w:bookmarkStart w:id="960" w:name="_Toc102302616"/>
      <w:bookmarkStart w:id="961" w:name="_Toc103176525"/>
      <w:bookmarkStart w:id="962" w:name="_Toc103597952"/>
      <w:bookmarkStart w:id="963" w:name="_Toc127965148"/>
      <w:bookmarkStart w:id="964" w:name="_Toc133847653"/>
      <w:bookmarkStart w:id="965" w:name="_Toc134022284"/>
      <w:bookmarkStart w:id="966" w:name="_Toc138313954"/>
      <w:r>
        <w:t xml:space="preserve">9.3 </w:t>
      </w:r>
      <w:r w:rsidR="000B4549">
        <w:t>Surve</w:t>
      </w:r>
      <w:r w:rsidR="005B5E6C">
        <w:t>y data collector</w:t>
      </w:r>
      <w:r w:rsidR="000B4549">
        <w:t xml:space="preserve"> </w:t>
      </w:r>
      <w:bookmarkEnd w:id="948"/>
      <w:r w:rsidR="003401AE">
        <w:t>materials</w:t>
      </w:r>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r w:rsidR="003401AE">
        <w:t xml:space="preserve"> </w:t>
      </w:r>
    </w:p>
    <w:p w14:paraId="0AD8A04C" w14:textId="1A6F7C07" w:rsidR="003401AE" w:rsidRPr="00831667" w:rsidRDefault="003401AE" w:rsidP="004875C2">
      <w:r w:rsidRPr="00831667">
        <w:t xml:space="preserve">Whether using tablets or paper surveys, the data collection process is largely the same. Data collectors will follow a written plan given to them by supervisor that tells them what areas to survey and provides specific instructions of how to select homes to survey and who to survey in each home. The list of places and homes to survey should have a place for interviewers to note where they visited and whether they were able to complete the survey.  If using a paper survey, it will be very important to note all of the times a person refused to participate. With the tablet, you can note refused in the beginning of the </w:t>
      </w:r>
      <w:r w:rsidR="00E629B4" w:rsidRPr="00831667">
        <w:t>survey and</w:t>
      </w:r>
      <w:r w:rsidRPr="00831667">
        <w:t xml:space="preserve"> leave the rest of that entry blank.  With paper surveys you should provide a logbook for noting refusals.  </w:t>
      </w:r>
    </w:p>
    <w:p w14:paraId="338A4061" w14:textId="77777777" w:rsidR="003401AE" w:rsidRPr="00831667" w:rsidRDefault="003401AE" w:rsidP="003401AE">
      <w:r w:rsidRPr="00831667">
        <w:t xml:space="preserve">The data collection plan should also state how many interviews should be completed each day and include instructions for what to do with the forms or the tablets at the end of each day.  You may want them to report the number of surveys completed each day so that you can be sure that the survey will be completed in the allotted time. You may want to store the forms and tablets at the project office.  It is critically important that the completed survey data be kept safe and well organized. </w:t>
      </w:r>
    </w:p>
    <w:p w14:paraId="12593ADA" w14:textId="65101E9B" w:rsidR="005F69D5" w:rsidRDefault="000B4549">
      <w:pPr>
        <w:spacing w:after="120"/>
      </w:pPr>
      <w:r>
        <w:t xml:space="preserve">Before starting </w:t>
      </w:r>
      <w:r w:rsidR="00E345A6">
        <w:t>data collection</w:t>
      </w:r>
      <w:r>
        <w:t xml:space="preserve">, </w:t>
      </w:r>
      <w:r w:rsidR="005B5E6C">
        <w:t xml:space="preserve">field </w:t>
      </w:r>
      <w:r w:rsidR="00E14843">
        <w:t xml:space="preserve">supervisors will </w:t>
      </w:r>
      <w:r>
        <w:t xml:space="preserve">give each </w:t>
      </w:r>
      <w:r w:rsidR="005B5E6C">
        <w:t>data collector</w:t>
      </w:r>
      <w:r>
        <w:t>:</w:t>
      </w:r>
    </w:p>
    <w:p w14:paraId="04338847" w14:textId="2160CAB3" w:rsidR="005F69D5" w:rsidRDefault="00E345A6" w:rsidP="004B35A1">
      <w:pPr>
        <w:pStyle w:val="ListParagraph"/>
        <w:numPr>
          <w:ilvl w:val="0"/>
          <w:numId w:val="4"/>
        </w:numPr>
      </w:pPr>
      <w:r>
        <w:t>A written schedule of what communities t</w:t>
      </w:r>
      <w:r w:rsidR="004875C2">
        <w:t xml:space="preserve">heir team should </w:t>
      </w:r>
      <w:r>
        <w:t>visit each day and how many interviews to complete</w:t>
      </w:r>
    </w:p>
    <w:p w14:paraId="7CA7CE7A" w14:textId="6F445AEF" w:rsidR="00E345A6" w:rsidRDefault="00E345A6" w:rsidP="004B35A1">
      <w:pPr>
        <w:pStyle w:val="ListParagraph"/>
        <w:numPr>
          <w:ilvl w:val="0"/>
          <w:numId w:val="4"/>
        </w:numPr>
      </w:pPr>
      <w:r>
        <w:t xml:space="preserve">A document that provides instructions </w:t>
      </w:r>
      <w:r w:rsidR="004875C2">
        <w:t xml:space="preserve">for getting to the </w:t>
      </w:r>
      <w:r>
        <w:t xml:space="preserve">team’s </w:t>
      </w:r>
      <w:r w:rsidR="004875C2">
        <w:t xml:space="preserve">starting </w:t>
      </w:r>
      <w:r>
        <w:t>location, selecting the house and selecting the respondent</w:t>
      </w:r>
    </w:p>
    <w:p w14:paraId="2C617564" w14:textId="0A696F6A" w:rsidR="00BC1735" w:rsidRDefault="00BC1735" w:rsidP="004B35A1">
      <w:pPr>
        <w:pStyle w:val="ListParagraph"/>
        <w:numPr>
          <w:ilvl w:val="0"/>
          <w:numId w:val="4"/>
        </w:numPr>
      </w:pPr>
      <w:r>
        <w:t>A list of participant ID numbers assigned to each interviewer team. You can start each team’s number with a different initial number, so that no two participants will have the same number. For example:</w:t>
      </w:r>
    </w:p>
    <w:p w14:paraId="09E3E4DE" w14:textId="512FB554" w:rsidR="00BC1735" w:rsidRDefault="00BC1735" w:rsidP="00E76227">
      <w:pPr>
        <w:pStyle w:val="ListParagraph"/>
        <w:numPr>
          <w:ilvl w:val="1"/>
          <w:numId w:val="4"/>
        </w:numPr>
      </w:pPr>
      <w:r>
        <w:t>Team 1: ID numbers -10001, 10002, 10003, etc.</w:t>
      </w:r>
    </w:p>
    <w:p w14:paraId="0937C789" w14:textId="77777777" w:rsidR="00374C3B" w:rsidRDefault="00BC1735" w:rsidP="00374C3B">
      <w:pPr>
        <w:pStyle w:val="ListParagraph"/>
        <w:numPr>
          <w:ilvl w:val="1"/>
          <w:numId w:val="4"/>
        </w:numPr>
      </w:pPr>
      <w:r>
        <w:t xml:space="preserve">Team 2: ID numbers – 20001, 20002, 20003, etc. </w:t>
      </w:r>
    </w:p>
    <w:p w14:paraId="04F7477D" w14:textId="62BDAA5B" w:rsidR="00BC1735" w:rsidRDefault="00BC1735" w:rsidP="00E76227">
      <w:pPr>
        <w:ind w:left="414"/>
      </w:pPr>
      <w:r>
        <w:t xml:space="preserve">This assures that no participant will be assigned the same ID number as another participant.  </w:t>
      </w:r>
      <w:r w:rsidR="00374C3B">
        <w:t xml:space="preserve">This number will be assigned to the individual when they start the interview and will be recorded on the survey. ID numbers help you keep your records in order and makes it easy to find the original paper questionnaires for a given participant if paper surveys are used. </w:t>
      </w:r>
    </w:p>
    <w:p w14:paraId="2ACB0032" w14:textId="1B5E3F4C" w:rsidR="00E345A6" w:rsidRDefault="00E345A6" w:rsidP="004B35A1">
      <w:pPr>
        <w:pStyle w:val="ListParagraph"/>
        <w:numPr>
          <w:ilvl w:val="0"/>
          <w:numId w:val="4"/>
        </w:numPr>
      </w:pPr>
      <w:r>
        <w:t>A log sheet or some other process for recording every refusal (you may want to include gender)</w:t>
      </w:r>
    </w:p>
    <w:p w14:paraId="17DF7ED5" w14:textId="4025BF09" w:rsidR="005F69D5" w:rsidRDefault="00E345A6" w:rsidP="004B35A1">
      <w:pPr>
        <w:pStyle w:val="ListParagraph"/>
        <w:numPr>
          <w:ilvl w:val="0"/>
          <w:numId w:val="4"/>
        </w:numPr>
      </w:pPr>
      <w:r>
        <w:t>The name and phone number of the field supervisors or other leader (at least two)</w:t>
      </w:r>
    </w:p>
    <w:p w14:paraId="6EF3656A" w14:textId="3104346B" w:rsidR="00E345A6" w:rsidRDefault="00E345A6" w:rsidP="004B35A1">
      <w:pPr>
        <w:pStyle w:val="ListParagraph"/>
        <w:numPr>
          <w:ilvl w:val="0"/>
          <w:numId w:val="4"/>
        </w:numPr>
      </w:pPr>
      <w:r>
        <w:lastRenderedPageBreak/>
        <w:t>Written instructions for administering the survey, including what to do if there are questions or concerns</w:t>
      </w:r>
    </w:p>
    <w:p w14:paraId="6C4939C5" w14:textId="27F4C0B7" w:rsidR="005F69D5" w:rsidRDefault="00E345A6" w:rsidP="004B35A1">
      <w:pPr>
        <w:pStyle w:val="ListParagraph"/>
        <w:numPr>
          <w:ilvl w:val="0"/>
          <w:numId w:val="4"/>
        </w:numPr>
      </w:pPr>
      <w:r>
        <w:t>Paper questionnaires and pens or data collection tablet with charger</w:t>
      </w:r>
    </w:p>
    <w:p w14:paraId="7E72ECBF" w14:textId="7BCC5F0B" w:rsidR="00E345A6" w:rsidRDefault="00E345A6" w:rsidP="004B35A1">
      <w:pPr>
        <w:pStyle w:val="ListParagraph"/>
        <w:numPr>
          <w:ilvl w:val="0"/>
          <w:numId w:val="4"/>
        </w:numPr>
        <w:spacing w:after="120"/>
      </w:pPr>
      <w:r>
        <w:t xml:space="preserve">Any other data collection materials, </w:t>
      </w:r>
      <w:r w:rsidR="004875C2">
        <w:t>equipment,</w:t>
      </w:r>
      <w:r>
        <w:t xml:space="preserve"> or gear that your project provides </w:t>
      </w:r>
    </w:p>
    <w:p w14:paraId="4B564C35" w14:textId="19983A82" w:rsidR="00170641" w:rsidRDefault="00FB0536" w:rsidP="00FF2CF6">
      <w:pPr>
        <w:pStyle w:val="Heading2"/>
        <w:ind w:left="864" w:hanging="576"/>
      </w:pPr>
      <w:bookmarkStart w:id="967" w:name="_Toc98947664"/>
      <w:bookmarkStart w:id="968" w:name="_Toc98948082"/>
      <w:bookmarkStart w:id="969" w:name="_Toc98949010"/>
      <w:bookmarkStart w:id="970" w:name="_Toc99459470"/>
      <w:bookmarkStart w:id="971" w:name="_Toc100844959"/>
      <w:bookmarkStart w:id="972" w:name="_Toc100845196"/>
      <w:bookmarkStart w:id="973" w:name="_Toc101961598"/>
      <w:bookmarkStart w:id="974" w:name="_Toc102128199"/>
      <w:bookmarkStart w:id="975" w:name="_Toc102301690"/>
      <w:bookmarkStart w:id="976" w:name="_Toc102301931"/>
      <w:bookmarkStart w:id="977" w:name="_Toc102302516"/>
      <w:bookmarkStart w:id="978" w:name="_Toc102302617"/>
      <w:bookmarkStart w:id="979" w:name="_Toc103176526"/>
      <w:bookmarkStart w:id="980" w:name="_Toc103597953"/>
      <w:bookmarkStart w:id="981" w:name="_Toc127965149"/>
      <w:bookmarkStart w:id="982" w:name="_Toc133847654"/>
      <w:bookmarkStart w:id="983" w:name="_Toc134022285"/>
      <w:bookmarkStart w:id="984" w:name="_Toc138313955"/>
      <w:r>
        <w:t xml:space="preserve">9.4 </w:t>
      </w:r>
      <w:r w:rsidR="00170641">
        <w:t>Security planning</w:t>
      </w:r>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r w:rsidR="00170641">
        <w:t xml:space="preserve"> </w:t>
      </w:r>
    </w:p>
    <w:p w14:paraId="508D3863" w14:textId="0786D45E" w:rsidR="00170641" w:rsidRPr="00B05033" w:rsidRDefault="00170641" w:rsidP="00FF2CF6">
      <w:bookmarkStart w:id="985" w:name="_Toc98947665"/>
      <w:bookmarkStart w:id="986" w:name="_Toc98948083"/>
      <w:bookmarkStart w:id="987" w:name="_Toc98949011"/>
      <w:r w:rsidRPr="00B05033">
        <w:t>Planning for data collection must take into account the security situation. Prior to pilot testing or collecting the survey data, check with local health authorities as to the security situation, and determine what areas are safe for data collection.   Meeting with local political leaders at the town, village or neighborhood level is also very important, both to obtain their support for data collection, and also to receive local-level information about the security situation.  Security will also be enhanced by hiring local data collectors who know the community and who are known there.</w:t>
      </w:r>
      <w:bookmarkEnd w:id="985"/>
      <w:bookmarkEnd w:id="986"/>
      <w:bookmarkEnd w:id="987"/>
      <w:r w:rsidRPr="00B05033">
        <w:t xml:space="preserve">  </w:t>
      </w:r>
    </w:p>
    <w:p w14:paraId="4A213354" w14:textId="20BDE01B" w:rsidR="00170641" w:rsidRDefault="00FB0536" w:rsidP="00934831">
      <w:pPr>
        <w:pStyle w:val="Heading1"/>
        <w:ind w:left="432" w:hanging="432"/>
      </w:pPr>
      <w:bookmarkStart w:id="988" w:name="_Toc138313956"/>
      <w:r>
        <w:t xml:space="preserve">10 </w:t>
      </w:r>
      <w:r w:rsidR="00170641">
        <w:t>Data collection</w:t>
      </w:r>
      <w:bookmarkEnd w:id="988"/>
      <w:r w:rsidR="00170641">
        <w:t xml:space="preserve"> </w:t>
      </w:r>
    </w:p>
    <w:p w14:paraId="755A5338" w14:textId="3593D26D" w:rsidR="00326384" w:rsidRDefault="00907027" w:rsidP="00907027">
      <w:pPr>
        <w:pStyle w:val="Heading2"/>
        <w:ind w:left="288"/>
      </w:pPr>
      <w:bookmarkStart w:id="989" w:name="_Toc133847656"/>
      <w:bookmarkStart w:id="990" w:name="_Toc134022287"/>
      <w:bookmarkStart w:id="991" w:name="_Toc138313957"/>
      <w:r>
        <w:t xml:space="preserve">10.1 </w:t>
      </w:r>
      <w:r w:rsidR="00326384">
        <w:t>Data collection supervision</w:t>
      </w:r>
      <w:bookmarkEnd w:id="989"/>
      <w:bookmarkEnd w:id="990"/>
      <w:bookmarkEnd w:id="991"/>
      <w:r w:rsidR="00326384">
        <w:t xml:space="preserve"> </w:t>
      </w:r>
    </w:p>
    <w:p w14:paraId="68A1BB65" w14:textId="3BEC5A8B" w:rsidR="00170641" w:rsidRDefault="00170641" w:rsidP="00170641">
      <w:pPr>
        <w:spacing w:after="0"/>
      </w:pPr>
      <w:r>
        <w:t>Data collection should be overseen by a team of field supervisors. They are essential for ensuring data quality. Their role is to:</w:t>
      </w:r>
    </w:p>
    <w:p w14:paraId="1F9EF114" w14:textId="77777777" w:rsidR="00170641" w:rsidRDefault="00170641" w:rsidP="004B35A1">
      <w:pPr>
        <w:pStyle w:val="ListParagraph"/>
        <w:numPr>
          <w:ilvl w:val="0"/>
          <w:numId w:val="10"/>
        </w:numPr>
      </w:pPr>
      <w:r>
        <w:rPr>
          <w:b/>
        </w:rPr>
        <w:t>Provide daily supervision of survey data collectors</w:t>
      </w:r>
      <w:r>
        <w:t xml:space="preserve">. Supervisors observe the administration of one survey for each team daily to provide feedback and give them an opportunity to ask questions. They should also review the surveys or the tablet data at the end of each day for completeness and legibility. </w:t>
      </w:r>
    </w:p>
    <w:p w14:paraId="2F934882" w14:textId="77777777" w:rsidR="00170641" w:rsidRDefault="00170641" w:rsidP="004B35A1">
      <w:pPr>
        <w:pStyle w:val="ListParagraph"/>
        <w:numPr>
          <w:ilvl w:val="0"/>
          <w:numId w:val="10"/>
        </w:numPr>
      </w:pPr>
      <w:r>
        <w:rPr>
          <w:b/>
        </w:rPr>
        <w:t>Be available in case of difficulty.</w:t>
      </w:r>
      <w:r>
        <w:t xml:space="preserve"> If a team member encounters difficulties in the field, the supervisor is available to find solutions.</w:t>
      </w:r>
    </w:p>
    <w:p w14:paraId="40517E91" w14:textId="77777777" w:rsidR="00170641" w:rsidRDefault="00170641" w:rsidP="004B35A1">
      <w:pPr>
        <w:pStyle w:val="ListParagraph"/>
        <w:numPr>
          <w:ilvl w:val="0"/>
          <w:numId w:val="10"/>
        </w:numPr>
      </w:pPr>
      <w:r w:rsidRPr="00BC590B">
        <w:rPr>
          <w:b/>
        </w:rPr>
        <w:t>Communicat</w:t>
      </w:r>
      <w:r>
        <w:rPr>
          <w:b/>
        </w:rPr>
        <w:t>e</w:t>
      </w:r>
      <w:r w:rsidRPr="00BC590B">
        <w:rPr>
          <w:b/>
        </w:rPr>
        <w:t xml:space="preserve"> with the field coordinator if there are significant changes or concerns</w:t>
      </w:r>
      <w:r>
        <w:t xml:space="preserve">. The field coordinator will develop a daily plan to observe and support each data collection team at least once during the data collection. It is important to be in the field continuously and to alternate between teams in order to provide as much support as possible. </w:t>
      </w:r>
    </w:p>
    <w:p w14:paraId="11714444" w14:textId="77777777" w:rsidR="00170641" w:rsidRDefault="00170641" w:rsidP="00170641">
      <w:pPr>
        <w:pStyle w:val="ListParagraph"/>
        <w:ind w:left="360"/>
      </w:pPr>
    </w:p>
    <w:p w14:paraId="41549209" w14:textId="77777777" w:rsidR="00170641" w:rsidRDefault="00170641" w:rsidP="00170641">
      <w:pPr>
        <w:spacing w:after="0"/>
      </w:pPr>
      <w:r>
        <w:t>The field coordinator will oversee the supervisors and will provide:</w:t>
      </w:r>
    </w:p>
    <w:p w14:paraId="647338FC" w14:textId="77777777" w:rsidR="00170641" w:rsidRDefault="00170641" w:rsidP="004B35A1">
      <w:pPr>
        <w:pStyle w:val="ListParagraph"/>
        <w:numPr>
          <w:ilvl w:val="0"/>
          <w:numId w:val="9"/>
        </w:numPr>
      </w:pPr>
      <w:r>
        <w:t xml:space="preserve">Information containing the names and contact numbers for each team of data collectors as well as the teams for which each supervisor is responsible </w:t>
      </w:r>
    </w:p>
    <w:p w14:paraId="335E13F5" w14:textId="77777777" w:rsidR="00170641" w:rsidRDefault="00170641" w:rsidP="004B35A1">
      <w:pPr>
        <w:pStyle w:val="ListParagraph"/>
        <w:numPr>
          <w:ilvl w:val="0"/>
          <w:numId w:val="9"/>
        </w:numPr>
      </w:pPr>
      <w:r>
        <w:t>The daily data collection plan</w:t>
      </w:r>
    </w:p>
    <w:p w14:paraId="3B3073DF" w14:textId="77777777" w:rsidR="00170641" w:rsidRDefault="00170641" w:rsidP="004B35A1">
      <w:pPr>
        <w:pStyle w:val="ListParagraph"/>
        <w:numPr>
          <w:ilvl w:val="0"/>
          <w:numId w:val="9"/>
        </w:numPr>
      </w:pPr>
      <w:r>
        <w:t xml:space="preserve">Additional health facilities or households to survey if necessary </w:t>
      </w:r>
    </w:p>
    <w:p w14:paraId="4CDA11FF" w14:textId="34691C61" w:rsidR="00170641" w:rsidRDefault="00170641" w:rsidP="004B35A1">
      <w:pPr>
        <w:pStyle w:val="ListParagraph"/>
        <w:numPr>
          <w:ilvl w:val="0"/>
          <w:numId w:val="9"/>
        </w:numPr>
        <w:spacing w:after="120"/>
      </w:pPr>
      <w:r>
        <w:t xml:space="preserve">Support </w:t>
      </w:r>
      <w:r w:rsidR="00831667">
        <w:t xml:space="preserve">the </w:t>
      </w:r>
      <w:r w:rsidR="00B9789F">
        <w:t xml:space="preserve">field supervisors or data collectors </w:t>
      </w:r>
      <w:r>
        <w:t>in the event of a major problem</w:t>
      </w:r>
    </w:p>
    <w:p w14:paraId="2616AD55" w14:textId="31C0967E" w:rsidR="003401AE" w:rsidRDefault="003401AE">
      <w:r>
        <w:t xml:space="preserve">Field supervisors should accompany different groups of data collectors to observe their work, answer any questions, and to get a sense of how quickly the interviews are being completed. Ideally, field supervisors will alternate the survey teams they with every few hours. </w:t>
      </w:r>
    </w:p>
    <w:p w14:paraId="445A1CD7" w14:textId="56D85E6D" w:rsidR="00326384" w:rsidRPr="006C200E" w:rsidRDefault="00907027" w:rsidP="00907027">
      <w:pPr>
        <w:pStyle w:val="Heading2"/>
        <w:ind w:left="288"/>
      </w:pPr>
      <w:bookmarkStart w:id="992" w:name="_Toc133847657"/>
      <w:bookmarkStart w:id="993" w:name="_Toc134022288"/>
      <w:bookmarkStart w:id="994" w:name="_Toc138313958"/>
      <w:r>
        <w:t xml:space="preserve">10.2 </w:t>
      </w:r>
      <w:r w:rsidR="00326384" w:rsidRPr="006C200E">
        <w:t>Reviewing completed questionnaires and refusals logs</w:t>
      </w:r>
      <w:bookmarkEnd w:id="992"/>
      <w:bookmarkEnd w:id="993"/>
      <w:bookmarkEnd w:id="994"/>
    </w:p>
    <w:p w14:paraId="77C2DB73" w14:textId="2CC8645A" w:rsidR="00EF1348" w:rsidRDefault="00326384" w:rsidP="00326384">
      <w:pPr>
        <w:jc w:val="both"/>
      </w:pPr>
      <w:r>
        <w:t>If the survey is using paper questionnaires, it is a good idea for the supervisor to collect them every day and review them to be sure that all of the questions were answered (no blanks except where there are skip patterns</w:t>
      </w:r>
      <w:r w:rsidR="00EF1348">
        <w:t xml:space="preserve">), and that responses are legible.  It is important to do this daily in case the data collectors are making mistakes in their collection. Quickly identifying those mistakes and working with the data collector to correct them will prevent this error with the rest of the surveys. It may even be possible for the data collector to go back to the participant to collect missing information or to clarify a response. </w:t>
      </w:r>
    </w:p>
    <w:p w14:paraId="1EBEA8E3" w14:textId="18B93DAD" w:rsidR="00EF1348" w:rsidRDefault="00EF1348" w:rsidP="00326384">
      <w:pPr>
        <w:jc w:val="both"/>
      </w:pPr>
      <w:r>
        <w:lastRenderedPageBreak/>
        <w:t xml:space="preserve">If the survey is using tablets, it will be extremely important to check every day to make sure that completed surveys are being transmitted successfully to the main dataset.  Any problems with uploading need to be identified quickly so as not to lose data. You may wish to provide interviewers with paper questionnaires even if they are using tablets in case there are problems with the tablets. </w:t>
      </w:r>
    </w:p>
    <w:p w14:paraId="3A57D409" w14:textId="08728797" w:rsidR="00EF1348" w:rsidRDefault="00EF1348" w:rsidP="00326384">
      <w:pPr>
        <w:jc w:val="both"/>
      </w:pPr>
      <w:r>
        <w:t xml:space="preserve">It is also important when collecting the surveys to follow your team’s procedure for collecting reports of refusals, so that at the end you can calculate the percentage of people who were invited to participate in the survey who accepted. You will want to report this with your results. </w:t>
      </w:r>
    </w:p>
    <w:p w14:paraId="2D8770E0" w14:textId="0CEAFB56" w:rsidR="00326384" w:rsidRDefault="00326384" w:rsidP="00EF1348">
      <w:pPr>
        <w:jc w:val="both"/>
      </w:pPr>
      <w:r w:rsidRPr="003C2C1C">
        <w:t>If the interview was terminated</w:t>
      </w:r>
      <w:r w:rsidR="00EF1348">
        <w:t xml:space="preserve"> partway through the interview</w:t>
      </w:r>
      <w:r w:rsidRPr="003C2C1C">
        <w:t xml:space="preserve">, you will need to discuss it with your team and decide if there is enough information in the interview to keep it in the dataset, or if it should be deleted. </w:t>
      </w:r>
    </w:p>
    <w:p w14:paraId="1C7CC95D" w14:textId="53CE118A" w:rsidR="006A06C7" w:rsidRDefault="009326F9" w:rsidP="00FF2CF6">
      <w:pPr>
        <w:pStyle w:val="Heading1"/>
        <w:spacing w:after="120"/>
        <w:ind w:left="432" w:hanging="432"/>
      </w:pPr>
      <w:bookmarkStart w:id="995" w:name="_Toc138313959"/>
      <w:r w:rsidRPr="009326F9">
        <w:t>1</w:t>
      </w:r>
      <w:r>
        <w:t>1</w:t>
      </w:r>
      <w:r w:rsidRPr="009326F9">
        <w:t xml:space="preserve"> </w:t>
      </w:r>
      <w:r w:rsidR="00996FBB">
        <w:t xml:space="preserve">Data </w:t>
      </w:r>
      <w:r w:rsidR="002353F3">
        <w:t>entry, download and verification</w:t>
      </w:r>
      <w:bookmarkEnd w:id="995"/>
    </w:p>
    <w:p w14:paraId="6CD0C5D2" w14:textId="1E5D129B" w:rsidR="00E567A2" w:rsidRPr="00FF2CF6" w:rsidRDefault="00E567A2" w:rsidP="00FF2CF6">
      <w:pPr>
        <w:pStyle w:val="Heading2"/>
        <w:ind w:left="864" w:hanging="576"/>
      </w:pPr>
      <w:bookmarkStart w:id="996" w:name="_Toc102301693"/>
      <w:bookmarkStart w:id="997" w:name="_Toc102302519"/>
      <w:bookmarkStart w:id="998" w:name="_Toc102302620"/>
      <w:bookmarkStart w:id="999" w:name="_Toc103176529"/>
      <w:bookmarkStart w:id="1000" w:name="_Toc103597956"/>
      <w:bookmarkStart w:id="1001" w:name="_Toc127965152"/>
      <w:bookmarkStart w:id="1002" w:name="_Toc133847659"/>
      <w:bookmarkStart w:id="1003" w:name="_Toc134022290"/>
      <w:bookmarkStart w:id="1004" w:name="_Toc138313960"/>
      <w:r w:rsidRPr="00FF2CF6">
        <w:t>11.1 Entering questionnaire data into KoBo</w:t>
      </w:r>
      <w:bookmarkStart w:id="1005" w:name="_Toc102128202"/>
      <w:bookmarkEnd w:id="996"/>
      <w:bookmarkEnd w:id="997"/>
      <w:bookmarkEnd w:id="998"/>
      <w:bookmarkEnd w:id="999"/>
      <w:bookmarkEnd w:id="1000"/>
      <w:bookmarkEnd w:id="1001"/>
      <w:bookmarkEnd w:id="1002"/>
      <w:bookmarkEnd w:id="1003"/>
      <w:bookmarkEnd w:id="1004"/>
      <w:r w:rsidRPr="00FF2CF6">
        <w:t xml:space="preserve"> </w:t>
      </w:r>
      <w:bookmarkEnd w:id="1005"/>
    </w:p>
    <w:p w14:paraId="20420466" w14:textId="5AB6B883" w:rsidR="00E567A2" w:rsidRDefault="00E567A2" w:rsidP="00FF2CF6">
      <w:r w:rsidRPr="0009482C">
        <w:t xml:space="preserve">If you collected survey data by entering the data directly into a tablet or computer, you can skip this section and go to section 11.2. </w:t>
      </w:r>
      <w:r>
        <w:t xml:space="preserve">If you have collected the survey data by recording responses on paper questionnaires, you will need to enter the data from the paper forms into the KoBo survey form in order to use the cleaning and analysis tools. </w:t>
      </w:r>
    </w:p>
    <w:p w14:paraId="1FAF8151" w14:textId="0D337268" w:rsidR="00E567A2" w:rsidRDefault="00E567A2" w:rsidP="003075A2">
      <w:r>
        <w:t xml:space="preserve">If you have not already created an electronic dataset for your survey data, go to section 5.1 above, </w:t>
      </w:r>
      <w:r w:rsidR="00E629B4" w:rsidRPr="006B7E52">
        <w:rPr>
          <w:b/>
          <w:bCs/>
        </w:rPr>
        <w:t>creating</w:t>
      </w:r>
      <w:r w:rsidRPr="006B7E52">
        <w:rPr>
          <w:b/>
          <w:bCs/>
        </w:rPr>
        <w:t xml:space="preserve"> your online questionnaire form</w:t>
      </w:r>
      <w:r>
        <w:t xml:space="preserve">, and follow the directions for creating a KoBo account, and uploading the toolkit’s Excel sheet for survey #1 or #2 to create an online version of your survey.  Once you have this created, you will be able to open the survey and manually enter your survey responses into the dataset. </w:t>
      </w:r>
    </w:p>
    <w:p w14:paraId="2B00C61C" w14:textId="77777777" w:rsidR="00E567A2" w:rsidRDefault="00E567A2" w:rsidP="003075A2">
      <w:r>
        <w:t xml:space="preserve">The easiest way to enter the data is to log in to your account, select the survey that you have deployed, and then select “FORM” at the top of the screen, and then “OPEN” on the lower right of the screen as shown in the image below. Then you will see online version of the questionnaire, and you can enter the records from the paper forms easily.  </w:t>
      </w:r>
    </w:p>
    <w:p w14:paraId="57BCF72A" w14:textId="77777777" w:rsidR="00E567A2" w:rsidRDefault="00E567A2" w:rsidP="003075A2">
      <w:r>
        <w:rPr>
          <w:noProof/>
        </w:rPr>
        <mc:AlternateContent>
          <mc:Choice Requires="wps">
            <w:drawing>
              <wp:anchor distT="0" distB="0" distL="114300" distR="114300" simplePos="0" relativeHeight="251686912" behindDoc="0" locked="0" layoutInCell="1" allowOverlap="1" wp14:anchorId="72A46857" wp14:editId="2843CCB7">
                <wp:simplePos x="0" y="0"/>
                <wp:positionH relativeFrom="column">
                  <wp:posOffset>5069840</wp:posOffset>
                </wp:positionH>
                <wp:positionV relativeFrom="paragraph">
                  <wp:posOffset>1617345</wp:posOffset>
                </wp:positionV>
                <wp:extent cx="416560" cy="300355"/>
                <wp:effectExtent l="0" t="0" r="2540" b="4445"/>
                <wp:wrapNone/>
                <wp:docPr id="38" name="Oval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16560" cy="30035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0E8D2ECE" id="Oval 38" o:spid="_x0000_s1026" style="position:absolute;margin-left:399.2pt;margin-top:127.35pt;width:32.8pt;height:23.6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" filled="f" strokecolor="red" strokeweight="1pt">
                <v:stroke joinstyle="miter"/>
                <v:path arrowok="t"/>
              </v:oval>
            </w:pict>
          </mc:Fallback>
        </mc:AlternateContent>
      </w:r>
      <w:r>
        <w:rPr>
          <w:noProof/>
        </w:rPr>
        <mc:AlternateContent>
          <mc:Choice Requires="wps">
            <w:drawing>
              <wp:anchor distT="0" distB="0" distL="114300" distR="114300" simplePos="0" relativeHeight="251685888" behindDoc="0" locked="0" layoutInCell="1" allowOverlap="1" wp14:anchorId="4C114CBD" wp14:editId="4EB9DAB5">
                <wp:simplePos x="0" y="0"/>
                <wp:positionH relativeFrom="column">
                  <wp:posOffset>2974975</wp:posOffset>
                </wp:positionH>
                <wp:positionV relativeFrom="paragraph">
                  <wp:posOffset>191135</wp:posOffset>
                </wp:positionV>
                <wp:extent cx="416560" cy="300355"/>
                <wp:effectExtent l="0" t="0" r="2540" b="4445"/>
                <wp:wrapNone/>
                <wp:docPr id="35" name="Oval 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16560" cy="30035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384804DF" id="Oval 35" o:spid="_x0000_s1026" style="position:absolute;margin-left:234.25pt;margin-top:15.05pt;width:32.8pt;height:23.6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" filled="f" strokecolor="red" strokeweight="1pt">
                <v:stroke joinstyle="miter"/>
                <v:path arrowok="t"/>
              </v:oval>
            </w:pict>
          </mc:Fallback>
        </mc:AlternateContent>
      </w:r>
      <w:r w:rsidRPr="00D917AA">
        <w:rPr>
          <w:noProof/>
        </w:rPr>
        <w:drawing>
          <wp:inline distT="0" distB="0" distL="0" distR="0" wp14:anchorId="4B0828BF" wp14:editId="130FFCCF">
            <wp:extent cx="5666240" cy="2415654"/>
            <wp:effectExtent l="0" t="0" r="0" b="381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BEBA8EAE-BF5A-486C-A8C5-ECC9F3942E4B}">
                          <a14:imgProps xmlns:a14="http://schemas.microsoft.com/office/drawing/2010/main">
                            <a14:imgLayer r:embed="rId52">
                              <a14:imgEffect>
                                <a14:sharpenSoften amount="50000"/>
                              </a14:imgEffect>
                            </a14:imgLayer>
                          </a14:imgProps>
                        </a:ext>
                      </a:extLst>
                    </a:blip>
                    <a:stretch>
                      <a:fillRect/>
                    </a:stretch>
                  </pic:blipFill>
                  <pic:spPr>
                    <a:xfrm>
                      <a:off x="0" y="0"/>
                      <a:ext cx="5686913" cy="2424467"/>
                    </a:xfrm>
                    <a:prstGeom prst="rect">
                      <a:avLst/>
                    </a:prstGeom>
                  </pic:spPr>
                </pic:pic>
              </a:graphicData>
            </a:graphic>
          </wp:inline>
        </w:drawing>
      </w:r>
    </w:p>
    <w:p w14:paraId="0762DBAE" w14:textId="77777777" w:rsidR="00E567A2" w:rsidRDefault="00E567A2" w:rsidP="003075A2">
      <w:r>
        <w:t xml:space="preserve">After the last question, you will have a choice between two buttons, “save” and “submit.” If you have access to the internet at that moment, you can “submit” the record and it should upload to the dataset within a few seconds. If your internet connection is slow or you do not have internet access </w:t>
      </w:r>
      <w:r>
        <w:lastRenderedPageBreak/>
        <w:t xml:space="preserve">at that moment, you may choose to “save” each record instead, and then submit the records later. We recommend trying this process with a few records until you have a system that works for you before you enter a large number of records. </w:t>
      </w:r>
    </w:p>
    <w:p w14:paraId="76925862" w14:textId="09AC291F" w:rsidR="00E567A2" w:rsidRDefault="00E567A2" w:rsidP="00FF2CF6">
      <w:pPr>
        <w:pStyle w:val="Heading2"/>
        <w:ind w:left="864" w:hanging="576"/>
      </w:pPr>
      <w:bookmarkStart w:id="1006" w:name="_Toc103597957"/>
      <w:bookmarkStart w:id="1007" w:name="_Toc127965153"/>
      <w:bookmarkStart w:id="1008" w:name="_Toc133847660"/>
      <w:bookmarkStart w:id="1009" w:name="_Toc134022291"/>
      <w:bookmarkStart w:id="1010" w:name="_Toc138313961"/>
      <w:bookmarkStart w:id="1011" w:name="_Toc102128203"/>
      <w:bookmarkStart w:id="1012" w:name="_Toc102301694"/>
      <w:bookmarkStart w:id="1013" w:name="_Toc102302520"/>
      <w:bookmarkStart w:id="1014" w:name="_Toc102302621"/>
      <w:bookmarkStart w:id="1015" w:name="_Toc103176530"/>
      <w:r>
        <w:t>11.2</w:t>
      </w:r>
      <w:r w:rsidRPr="009360FC">
        <w:t xml:space="preserve"> </w:t>
      </w:r>
      <w:r>
        <w:t>Downloading your data from KoBo</w:t>
      </w:r>
      <w:bookmarkEnd w:id="1006"/>
      <w:bookmarkEnd w:id="1007"/>
      <w:bookmarkEnd w:id="1008"/>
      <w:bookmarkEnd w:id="1009"/>
      <w:bookmarkEnd w:id="1010"/>
      <w:r>
        <w:t xml:space="preserve"> </w:t>
      </w:r>
      <w:bookmarkEnd w:id="1011"/>
      <w:bookmarkEnd w:id="1012"/>
      <w:bookmarkEnd w:id="1013"/>
      <w:bookmarkEnd w:id="1014"/>
      <w:bookmarkEnd w:id="1015"/>
    </w:p>
    <w:p w14:paraId="67558DF4" w14:textId="77777777" w:rsidR="00E567A2" w:rsidRDefault="00E567A2" w:rsidP="00FF2CF6">
      <w:r>
        <w:t xml:space="preserve">Regardless of whether you collected the survey data on a tablet or using paper forms, the next step is to download the data to an Excel spreadsheet. Then you can view your data and check that everything worked properly and that there aren’t any errors. </w:t>
      </w:r>
    </w:p>
    <w:p w14:paraId="5833A846" w14:textId="77777777" w:rsidR="00E567A2" w:rsidRDefault="00E567A2" w:rsidP="00F33B64">
      <w:pPr>
        <w:spacing w:after="120"/>
      </w:pPr>
      <w:r>
        <w:t>You can view the completed dataset by logging in to your KoBo account, selecting your dataset (by selecting the name of the file), and then clicking on the “DATA” tab. To view survey responses in a spreadsheet-like format, select “Table.” Here you can view, edit, and/or delete individual survey responses and sort your data by individual columns using the descending or ascending options. If your data is entirely clean, it is possible to generate results table directly from this screen, however, we recommend simply downloading both a copy of your data collection form and your data in two separate Excel spreadsheets. Then you can manually review and clean your data.</w:t>
      </w:r>
    </w:p>
    <w:p w14:paraId="50CB6F14" w14:textId="77777777" w:rsidR="00E567A2" w:rsidRDefault="00E567A2" w:rsidP="00F33B64">
      <w:r w:rsidRPr="00EF7111">
        <w:rPr>
          <w:b/>
          <w:bCs/>
        </w:rPr>
        <w:t xml:space="preserve">Step </w:t>
      </w:r>
      <w:r>
        <w:rPr>
          <w:b/>
          <w:bCs/>
        </w:rPr>
        <w:t>1</w:t>
      </w:r>
      <w:r w:rsidRPr="00EF7111">
        <w:rPr>
          <w:b/>
          <w:bCs/>
        </w:rPr>
        <w:t xml:space="preserve">: </w:t>
      </w:r>
      <w:r>
        <w:t xml:space="preserve">While in the dataset viewer in KoBo, select the “DATA” tab at the top, then the “Downloads” button on the left side. Then select the following options (see the image below): </w:t>
      </w:r>
    </w:p>
    <w:p w14:paraId="27713074" w14:textId="77777777" w:rsidR="00E567A2" w:rsidRDefault="00E567A2" w:rsidP="00E567A2">
      <w:pPr>
        <w:pStyle w:val="ListParagraph"/>
        <w:numPr>
          <w:ilvl w:val="0"/>
          <w:numId w:val="39"/>
        </w:numPr>
      </w:pPr>
      <w:r>
        <w:t>Export type: “XLS”</w:t>
      </w:r>
    </w:p>
    <w:p w14:paraId="3C5C91FB" w14:textId="77777777" w:rsidR="00E567A2" w:rsidRDefault="00E567A2" w:rsidP="00E567A2">
      <w:pPr>
        <w:pStyle w:val="ListParagraph"/>
        <w:numPr>
          <w:ilvl w:val="0"/>
          <w:numId w:val="39"/>
        </w:numPr>
      </w:pPr>
      <w:r>
        <w:t>Value and header format: “French (fr)” (This is the default).</w:t>
      </w:r>
    </w:p>
    <w:p w14:paraId="46591ABB" w14:textId="77777777" w:rsidR="00E567A2" w:rsidRDefault="00E567A2" w:rsidP="00E567A2">
      <w:pPr>
        <w:pStyle w:val="ListParagraph"/>
        <w:numPr>
          <w:ilvl w:val="0"/>
          <w:numId w:val="39"/>
        </w:numPr>
      </w:pPr>
      <w:r>
        <w:t>Click on “Advanced options,” then under “</w:t>
      </w:r>
      <w:r w:rsidRPr="00B515AB">
        <w:t>Expor</w:t>
      </w:r>
      <w:r>
        <w:t>t m</w:t>
      </w:r>
      <w:r w:rsidRPr="00B515AB">
        <w:t>any questions as</w:t>
      </w:r>
      <w:r>
        <w:t xml:space="preserve">…”choose “Separate columns”  This is what the screen should look like: </w:t>
      </w:r>
    </w:p>
    <w:p w14:paraId="63635BE3" w14:textId="77777777" w:rsidR="00E567A2" w:rsidRDefault="00E567A2" w:rsidP="00F33B64">
      <w:pPr>
        <w:jc w:val="center"/>
      </w:pPr>
      <w:r w:rsidRPr="00C14534">
        <w:rPr>
          <w:noProof/>
        </w:rPr>
        <w:drawing>
          <wp:inline distT="0" distB="0" distL="0" distR="0" wp14:anchorId="6762475F" wp14:editId="4058EDDD">
            <wp:extent cx="5934075" cy="4042613"/>
            <wp:effectExtent l="19050" t="19050" r="9525" b="1524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BEBA8EAE-BF5A-486C-A8C5-ECC9F3942E4B}">
                          <a14:imgProps xmlns:a14="http://schemas.microsoft.com/office/drawing/2010/main">
                            <a14:imgLayer r:embed="rId54">
                              <a14:imgEffect>
                                <a14:sharpenSoften amount="50000"/>
                              </a14:imgEffect>
                              <a14:imgEffect>
                                <a14:brightnessContrast contrast="-40000"/>
                              </a14:imgEffect>
                            </a14:imgLayer>
                          </a14:imgProps>
                        </a:ext>
                      </a:extLst>
                    </a:blip>
                    <a:stretch>
                      <a:fillRect/>
                    </a:stretch>
                  </pic:blipFill>
                  <pic:spPr>
                    <a:xfrm>
                      <a:off x="0" y="0"/>
                      <a:ext cx="5940214" cy="4046795"/>
                    </a:xfrm>
                    <a:prstGeom prst="rect">
                      <a:avLst/>
                    </a:prstGeom>
                    <a:ln w="3175">
                      <a:solidFill>
                        <a:schemeClr val="tx1"/>
                      </a:solidFill>
                    </a:ln>
                  </pic:spPr>
                </pic:pic>
              </a:graphicData>
            </a:graphic>
          </wp:inline>
        </w:drawing>
      </w:r>
    </w:p>
    <w:p w14:paraId="75C8F924" w14:textId="77777777" w:rsidR="00E567A2" w:rsidRDefault="00E567A2" w:rsidP="00F33B64"/>
    <w:p w14:paraId="4A70CFD7" w14:textId="486A17C0" w:rsidR="00E567A2" w:rsidRDefault="00E567A2" w:rsidP="003075A2">
      <w:r>
        <w:lastRenderedPageBreak/>
        <w:t>Then select “Export.” After you do this, a row will appear at the bottom of your screen (you may need to scroll down to see it.) At the far right of the row, select the “Download” button. Save this file as “</w:t>
      </w:r>
      <w:r w:rsidRPr="00231938">
        <w:rPr>
          <w:b/>
          <w:bCs/>
        </w:rPr>
        <w:t>survey data</w:t>
      </w:r>
      <w:r>
        <w:t xml:space="preserve">.” </w:t>
      </w:r>
    </w:p>
    <w:p w14:paraId="64E24E29" w14:textId="72AEAD06" w:rsidR="00E567A2" w:rsidRDefault="00E567A2" w:rsidP="00FF2CF6">
      <w:pPr>
        <w:pStyle w:val="Heading2"/>
        <w:ind w:left="864" w:hanging="576"/>
      </w:pPr>
      <w:bookmarkStart w:id="1016" w:name="_Toc127965154"/>
      <w:bookmarkStart w:id="1017" w:name="_Toc133847661"/>
      <w:bookmarkStart w:id="1018" w:name="_Toc134022292"/>
      <w:bookmarkStart w:id="1019" w:name="_Toc138313962"/>
      <w:r>
        <w:t>11.3 Cleaning your data</w:t>
      </w:r>
      <w:bookmarkEnd w:id="1016"/>
      <w:bookmarkEnd w:id="1017"/>
      <w:bookmarkEnd w:id="1018"/>
      <w:bookmarkEnd w:id="1019"/>
    </w:p>
    <w:p w14:paraId="58DD59AD" w14:textId="77777777" w:rsidR="00E567A2" w:rsidRDefault="00E567A2" w:rsidP="00D44F68">
      <w:r>
        <w:t>The way that data is imported from KoBo is not suitable for analysis in a statistical analysis software, as it includes all free text sections of the survey as individual columns, and the variable names are too long. The following image is an example of what you will see:</w:t>
      </w:r>
    </w:p>
    <w:p w14:paraId="3EC6396F" w14:textId="77777777" w:rsidR="00E567A2" w:rsidRDefault="00E567A2" w:rsidP="00D44F68">
      <w:r w:rsidRPr="00633155">
        <w:rPr>
          <w:noProof/>
        </w:rPr>
        <w:drawing>
          <wp:inline distT="0" distB="0" distL="0" distR="0" wp14:anchorId="2EAA15C5" wp14:editId="4E120247">
            <wp:extent cx="5831850" cy="1884459"/>
            <wp:effectExtent l="19050" t="19050" r="16510" b="2095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extLst>
                        <a:ext uri="{BEBA8EAE-BF5A-486C-A8C5-ECC9F3942E4B}">
                          <a14:imgProps xmlns:a14="http://schemas.microsoft.com/office/drawing/2010/main">
                            <a14:imgLayer r:embed="rId56">
                              <a14:imgEffect>
                                <a14:brightnessContrast contrast="-40000"/>
                              </a14:imgEffect>
                            </a14:imgLayer>
                          </a14:imgProps>
                        </a:ext>
                      </a:extLst>
                    </a:blip>
                    <a:srcRect r="18295"/>
                    <a:stretch/>
                  </pic:blipFill>
                  <pic:spPr bwMode="auto">
                    <a:xfrm>
                      <a:off x="0" y="0"/>
                      <a:ext cx="5866063" cy="1895514"/>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14:paraId="55962D44" w14:textId="77777777" w:rsidR="00E567A2" w:rsidRDefault="00E567A2" w:rsidP="00AC213B">
      <w:r>
        <w:t xml:space="preserve">If you select the entire dataset, and then select “wrap text” this will allow you to see that row 1 contains the full text of every question. You will also see that certain columns are empty but contain a string of text in row one. </w:t>
      </w:r>
    </w:p>
    <w:p w14:paraId="7D5370A7" w14:textId="77777777" w:rsidR="00E567A2" w:rsidRDefault="00E567A2" w:rsidP="00AC213B">
      <w:r>
        <w:t xml:space="preserve">This is an example of how the spreadsheet will appear: </w:t>
      </w:r>
    </w:p>
    <w:p w14:paraId="0515A68A" w14:textId="77777777" w:rsidR="00E567A2" w:rsidRDefault="00E567A2" w:rsidP="00D44F68">
      <w:r>
        <w:rPr>
          <w:noProof/>
        </w:rPr>
        <w:lastRenderedPageBreak/>
        <mc:AlternateContent>
          <mc:Choice Requires="wps">
            <w:drawing>
              <wp:anchor distT="0" distB="0" distL="114300" distR="114300" simplePos="0" relativeHeight="251687936" behindDoc="0" locked="0" layoutInCell="1" allowOverlap="1" wp14:anchorId="23EE4439" wp14:editId="06BBFDCD">
                <wp:simplePos x="0" y="0"/>
                <wp:positionH relativeFrom="column">
                  <wp:posOffset>3340100</wp:posOffset>
                </wp:positionH>
                <wp:positionV relativeFrom="paragraph">
                  <wp:posOffset>-50800</wp:posOffset>
                </wp:positionV>
                <wp:extent cx="739775" cy="437515"/>
                <wp:effectExtent l="0" t="0" r="3175" b="635"/>
                <wp:wrapNone/>
                <wp:docPr id="32" name="Oval 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9775" cy="43751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oval w14:anchorId="7E177D51" id="Oval 32" o:spid="_x0000_s1026" style="position:absolute;margin-left:263pt;margin-top:-4pt;width:58.25pt;height:34.4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" filled="f" strokecolor="red" strokeweight="1pt">
                <v:stroke joinstyle="miter"/>
                <v:path arrowok="t"/>
              </v:oval>
            </w:pict>
          </mc:Fallback>
        </mc:AlternateContent>
      </w:r>
      <w:r w:rsidRPr="00633155">
        <w:rPr>
          <w:noProof/>
        </w:rPr>
        <w:drawing>
          <wp:inline distT="0" distB="0" distL="0" distR="0" wp14:anchorId="750452B3" wp14:editId="41E583D4">
            <wp:extent cx="5661329" cy="4379358"/>
            <wp:effectExtent l="19050" t="19050" r="15875" b="2159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extLst>
                        <a:ext uri="{BEBA8EAE-BF5A-486C-A8C5-ECC9F3942E4B}">
                          <a14:imgProps xmlns:a14="http://schemas.microsoft.com/office/drawing/2010/main">
                            <a14:imgLayer r:embed="rId58">
                              <a14:imgEffect>
                                <a14:sharpenSoften amount="50000"/>
                              </a14:imgEffect>
                              <a14:imgEffect>
                                <a14:brightnessContrast contrast="-40000"/>
                              </a14:imgEffect>
                            </a14:imgLayer>
                          </a14:imgProps>
                        </a:ext>
                      </a:extLst>
                    </a:blip>
                    <a:srcRect r="22407"/>
                    <a:stretch/>
                  </pic:blipFill>
                  <pic:spPr bwMode="auto">
                    <a:xfrm>
                      <a:off x="0" y="0"/>
                      <a:ext cx="5671868" cy="4387511"/>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14:paraId="2AA2B6F4" w14:textId="77777777" w:rsidR="00E567A2" w:rsidRDefault="00E567A2" w:rsidP="00D44F68">
      <w:r>
        <w:t>The first step in data cleaning will be to adjust the variable names directly in Excel and delete any unnecessary columns. The following sections will walk you through how to modify your dataset so that it can be analyzed using Epi Info.</w:t>
      </w:r>
    </w:p>
    <w:p w14:paraId="3F5178AC" w14:textId="4C656153" w:rsidR="00E567A2" w:rsidRDefault="00E567A2" w:rsidP="00FF2CF6">
      <w:pPr>
        <w:pStyle w:val="Heading3"/>
      </w:pPr>
      <w:bookmarkStart w:id="1020" w:name="_Toc127965155"/>
      <w:bookmarkStart w:id="1021" w:name="_Toc133847662"/>
      <w:bookmarkStart w:id="1022" w:name="_Toc134016878"/>
      <w:bookmarkStart w:id="1023" w:name="_Toc134022293"/>
      <w:bookmarkStart w:id="1024" w:name="_Toc138313963"/>
      <w:r>
        <w:t>Step 1. Copy and open dataset</w:t>
      </w:r>
      <w:bookmarkEnd w:id="1020"/>
      <w:bookmarkEnd w:id="1021"/>
      <w:bookmarkEnd w:id="1022"/>
      <w:bookmarkEnd w:id="1023"/>
      <w:bookmarkEnd w:id="1024"/>
    </w:p>
    <w:p w14:paraId="338F23A5" w14:textId="77777777" w:rsidR="00E567A2" w:rsidRDefault="00E567A2" w:rsidP="00D44F68">
      <w:r>
        <w:t xml:space="preserve">Next, you will want to make a copy of the original dataset to modify, as you do not want to ever lose the original data. Open the dataset – each variable is represented as a column and the survey responses are represented in rows. </w:t>
      </w:r>
    </w:p>
    <w:p w14:paraId="15573D85" w14:textId="5E9D8351" w:rsidR="00E567A2" w:rsidRDefault="00E567A2" w:rsidP="00FF2CF6">
      <w:pPr>
        <w:pStyle w:val="Heading3"/>
      </w:pPr>
      <w:bookmarkStart w:id="1025" w:name="_Toc127965156"/>
      <w:bookmarkStart w:id="1026" w:name="_Toc133847663"/>
      <w:bookmarkStart w:id="1027" w:name="_Toc134016879"/>
      <w:bookmarkStart w:id="1028" w:name="_Toc134022294"/>
      <w:bookmarkStart w:id="1029" w:name="_Toc138313964"/>
      <w:r>
        <w:t>Step 2. Clean data of unnecessary columns</w:t>
      </w:r>
      <w:bookmarkEnd w:id="1025"/>
      <w:bookmarkEnd w:id="1026"/>
      <w:bookmarkEnd w:id="1027"/>
      <w:bookmarkEnd w:id="1028"/>
      <w:bookmarkEnd w:id="1029"/>
    </w:p>
    <w:p w14:paraId="4EDFE338" w14:textId="77777777" w:rsidR="00E567A2" w:rsidRPr="00A5150D" w:rsidRDefault="00E567A2" w:rsidP="00D44F68">
      <w:r>
        <w:t xml:space="preserve">If you have included any descriptive text in your survey (e.g., explanatory text to read aloud to participant), these will upload as a separate column into your dataset. Go through your dataset and delete these columns. Below we have outlined which columns to clean out for Survey 1 and Survey 2. </w:t>
      </w:r>
      <w:r w:rsidRPr="00E357A4">
        <w:rPr>
          <w:b/>
          <w:bCs/>
          <w:u w:val="single"/>
        </w:rPr>
        <w:t>Note: the names of these columns will only correspond correctly if you are using the original survey provided without any changes.</w:t>
      </w:r>
      <w:r>
        <w:rPr>
          <w:b/>
          <w:bCs/>
          <w:u w:val="single"/>
        </w:rPr>
        <w:t xml:space="preserve"> </w:t>
      </w:r>
    </w:p>
    <w:p w14:paraId="7E1CB541" w14:textId="77777777" w:rsidR="00E567A2" w:rsidRDefault="00E567A2" w:rsidP="00FF2CF6">
      <w:pPr>
        <w:pStyle w:val="Heading4"/>
      </w:pPr>
      <w:r>
        <w:t>Survey 1</w:t>
      </w:r>
    </w:p>
    <w:p w14:paraId="2E627D9E" w14:textId="77777777" w:rsidR="00E567A2" w:rsidRDefault="00E567A2" w:rsidP="007B24BE">
      <w:r>
        <w:t>Delete the following columns to clean your dataset:</w:t>
      </w:r>
    </w:p>
    <w:p w14:paraId="1379EBBF" w14:textId="77777777" w:rsidR="00E567A2" w:rsidRDefault="00E567A2" w:rsidP="00E567A2">
      <w:pPr>
        <w:pStyle w:val="ListParagraph"/>
        <w:numPr>
          <w:ilvl w:val="0"/>
          <w:numId w:val="181"/>
        </w:numPr>
        <w:spacing w:after="160" w:line="259" w:lineRule="auto"/>
        <w:contextualSpacing/>
      </w:pPr>
      <w:r>
        <w:t>Columns J-L</w:t>
      </w:r>
    </w:p>
    <w:p w14:paraId="4755AD97" w14:textId="77777777" w:rsidR="00E567A2" w:rsidRDefault="00E567A2" w:rsidP="00E567A2">
      <w:pPr>
        <w:pStyle w:val="ListParagraph"/>
        <w:numPr>
          <w:ilvl w:val="0"/>
          <w:numId w:val="181"/>
        </w:numPr>
        <w:spacing w:after="160" w:line="259" w:lineRule="auto"/>
        <w:contextualSpacing/>
      </w:pPr>
      <w:r>
        <w:t>Column DR</w:t>
      </w:r>
    </w:p>
    <w:p w14:paraId="3CF16454" w14:textId="77777777" w:rsidR="00E567A2" w:rsidRDefault="00E567A2" w:rsidP="00E567A2">
      <w:pPr>
        <w:pStyle w:val="ListParagraph"/>
        <w:numPr>
          <w:ilvl w:val="0"/>
          <w:numId w:val="181"/>
        </w:numPr>
        <w:spacing w:after="160" w:line="259" w:lineRule="auto"/>
        <w:contextualSpacing/>
      </w:pPr>
      <w:r>
        <w:t>Column IQ</w:t>
      </w:r>
    </w:p>
    <w:p w14:paraId="13A2C8A1" w14:textId="77777777" w:rsidR="00E567A2" w:rsidRDefault="00E567A2" w:rsidP="00E567A2">
      <w:pPr>
        <w:pStyle w:val="ListParagraph"/>
        <w:numPr>
          <w:ilvl w:val="0"/>
          <w:numId w:val="181"/>
        </w:numPr>
        <w:spacing w:after="160" w:line="259" w:lineRule="auto"/>
        <w:contextualSpacing/>
      </w:pPr>
      <w:r>
        <w:t>Column LG</w:t>
      </w:r>
    </w:p>
    <w:p w14:paraId="66F7815B" w14:textId="77777777" w:rsidR="00E567A2" w:rsidRDefault="00E567A2" w:rsidP="00E567A2">
      <w:pPr>
        <w:pStyle w:val="ListParagraph"/>
        <w:numPr>
          <w:ilvl w:val="0"/>
          <w:numId w:val="181"/>
        </w:numPr>
        <w:spacing w:after="160" w:line="259" w:lineRule="auto"/>
        <w:contextualSpacing/>
      </w:pPr>
      <w:r>
        <w:lastRenderedPageBreak/>
        <w:t>Column LO-LP</w:t>
      </w:r>
    </w:p>
    <w:p w14:paraId="402A7B17" w14:textId="77777777" w:rsidR="00E567A2" w:rsidRDefault="00E567A2" w:rsidP="00E567A2">
      <w:pPr>
        <w:pStyle w:val="ListParagraph"/>
        <w:numPr>
          <w:ilvl w:val="0"/>
          <w:numId w:val="181"/>
        </w:numPr>
        <w:spacing w:after="160" w:line="259" w:lineRule="auto"/>
        <w:contextualSpacing/>
      </w:pPr>
      <w:r>
        <w:t>Column LU</w:t>
      </w:r>
    </w:p>
    <w:p w14:paraId="38C104F0" w14:textId="77777777" w:rsidR="00E567A2" w:rsidRDefault="00E567A2" w:rsidP="00E567A2">
      <w:pPr>
        <w:pStyle w:val="ListParagraph"/>
        <w:numPr>
          <w:ilvl w:val="0"/>
          <w:numId w:val="181"/>
        </w:numPr>
        <w:spacing w:after="160" w:line="259" w:lineRule="auto"/>
        <w:contextualSpacing/>
      </w:pPr>
      <w:r>
        <w:t>Columns MI-MR</w:t>
      </w:r>
    </w:p>
    <w:p w14:paraId="5FE72E06" w14:textId="77777777" w:rsidR="00E567A2" w:rsidRDefault="00E567A2" w:rsidP="00FF2CF6">
      <w:pPr>
        <w:pStyle w:val="Heading4"/>
      </w:pPr>
      <w:r>
        <w:t>Survey 2</w:t>
      </w:r>
    </w:p>
    <w:p w14:paraId="42DD76EB" w14:textId="77777777" w:rsidR="00E567A2" w:rsidRDefault="00E567A2" w:rsidP="005503BC">
      <w:r>
        <w:t>Delete the following columns to clean your dataset:</w:t>
      </w:r>
    </w:p>
    <w:p w14:paraId="4527EDF0" w14:textId="77777777" w:rsidR="00E567A2" w:rsidRDefault="00E567A2" w:rsidP="00E567A2">
      <w:pPr>
        <w:pStyle w:val="ListParagraph"/>
        <w:numPr>
          <w:ilvl w:val="0"/>
          <w:numId w:val="182"/>
        </w:numPr>
        <w:spacing w:after="160" w:line="259" w:lineRule="auto"/>
        <w:contextualSpacing/>
      </w:pPr>
      <w:r>
        <w:t>Columns J-L</w:t>
      </w:r>
    </w:p>
    <w:p w14:paraId="27DFDE7D" w14:textId="77777777" w:rsidR="00E567A2" w:rsidRDefault="00E567A2" w:rsidP="00E567A2">
      <w:pPr>
        <w:pStyle w:val="ListParagraph"/>
        <w:numPr>
          <w:ilvl w:val="0"/>
          <w:numId w:val="182"/>
        </w:numPr>
        <w:spacing w:after="160" w:line="259" w:lineRule="auto"/>
        <w:contextualSpacing/>
      </w:pPr>
      <w:r>
        <w:t>Column Q</w:t>
      </w:r>
    </w:p>
    <w:p w14:paraId="52673421" w14:textId="77777777" w:rsidR="00E567A2" w:rsidRDefault="00E567A2" w:rsidP="00E567A2">
      <w:pPr>
        <w:pStyle w:val="ListParagraph"/>
        <w:numPr>
          <w:ilvl w:val="0"/>
          <w:numId w:val="182"/>
        </w:numPr>
        <w:spacing w:after="160" w:line="259" w:lineRule="auto"/>
        <w:contextualSpacing/>
      </w:pPr>
      <w:r>
        <w:t>Column AT</w:t>
      </w:r>
    </w:p>
    <w:p w14:paraId="5C47C435" w14:textId="77777777" w:rsidR="00E567A2" w:rsidRDefault="00E567A2" w:rsidP="00E567A2">
      <w:pPr>
        <w:pStyle w:val="ListParagraph"/>
        <w:numPr>
          <w:ilvl w:val="0"/>
          <w:numId w:val="182"/>
        </w:numPr>
        <w:spacing w:after="160" w:line="259" w:lineRule="auto"/>
        <w:contextualSpacing/>
      </w:pPr>
      <w:r>
        <w:t>Column BI</w:t>
      </w:r>
    </w:p>
    <w:p w14:paraId="483F0683" w14:textId="77777777" w:rsidR="00E567A2" w:rsidRDefault="00E567A2" w:rsidP="00E567A2">
      <w:pPr>
        <w:pStyle w:val="ListParagraph"/>
        <w:numPr>
          <w:ilvl w:val="0"/>
          <w:numId w:val="182"/>
        </w:numPr>
        <w:spacing w:after="160" w:line="259" w:lineRule="auto"/>
        <w:contextualSpacing/>
      </w:pPr>
      <w:r>
        <w:t>Column DC</w:t>
      </w:r>
    </w:p>
    <w:p w14:paraId="34E9A097" w14:textId="77777777" w:rsidR="00E567A2" w:rsidRDefault="00E567A2" w:rsidP="00E567A2">
      <w:pPr>
        <w:pStyle w:val="ListParagraph"/>
        <w:numPr>
          <w:ilvl w:val="0"/>
          <w:numId w:val="182"/>
        </w:numPr>
        <w:spacing w:after="160" w:line="259" w:lineRule="auto"/>
        <w:contextualSpacing/>
      </w:pPr>
      <w:r>
        <w:t>Column FH</w:t>
      </w:r>
    </w:p>
    <w:p w14:paraId="01C281E6" w14:textId="77777777" w:rsidR="00E567A2" w:rsidRDefault="00E567A2" w:rsidP="00E567A2">
      <w:pPr>
        <w:pStyle w:val="ListParagraph"/>
        <w:numPr>
          <w:ilvl w:val="0"/>
          <w:numId w:val="182"/>
        </w:numPr>
        <w:spacing w:after="160" w:line="259" w:lineRule="auto"/>
        <w:contextualSpacing/>
      </w:pPr>
      <w:r>
        <w:t>Column GW</w:t>
      </w:r>
    </w:p>
    <w:p w14:paraId="1DFDFB25" w14:textId="77777777" w:rsidR="00E567A2" w:rsidRDefault="00E567A2" w:rsidP="00E567A2">
      <w:pPr>
        <w:pStyle w:val="ListParagraph"/>
        <w:numPr>
          <w:ilvl w:val="0"/>
          <w:numId w:val="182"/>
        </w:numPr>
        <w:spacing w:after="160" w:line="259" w:lineRule="auto"/>
        <w:contextualSpacing/>
      </w:pPr>
      <w:r>
        <w:t>Column IA</w:t>
      </w:r>
    </w:p>
    <w:p w14:paraId="339882D3" w14:textId="77777777" w:rsidR="00E567A2" w:rsidRDefault="00E567A2" w:rsidP="00E567A2">
      <w:pPr>
        <w:pStyle w:val="ListParagraph"/>
        <w:numPr>
          <w:ilvl w:val="0"/>
          <w:numId w:val="182"/>
        </w:numPr>
        <w:spacing w:after="160" w:line="259" w:lineRule="auto"/>
        <w:contextualSpacing/>
      </w:pPr>
      <w:r>
        <w:t>Column JD</w:t>
      </w:r>
    </w:p>
    <w:p w14:paraId="7CDFB4F6" w14:textId="77777777" w:rsidR="00E567A2" w:rsidRDefault="00E567A2" w:rsidP="00E567A2">
      <w:pPr>
        <w:pStyle w:val="ListParagraph"/>
        <w:numPr>
          <w:ilvl w:val="0"/>
          <w:numId w:val="182"/>
        </w:numPr>
        <w:spacing w:after="160" w:line="259" w:lineRule="auto"/>
        <w:contextualSpacing/>
      </w:pPr>
      <w:r>
        <w:t>Columns JR-KC</w:t>
      </w:r>
    </w:p>
    <w:p w14:paraId="2D2E392E" w14:textId="77777777" w:rsidR="00E567A2" w:rsidRDefault="00E567A2" w:rsidP="00FF2CF6">
      <w:pPr>
        <w:pStyle w:val="Heading4"/>
      </w:pPr>
      <w:r>
        <w:t>Additional guidance – Cleaning a modified survey</w:t>
      </w:r>
    </w:p>
    <w:p w14:paraId="61545E45" w14:textId="77777777" w:rsidR="00E567A2" w:rsidRPr="00A03B80" w:rsidRDefault="00E567A2" w:rsidP="00A03B80">
      <w:r>
        <w:t>If you have a modified version of the survey, these columns will not be the correct ones to delete. To identify the columns you want to delete, manually go through your dataset and identify columns that only contain the script read during the survey. You will also want to delete the variables _id, _uuid, _submission_time, _validation_status, _notes, _status, _submitted_by, _tags, and _index. These variables will be at the end of your dataset.</w:t>
      </w:r>
    </w:p>
    <w:p w14:paraId="7CB15E9F" w14:textId="77777777" w:rsidR="00E567A2" w:rsidRDefault="00E567A2" w:rsidP="00D44F68">
      <w:r>
        <w:t>See example of the columns that correspond to a script read during the survey that you will want to delete below in columns J, K, and L:</w:t>
      </w:r>
    </w:p>
    <w:p w14:paraId="3B87E6A2" w14:textId="77777777" w:rsidR="00E567A2" w:rsidRDefault="00E567A2" w:rsidP="00D44F68">
      <w:r>
        <w:rPr>
          <w:noProof/>
        </w:rPr>
        <w:drawing>
          <wp:inline distT="0" distB="0" distL="0" distR="0" wp14:anchorId="1CFF3DF3" wp14:editId="06F85644">
            <wp:extent cx="5943600" cy="1629410"/>
            <wp:effectExtent l="0" t="0" r="0" b="889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943600" cy="1629410"/>
                    </a:xfrm>
                    <a:prstGeom prst="rect">
                      <a:avLst/>
                    </a:prstGeom>
                  </pic:spPr>
                </pic:pic>
              </a:graphicData>
            </a:graphic>
          </wp:inline>
        </w:drawing>
      </w:r>
    </w:p>
    <w:p w14:paraId="67A7ABD7" w14:textId="2926CAB8" w:rsidR="00E567A2" w:rsidRDefault="00E567A2" w:rsidP="00FF2CF6">
      <w:pPr>
        <w:pStyle w:val="Heading3"/>
      </w:pPr>
      <w:bookmarkStart w:id="1030" w:name="_Toc127965157"/>
      <w:bookmarkStart w:id="1031" w:name="_Toc133847664"/>
      <w:bookmarkStart w:id="1032" w:name="_Toc134016880"/>
      <w:bookmarkStart w:id="1033" w:name="_Toc134022295"/>
      <w:bookmarkStart w:id="1034" w:name="_Toc138313965"/>
      <w:r>
        <w:t>Step 3. Create codebook</w:t>
      </w:r>
      <w:bookmarkEnd w:id="1030"/>
      <w:bookmarkEnd w:id="1031"/>
      <w:bookmarkEnd w:id="1032"/>
      <w:bookmarkEnd w:id="1033"/>
      <w:bookmarkEnd w:id="1034"/>
    </w:p>
    <w:p w14:paraId="267852E4" w14:textId="77777777" w:rsidR="00E567A2" w:rsidRDefault="00E567A2" w:rsidP="00D44F68">
      <w:r>
        <w:t xml:space="preserve">Once you have cleared the dataset of all unnecessary columns, you will want to create a codebook, or file that documents what each variable in your dataset represents. Two codebooks have been provided for you – “Survey 1 codebook.xlsx” and “Survey 2 codebook.xlsx”. If you are using the original surveys with no modifications, you can use these are your codebook. If you have made any changes to the survey, you will need to either modify the codebooks provided or create your own using these as an example. </w:t>
      </w:r>
    </w:p>
    <w:p w14:paraId="7110AB00" w14:textId="77777777" w:rsidR="00E567A2" w:rsidRDefault="00E567A2" w:rsidP="001B7FD4">
      <w:r>
        <w:t xml:space="preserve">Your codebook will serve as a guide for understanding your dataset. It should include the following: Variable, Name of variable, Description of variable, and Code used to provide information on the variable. When naming variables, the names should be relatively short and intuitive. In addition, the </w:t>
      </w:r>
      <w:r>
        <w:lastRenderedPageBreak/>
        <w:t>name should not include any special characters (e.g., &amp;, !, $, #, @, etc.), it should not have any spaces, and should not start with a number.</w:t>
      </w:r>
    </w:p>
    <w:p w14:paraId="277D055B" w14:textId="77777777" w:rsidR="00E567A2" w:rsidRDefault="00E567A2" w:rsidP="00D44F68">
      <w:r>
        <w:t xml:space="preserve"> In the example provided, we have included the following columns:</w:t>
      </w:r>
    </w:p>
    <w:p w14:paraId="02432C55" w14:textId="77777777" w:rsidR="00E567A2" w:rsidRDefault="00E567A2" w:rsidP="00E567A2">
      <w:pPr>
        <w:pStyle w:val="ListParagraph"/>
        <w:numPr>
          <w:ilvl w:val="0"/>
          <w:numId w:val="180"/>
        </w:numPr>
        <w:spacing w:after="160" w:line="259" w:lineRule="auto"/>
        <w:contextualSpacing/>
      </w:pPr>
      <w:r w:rsidRPr="00E02D2B">
        <w:rPr>
          <w:b/>
          <w:bCs/>
        </w:rPr>
        <w:t>Variable:</w:t>
      </w:r>
      <w:r>
        <w:t xml:space="preserve"> The name of the variable to refer to.</w:t>
      </w:r>
    </w:p>
    <w:p w14:paraId="66087C2A" w14:textId="77777777" w:rsidR="00E567A2" w:rsidRDefault="00E567A2" w:rsidP="00E567A2">
      <w:pPr>
        <w:pStyle w:val="ListParagraph"/>
        <w:numPr>
          <w:ilvl w:val="0"/>
          <w:numId w:val="180"/>
        </w:numPr>
        <w:spacing w:after="160" w:line="259" w:lineRule="auto"/>
        <w:contextualSpacing/>
      </w:pPr>
      <w:r w:rsidRPr="00E02D2B">
        <w:rPr>
          <w:b/>
          <w:bCs/>
        </w:rPr>
        <w:t>Name:</w:t>
      </w:r>
      <w:r>
        <w:t xml:space="preserve"> The name of the variable used in the dataset.</w:t>
      </w:r>
    </w:p>
    <w:p w14:paraId="6E903571" w14:textId="77777777" w:rsidR="00E567A2" w:rsidRDefault="00E567A2" w:rsidP="00E567A2">
      <w:pPr>
        <w:pStyle w:val="ListParagraph"/>
        <w:numPr>
          <w:ilvl w:val="0"/>
          <w:numId w:val="180"/>
        </w:numPr>
        <w:spacing w:after="160" w:line="259" w:lineRule="auto"/>
        <w:contextualSpacing/>
      </w:pPr>
      <w:r w:rsidRPr="00E02D2B">
        <w:rPr>
          <w:b/>
          <w:bCs/>
        </w:rPr>
        <w:t>Corresponding question:</w:t>
      </w:r>
      <w:r>
        <w:t xml:space="preserve"> This is the corresponding question in the survey that the variable records the respondent’s answer.</w:t>
      </w:r>
    </w:p>
    <w:p w14:paraId="2D5F2D42" w14:textId="77777777" w:rsidR="00E567A2" w:rsidRDefault="00E567A2" w:rsidP="00E567A2">
      <w:pPr>
        <w:pStyle w:val="ListParagraph"/>
        <w:numPr>
          <w:ilvl w:val="0"/>
          <w:numId w:val="180"/>
        </w:numPr>
        <w:spacing w:after="160" w:line="259" w:lineRule="auto"/>
        <w:contextualSpacing/>
      </w:pPr>
      <w:r w:rsidRPr="00E02D2B">
        <w:rPr>
          <w:b/>
          <w:bCs/>
        </w:rPr>
        <w:t>Further description:</w:t>
      </w:r>
      <w:r>
        <w:t xml:space="preserve"> This is further detail on the variable to understand what this variable logged. For select all that apply questions, KoBo exports the data by having one variable list in text all options selected and an individual variable for every answer option. In the case of these questions, the answer option that the variable corresponds to has been logged here.</w:t>
      </w:r>
    </w:p>
    <w:p w14:paraId="37580489" w14:textId="77777777" w:rsidR="00E567A2" w:rsidRDefault="00E567A2" w:rsidP="00E567A2">
      <w:pPr>
        <w:pStyle w:val="ListParagraph"/>
        <w:numPr>
          <w:ilvl w:val="0"/>
          <w:numId w:val="180"/>
        </w:numPr>
        <w:spacing w:after="160" w:line="259" w:lineRule="auto"/>
        <w:contextualSpacing/>
      </w:pPr>
      <w:r w:rsidRPr="00E02D2B">
        <w:rPr>
          <w:b/>
          <w:bCs/>
        </w:rPr>
        <w:t>Code:</w:t>
      </w:r>
      <w:r>
        <w:t xml:space="preserve"> This represents what the survey response options that the participant has selected/entered.</w:t>
      </w:r>
    </w:p>
    <w:p w14:paraId="46B2C127" w14:textId="77777777" w:rsidR="00E567A2" w:rsidRDefault="00E567A2" w:rsidP="00D44F68">
      <w:r>
        <w:t>See example below of what a codebook looks like:</w:t>
      </w:r>
    </w:p>
    <w:p w14:paraId="52A8D6A6" w14:textId="77777777" w:rsidR="00E567A2" w:rsidRDefault="00E567A2" w:rsidP="00D44F68">
      <w:r>
        <w:rPr>
          <w:noProof/>
        </w:rPr>
        <w:drawing>
          <wp:inline distT="0" distB="0" distL="0" distR="0" wp14:anchorId="00123105" wp14:editId="54EF36C6">
            <wp:extent cx="5943600" cy="1900555"/>
            <wp:effectExtent l="0" t="0" r="0" b="4445"/>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943600" cy="1900555"/>
                    </a:xfrm>
                    <a:prstGeom prst="rect">
                      <a:avLst/>
                    </a:prstGeom>
                  </pic:spPr>
                </pic:pic>
              </a:graphicData>
            </a:graphic>
          </wp:inline>
        </w:drawing>
      </w:r>
    </w:p>
    <w:p w14:paraId="323F8435" w14:textId="77777777" w:rsidR="00E567A2" w:rsidRDefault="00E567A2" w:rsidP="00FF2CF6">
      <w:pPr>
        <w:pStyle w:val="Heading4"/>
      </w:pPr>
      <w:r>
        <w:t>Additional information – Changing the codebooks we have provided</w:t>
      </w:r>
    </w:p>
    <w:p w14:paraId="49BFC04B" w14:textId="77777777" w:rsidR="00E567A2" w:rsidRDefault="00E567A2" w:rsidP="00D44F68">
      <w:r>
        <w:t>We highly recommend that you work off of the sample codebook we have provided to save time and ensure you are using the correct format. If you have adapted the survey, you will need to modify the codebook to reflect these changes. A few notes for making modifications to the survey:</w:t>
      </w:r>
    </w:p>
    <w:p w14:paraId="5C40CB52" w14:textId="77777777" w:rsidR="00E567A2" w:rsidRDefault="00E567A2" w:rsidP="00E567A2">
      <w:pPr>
        <w:pStyle w:val="ListParagraph"/>
        <w:numPr>
          <w:ilvl w:val="0"/>
          <w:numId w:val="180"/>
        </w:numPr>
        <w:spacing w:after="160" w:line="259" w:lineRule="auto"/>
        <w:contextualSpacing/>
      </w:pPr>
      <w:r>
        <w:t>If you have added an additional question that allows the respondent to select only 1 option, you will only need to add 1 row (See above example for Q1).</w:t>
      </w:r>
    </w:p>
    <w:p w14:paraId="3CC4ECF8" w14:textId="77777777" w:rsidR="00E567A2" w:rsidRDefault="00E567A2" w:rsidP="00E567A2">
      <w:pPr>
        <w:pStyle w:val="ListParagraph"/>
        <w:numPr>
          <w:ilvl w:val="0"/>
          <w:numId w:val="180"/>
        </w:numPr>
        <w:spacing w:after="160" w:line="259" w:lineRule="auto"/>
        <w:contextualSpacing/>
      </w:pPr>
      <w:r>
        <w:t>If you have added an additional question that allows respondents to select multiple options, you will need to add 1 row to log all responses and 1 row per individual response option (See above example for Q1b).</w:t>
      </w:r>
    </w:p>
    <w:p w14:paraId="69C3BA50" w14:textId="77777777" w:rsidR="00E567A2" w:rsidRDefault="00E567A2" w:rsidP="00E567A2">
      <w:pPr>
        <w:pStyle w:val="ListParagraph"/>
        <w:numPr>
          <w:ilvl w:val="0"/>
          <w:numId w:val="180"/>
        </w:numPr>
        <w:spacing w:after="160" w:line="259" w:lineRule="auto"/>
        <w:contextualSpacing/>
      </w:pPr>
      <w:r>
        <w:t>If you ever include an option for “Other: please specify” where the interviewer can write in details, you will need to add an additional row that will log this free text entry, regardless of question type.</w:t>
      </w:r>
    </w:p>
    <w:p w14:paraId="14CF6F33" w14:textId="3940E345" w:rsidR="00E567A2" w:rsidRDefault="00E567A2" w:rsidP="00FF2CF6">
      <w:pPr>
        <w:pStyle w:val="Heading3"/>
      </w:pPr>
      <w:bookmarkStart w:id="1035" w:name="_Toc127965158"/>
      <w:bookmarkStart w:id="1036" w:name="_Toc133847665"/>
      <w:bookmarkStart w:id="1037" w:name="_Toc134016881"/>
      <w:bookmarkStart w:id="1038" w:name="_Toc134022296"/>
      <w:bookmarkStart w:id="1039" w:name="_Toc138313966"/>
      <w:r>
        <w:t>Step 4. Rename variables in dataset</w:t>
      </w:r>
      <w:bookmarkEnd w:id="1035"/>
      <w:bookmarkEnd w:id="1036"/>
      <w:bookmarkEnd w:id="1037"/>
      <w:bookmarkEnd w:id="1038"/>
      <w:bookmarkEnd w:id="1039"/>
    </w:p>
    <w:p w14:paraId="74E9ACB9" w14:textId="77777777" w:rsidR="00E567A2" w:rsidRDefault="00E567A2" w:rsidP="001B7FD4">
      <w:r>
        <w:t>Once you have deleted all descriptive text columns from your dataset and have a codebook with the new names the variables in the dataset should be assigned, you can proceed to renaming all variables in your dataset. You can do this in a statistical software or directly in Excel. For this example, we will do this directly in Excel.</w:t>
      </w:r>
      <w:r w:rsidRPr="00784EC6">
        <w:t xml:space="preserve"> </w:t>
      </w:r>
    </w:p>
    <w:p w14:paraId="43943410" w14:textId="77777777" w:rsidR="00E567A2" w:rsidRDefault="00E567A2" w:rsidP="00D44F68">
      <w:r>
        <w:lastRenderedPageBreak/>
        <w:t xml:space="preserve">If you have deleted all columns that are not included in your codebook and generated a codebook with all variable names in the same order that the survey was administered, you can use the following method to quickly change all variable names. You will want to highlight all variable names in your codebook in the column titled “Name” (Column B), right click and select “Copy”. From there, you will then open your dataset, click on the first variable name listed in Row 1, Column A. Go to the top left corner of the ribbon where the “Paste” icon is. Click the small arrow below this and select the icon with the two arrows to transpose the column to your row of variable names in your dataset (see circled icon below). Once this has selected, all variable names should be replaced with the new variables. It is </w:t>
      </w:r>
      <w:r w:rsidRPr="00DA2DA1">
        <w:rPr>
          <w:b/>
          <w:bCs/>
        </w:rPr>
        <w:t>very important</w:t>
      </w:r>
      <w:r>
        <w:t xml:space="preserve"> to make sure to check that the variables have copied over properly and the variable names are corresponding to the correct columns.</w:t>
      </w:r>
    </w:p>
    <w:p w14:paraId="279E1139" w14:textId="77777777" w:rsidR="00E567A2" w:rsidRDefault="00E567A2" w:rsidP="00D44F68">
      <w:r>
        <w:rPr>
          <w:noProof/>
        </w:rPr>
        <mc:AlternateContent>
          <mc:Choice Requires="wps">
            <w:drawing>
              <wp:anchor distT="0" distB="0" distL="114300" distR="114300" simplePos="0" relativeHeight="251682816" behindDoc="0" locked="0" layoutInCell="1" allowOverlap="1" wp14:anchorId="78153F57" wp14:editId="622BEC48">
                <wp:simplePos x="0" y="0"/>
                <wp:positionH relativeFrom="column">
                  <wp:posOffset>312420</wp:posOffset>
                </wp:positionH>
                <wp:positionV relativeFrom="paragraph">
                  <wp:posOffset>266700</wp:posOffset>
                </wp:positionV>
                <wp:extent cx="382270" cy="312420"/>
                <wp:effectExtent l="61595" t="8255" r="6985" b="19050"/>
                <wp:wrapNone/>
                <wp:docPr id="31" name="Straight Arrow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382270" cy="312420"/>
                        </a:xfrm>
                        <a:prstGeom prst="bentConnector3">
                          <a:avLst>
                            <a:gd name="adj1" fmla="val 50000"/>
                          </a:avLst>
                        </a:prstGeom>
                        <a:noFill/>
                        <a:ln w="6350">
                          <a:solidFill>
                            <a:srgbClr val="FF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186A484A" id="_x0000_t34" coordsize="21600,21600" o:spt="34" o:oned="t" adj="10800" path="m,l@0,0@0,21600,21600,21600e" filled="f">
                <v:stroke joinstyle="miter"/>
                <v:formulas>
                  <v:f eqn="val #0"/>
                </v:formulas>
                <v:path arrowok="t" fillok="f" o:connecttype="none"/>
                <v:handles>
                  <v:h position="#0,center"/>
                </v:handles>
                <o:lock v:ext="edit" shapetype="t"/>
              </v:shapetype>
              <v:shape id="Straight Arrow Connector 8" o:spid="_x0000_s1026" type="#_x0000_t34" style="position:absolute;margin-left:24.6pt;margin-top:21pt;width:30.1pt;height:24.6pt;rotation:90;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" strokecolor="red" strokeweight=".5pt">
                <v:stroke endarrow="block"/>
              </v:shape>
            </w:pict>
          </mc:Fallback>
        </mc:AlternateContent>
      </w:r>
      <w:r>
        <w:rPr>
          <w:noProof/>
        </w:rPr>
        <mc:AlternateContent>
          <mc:Choice Requires="wps">
            <w:drawing>
              <wp:anchor distT="0" distB="0" distL="114300" distR="114300" simplePos="0" relativeHeight="251681792" behindDoc="0" locked="0" layoutInCell="1" allowOverlap="1" wp14:anchorId="4A1473C7" wp14:editId="0DAA692C">
                <wp:simplePos x="0" y="0"/>
                <wp:positionH relativeFrom="column">
                  <wp:posOffset>237490</wp:posOffset>
                </wp:positionH>
                <wp:positionV relativeFrom="paragraph">
                  <wp:posOffset>613410</wp:posOffset>
                </wp:positionV>
                <wp:extent cx="121285" cy="156210"/>
                <wp:effectExtent l="0" t="0" r="0" b="0"/>
                <wp:wrapNone/>
                <wp:docPr id="30" name="Oval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1285" cy="156210"/>
                        </a:xfrm>
                        <a:prstGeom prst="ellipse">
                          <a:avLst/>
                        </a:prstGeom>
                        <a:noFill/>
                        <a:ln>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5FAA2E28" id="Oval 30" o:spid="_x0000_s1026" style="position:absolute;margin-left:18.7pt;margin-top:48.3pt;width:9.55pt;height:12.3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" filled="f" strokecolor="red" strokeweight="1pt">
                <v:stroke joinstyle="miter"/>
                <v:path arrowok="t"/>
              </v:oval>
            </w:pict>
          </mc:Fallback>
        </mc:AlternateContent>
      </w:r>
      <w:r>
        <w:rPr>
          <w:noProof/>
        </w:rPr>
        <w:drawing>
          <wp:inline distT="0" distB="0" distL="0" distR="0" wp14:anchorId="5D916239" wp14:editId="2D72091D">
            <wp:extent cx="3512916" cy="2390735"/>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3538043" cy="2407835"/>
                    </a:xfrm>
                    <a:prstGeom prst="rect">
                      <a:avLst/>
                    </a:prstGeom>
                  </pic:spPr>
                </pic:pic>
              </a:graphicData>
            </a:graphic>
          </wp:inline>
        </w:drawing>
      </w:r>
    </w:p>
    <w:p w14:paraId="76076F27" w14:textId="09D61B30" w:rsidR="00E567A2" w:rsidRDefault="00E567A2" w:rsidP="00FF2CF6">
      <w:pPr>
        <w:pStyle w:val="Heading3"/>
      </w:pPr>
      <w:bookmarkStart w:id="1040" w:name="_Toc127965159"/>
      <w:bookmarkStart w:id="1041" w:name="_Toc133847666"/>
      <w:bookmarkStart w:id="1042" w:name="_Toc134016882"/>
      <w:bookmarkStart w:id="1043" w:name="_Toc134022297"/>
      <w:bookmarkStart w:id="1044" w:name="_Toc138313967"/>
      <w:r>
        <w:t>Step 5. Verify your data</w:t>
      </w:r>
      <w:bookmarkEnd w:id="1040"/>
      <w:bookmarkEnd w:id="1041"/>
      <w:bookmarkEnd w:id="1042"/>
      <w:bookmarkEnd w:id="1043"/>
      <w:bookmarkEnd w:id="1044"/>
    </w:p>
    <w:p w14:paraId="164014E5" w14:textId="77777777" w:rsidR="00E567A2" w:rsidRDefault="00E567A2" w:rsidP="003F5D8E">
      <w:r>
        <w:t>At this point, your dataset should be readable, all unnecessary columns are cleaned, and you have a corresponding codebook. Below are some simple steps you can take to check for any problems in the data recording and downloading.</w:t>
      </w:r>
    </w:p>
    <w:p w14:paraId="336E540F" w14:textId="77777777" w:rsidR="00E567A2" w:rsidRDefault="00E567A2" w:rsidP="002D2E58">
      <w:pPr>
        <w:pStyle w:val="Heading4"/>
      </w:pPr>
      <w:r w:rsidRPr="00FE6182">
        <w:t>Paper questionnaires only</w:t>
      </w:r>
      <w:r>
        <w:t>: checking data entry accuracy</w:t>
      </w:r>
      <w:r w:rsidRPr="00FE6182">
        <w:t xml:space="preserve"> </w:t>
      </w:r>
    </w:p>
    <w:p w14:paraId="2A9B8623" w14:textId="77777777" w:rsidR="00E567A2" w:rsidRDefault="00E567A2" w:rsidP="00EE2B88">
      <w:r>
        <w:t xml:space="preserve">You will compare the data in a randomly selected group of paper questionnaires to the corresponding records in the Excel dataset to assure that data entry and transfer were successful. We recommend checking at least 5% of the surveys, so if you have 600 surveys, you would compare the paper surveys to the dataset entry for at least 30 surveys.  If you see data entry errors, correct them, and increase the number of paper surveys that you are checking.  </w:t>
      </w:r>
    </w:p>
    <w:p w14:paraId="2B75B985" w14:textId="77777777" w:rsidR="00E567A2" w:rsidRDefault="00E567A2" w:rsidP="002D2E58">
      <w:pPr>
        <w:pStyle w:val="Heading4"/>
      </w:pPr>
      <w:r w:rsidRPr="000242EE">
        <w:t xml:space="preserve">Ensuring the dataset is complete </w:t>
      </w:r>
    </w:p>
    <w:p w14:paraId="5E5ADDC2" w14:textId="77777777" w:rsidR="00E567A2" w:rsidRDefault="00E567A2" w:rsidP="00EE2B88">
      <w:r>
        <w:t xml:space="preserve">To ensure that all of the records were transmitted successfully, compare the total number of records in the </w:t>
      </w:r>
      <w:r w:rsidRPr="002E3696">
        <w:t>survey data</w:t>
      </w:r>
      <w:r>
        <w:t xml:space="preserve"> file to the number of completed interviews reported by each data collection team.  Each team should also provide the number of refusals they received, by sex (for example, X female and Y male refusals).  </w:t>
      </w:r>
    </w:p>
    <w:p w14:paraId="5EFA4F64" w14:textId="77777777" w:rsidR="00E567A2" w:rsidRDefault="00E567A2" w:rsidP="002D2E58">
      <w:pPr>
        <w:pStyle w:val="Heading4"/>
      </w:pPr>
      <w:r w:rsidRPr="000242EE">
        <w:t>Ensur</w:t>
      </w:r>
      <w:r>
        <w:t>ing</w:t>
      </w:r>
      <w:r w:rsidRPr="000242EE">
        <w:t xml:space="preserve"> there are no completely duplicated records in the dataset </w:t>
      </w:r>
    </w:p>
    <w:p w14:paraId="43C48918" w14:textId="77777777" w:rsidR="00E567A2" w:rsidRDefault="00E567A2" w:rsidP="00EE2B88">
      <w:r>
        <w:t xml:space="preserve">To ensure that you do not have duplicated records, sort the dataset by participant ID number. You can quickly review the dataset to be sure that all of the ID numbers are unique.  If there are records with the same ID number, check that the entire record is the same, or if there were two different records given the same ID number.  If it is a large dataset, you can also use the “data,” “remove </w:t>
      </w:r>
      <w:r>
        <w:lastRenderedPageBreak/>
        <w:t xml:space="preserve">duplicates” command in Excel, however it is a good idea to make a back-up copy of the dataset before using this function in case you want to see which files were duplicates, since the program will delete them without showing them to you. </w:t>
      </w:r>
    </w:p>
    <w:p w14:paraId="65CC286C" w14:textId="77777777" w:rsidR="00E567A2" w:rsidRDefault="00E567A2" w:rsidP="002D2E58">
      <w:pPr>
        <w:pStyle w:val="Heading4"/>
      </w:pPr>
      <w:r w:rsidRPr="000242EE">
        <w:t>Ensur</w:t>
      </w:r>
      <w:r>
        <w:t>ing</w:t>
      </w:r>
      <w:r w:rsidRPr="000242EE">
        <w:t xml:space="preserve"> that every record has an ID number </w:t>
      </w:r>
    </w:p>
    <w:p w14:paraId="643794BE" w14:textId="77777777" w:rsidR="00E567A2" w:rsidRDefault="00E567A2" w:rsidP="00EE2B88">
      <w:r>
        <w:t xml:space="preserve">It will be important for your analysis that every record has an ID number (in the sample codebook, this is variable “pcode” or the Participant Code).  This can be easily checked in the dataset by either sorting by ID (blank cells will appear as “0”), or by selecting the entire sheet (if you select the upper left-hand corner of the sheet, it selects the entire sheet), and then selecting “data” “filter.” This will create small selection boxes in each of the column names. When you select it, it shows the contents of the column. If you select the box on the “Participant” column, you will see if “blank” is listed in the contents. If so, you can filter the dataset to only show the records with blank Participant numbers. Then you can look at those records and investigate the problem. </w:t>
      </w:r>
    </w:p>
    <w:p w14:paraId="4352313D" w14:textId="77777777" w:rsidR="00E567A2" w:rsidRDefault="00E567A2" w:rsidP="00EE2B88">
      <w:pPr>
        <w:jc w:val="center"/>
      </w:pPr>
      <w:r>
        <w:br/>
      </w:r>
      <w:r w:rsidRPr="00FB01A4">
        <w:rPr>
          <w:noProof/>
        </w:rPr>
        <w:drawing>
          <wp:inline distT="0" distB="0" distL="0" distR="0" wp14:anchorId="0AD4604D" wp14:editId="107F1762">
            <wp:extent cx="1891863" cy="2330450"/>
            <wp:effectExtent l="19050" t="19050" r="13335" b="1270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extLst>
                        <a:ext uri="{BEBA8EAE-BF5A-486C-A8C5-ECC9F3942E4B}">
                          <a14:imgProps xmlns:a14="http://schemas.microsoft.com/office/drawing/2010/main">
                            <a14:imgLayer r:embed="rId63">
                              <a14:imgEffect>
                                <a14:sharpenSoften amount="50000"/>
                              </a14:imgEffect>
                            </a14:imgLayer>
                          </a14:imgProps>
                        </a:ext>
                      </a:extLst>
                    </a:blip>
                    <a:srcRect b="22390"/>
                    <a:stretch/>
                  </pic:blipFill>
                  <pic:spPr bwMode="auto">
                    <a:xfrm>
                      <a:off x="0" y="0"/>
                      <a:ext cx="1940625" cy="2390517"/>
                    </a:xfrm>
                    <a:prstGeom prst="rect">
                      <a:avLst/>
                    </a:prstGeom>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337C06F" w14:textId="77777777" w:rsidR="00E567A2" w:rsidRDefault="00E567A2" w:rsidP="00EE2B88">
      <w:r>
        <w:t>To see only the records with blank ID numbers, first click “(Select All)” which will uncheck all the response options. Then click “(Blanks),” you will now only see surveys that do not have a participant ID.</w:t>
      </w:r>
    </w:p>
    <w:p w14:paraId="4CDE42E8" w14:textId="77777777" w:rsidR="00E567A2" w:rsidRDefault="00E567A2" w:rsidP="002D2E58">
      <w:pPr>
        <w:pStyle w:val="Heading4"/>
      </w:pPr>
      <w:r w:rsidRPr="00326384">
        <w:t>Be</w:t>
      </w:r>
      <w:r>
        <w:t>ing</w:t>
      </w:r>
      <w:r w:rsidRPr="00326384">
        <w:t xml:space="preserve"> aware that data for some questions are in a single column, but data for other questions are in multiple columns</w:t>
      </w:r>
    </w:p>
    <w:p w14:paraId="05B99D4B" w14:textId="77777777" w:rsidR="00E567A2" w:rsidRDefault="00E567A2" w:rsidP="00EE2B88">
      <w:pPr>
        <w:jc w:val="both"/>
        <w:rPr>
          <w:color w:val="2F5496" w:themeColor="accent1" w:themeShade="BF"/>
        </w:rPr>
      </w:pPr>
      <w:r>
        <w:t xml:space="preserve">As previously mentioned, when creating the codebook, KoBo handles data different depending on the type of variable question. </w:t>
      </w:r>
      <w:r w:rsidRPr="007A356E">
        <w:t xml:space="preserve">It is important to understand that data for question responses are structured in two different ways: </w:t>
      </w:r>
    </w:p>
    <w:p w14:paraId="3CD40603" w14:textId="77777777" w:rsidR="00E567A2" w:rsidRPr="007E35F5" w:rsidRDefault="00E567A2" w:rsidP="00E567A2">
      <w:pPr>
        <w:pStyle w:val="ListParagraph"/>
        <w:numPr>
          <w:ilvl w:val="0"/>
          <w:numId w:val="42"/>
        </w:numPr>
        <w:spacing w:after="160" w:line="259" w:lineRule="auto"/>
        <w:contextualSpacing/>
      </w:pPr>
      <w:bookmarkStart w:id="1045" w:name="_Toc102301696"/>
      <w:bookmarkStart w:id="1046" w:name="_Toc102302522"/>
      <w:bookmarkStart w:id="1047" w:name="_Toc102302623"/>
      <w:bookmarkStart w:id="1048" w:name="_Toc103176532"/>
      <w:bookmarkStart w:id="1049" w:name="_Toc103597960"/>
      <w:r w:rsidRPr="007E35F5">
        <w:t>For questions where the respondent can only choose one answer, there will only be one response column.  A blank cell in that column means that there is missing data</w:t>
      </w:r>
      <w:bookmarkEnd w:id="1045"/>
      <w:bookmarkEnd w:id="1046"/>
      <w:bookmarkEnd w:id="1047"/>
      <w:bookmarkEnd w:id="1048"/>
      <w:bookmarkEnd w:id="1049"/>
    </w:p>
    <w:p w14:paraId="2CF76AAC" w14:textId="77777777" w:rsidR="00E567A2" w:rsidRDefault="00E567A2" w:rsidP="00E567A2">
      <w:pPr>
        <w:pStyle w:val="ListParagraph"/>
        <w:numPr>
          <w:ilvl w:val="0"/>
          <w:numId w:val="42"/>
        </w:numPr>
        <w:spacing w:after="160" w:line="259" w:lineRule="auto"/>
        <w:contextualSpacing/>
      </w:pPr>
      <w:bookmarkStart w:id="1050" w:name="_Toc102301697"/>
      <w:bookmarkStart w:id="1051" w:name="_Toc102302523"/>
      <w:bookmarkStart w:id="1052" w:name="_Toc102302624"/>
      <w:bookmarkStart w:id="1053" w:name="_Toc103176533"/>
      <w:bookmarkStart w:id="1054" w:name="_Toc103597961"/>
      <w:r w:rsidRPr="007E35F5">
        <w:t xml:space="preserve">For questions where the respondent can choose more than one response, each possible response has its own column. Each column has a “1” if the respondent selected that response option, and a “0” if they did not.  </w:t>
      </w:r>
      <w:r>
        <w:t>Here is an example (question 17) of what this looks like in the dataset:</w:t>
      </w:r>
      <w:bookmarkEnd w:id="1050"/>
      <w:bookmarkEnd w:id="1051"/>
      <w:bookmarkEnd w:id="1052"/>
      <w:bookmarkEnd w:id="1053"/>
      <w:bookmarkEnd w:id="1054"/>
    </w:p>
    <w:p w14:paraId="2AC40A33" w14:textId="77777777" w:rsidR="00E567A2" w:rsidRDefault="00E567A2" w:rsidP="00EE2B88">
      <w:r w:rsidRPr="004B38C6">
        <w:rPr>
          <w:noProof/>
        </w:rPr>
        <w:lastRenderedPageBreak/>
        <w:drawing>
          <wp:anchor distT="0" distB="0" distL="114300" distR="114300" simplePos="0" relativeHeight="251689984" behindDoc="0" locked="0" layoutInCell="1" allowOverlap="1" wp14:anchorId="76B0C0EC" wp14:editId="33E3C95B">
            <wp:simplePos x="0" y="0"/>
            <wp:positionH relativeFrom="margin">
              <wp:posOffset>184150</wp:posOffset>
            </wp:positionH>
            <wp:positionV relativeFrom="paragraph">
              <wp:posOffset>442595</wp:posOffset>
            </wp:positionV>
            <wp:extent cx="5713730" cy="781685"/>
            <wp:effectExtent l="19050" t="19050" r="20320" b="18415"/>
            <wp:wrapThrough wrapText="bothSides">
              <wp:wrapPolygon edited="0">
                <wp:start x="-72" y="-526"/>
                <wp:lineTo x="-72" y="21582"/>
                <wp:lineTo x="21605" y="21582"/>
                <wp:lineTo x="21605" y="-526"/>
                <wp:lineTo x="-72" y="-526"/>
              </wp:wrapPolygon>
            </wp:wrapThrough>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cstate="print">
                      <a:extLst>
                        <a:ext uri="{BEBA8EAE-BF5A-486C-A8C5-ECC9F3942E4B}">
                          <a14:imgProps xmlns:a14="http://schemas.microsoft.com/office/drawing/2010/main">
                            <a14:imgLayer r:embed="rId6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13730" cy="781685"/>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r>
        <w:t xml:space="preserve">It is important to understand this difference both for verifying your data and for later on when you analyze the data. </w:t>
      </w:r>
    </w:p>
    <w:p w14:paraId="3DC80578" w14:textId="77777777" w:rsidR="00E567A2" w:rsidRDefault="00E567A2" w:rsidP="002D2E58">
      <w:pPr>
        <w:pStyle w:val="Heading4"/>
      </w:pPr>
      <w:r w:rsidRPr="000242EE">
        <w:t>Ensur</w:t>
      </w:r>
      <w:r>
        <w:t>ing</w:t>
      </w:r>
      <w:r w:rsidRPr="000242EE">
        <w:t xml:space="preserve"> that </w:t>
      </w:r>
      <w:r>
        <w:t>there are no unexpected missing data</w:t>
      </w:r>
      <w:r w:rsidRPr="000242EE">
        <w:t xml:space="preserve"> </w:t>
      </w:r>
    </w:p>
    <w:p w14:paraId="3D869640" w14:textId="77777777" w:rsidR="00E567A2" w:rsidRDefault="00E567A2" w:rsidP="00EE2B88">
      <w:r w:rsidRPr="00213703">
        <w:t>For most questions, there should not be any empty cells</w:t>
      </w:r>
      <w:r>
        <w:t xml:space="preserve"> unless a previous question included a “skip pattern,” meaning that certain responses required the interviewer to skip the next question.  Check to be sure there are not any missing data for questions that are not part of a skip pattern. You can use the same process described in section 11.3.4 to quickly review all the responses to each question, while looking at a copy of your questionnaire to identify which questions could be skipped. This will help you quickly identify whether there are any places in your dataset that have missing data but that should not have.  </w:t>
      </w:r>
    </w:p>
    <w:p w14:paraId="6F3EDDEE" w14:textId="5E55E9C2" w:rsidR="00E567A2" w:rsidRDefault="00E567A2" w:rsidP="00EE2B88">
      <w:pPr>
        <w:jc w:val="both"/>
      </w:pPr>
      <w:r>
        <w:t xml:space="preserve">You can also use a formula to check for individual records with many missing data points. This could indicate that something went wrong with the data upload, or that the individual terminated the interview.  </w:t>
      </w:r>
      <w:r w:rsidRPr="003C2C1C">
        <w:t>To do this, go to the last column in the spreadsheet and enter the following formula in row 2:  =</w:t>
      </w:r>
      <w:r w:rsidR="00E629B4" w:rsidRPr="003C2C1C">
        <w:t>COUNTIF (</w:t>
      </w:r>
      <w:r w:rsidRPr="003C2C1C">
        <w:t xml:space="preserve">A2:AA2, "&lt;&gt;") where A2 is the first question in the survey and AA2 is the last question in the survey. Then copy this formula down to the entire survey, this will give you the number of responses with non-blank answers.   </w:t>
      </w:r>
    </w:p>
    <w:p w14:paraId="59D4D4A4" w14:textId="77777777" w:rsidR="00E567A2" w:rsidRDefault="00E567A2" w:rsidP="00EE2B88">
      <w:r w:rsidRPr="004B38C6">
        <w:rPr>
          <w:noProof/>
        </w:rPr>
        <w:drawing>
          <wp:anchor distT="0" distB="0" distL="114300" distR="114300" simplePos="0" relativeHeight="251688960" behindDoc="0" locked="0" layoutInCell="1" allowOverlap="1" wp14:anchorId="164E466D" wp14:editId="3988103D">
            <wp:simplePos x="0" y="0"/>
            <wp:positionH relativeFrom="margin">
              <wp:align>right</wp:align>
            </wp:positionH>
            <wp:positionV relativeFrom="paragraph">
              <wp:posOffset>1050830</wp:posOffset>
            </wp:positionV>
            <wp:extent cx="5713730" cy="781685"/>
            <wp:effectExtent l="19050" t="19050" r="20320" b="18415"/>
            <wp:wrapThrough wrapText="bothSides">
              <wp:wrapPolygon edited="0">
                <wp:start x="-72" y="-526"/>
                <wp:lineTo x="-72" y="21582"/>
                <wp:lineTo x="21605" y="21582"/>
                <wp:lineTo x="21605" y="-526"/>
                <wp:lineTo x="-72" y="-526"/>
              </wp:wrapPolygon>
            </wp:wrapThrough>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cstate="print">
                      <a:extLst>
                        <a:ext uri="{BEBA8EAE-BF5A-486C-A8C5-ECC9F3942E4B}">
                          <a14:imgProps xmlns:a14="http://schemas.microsoft.com/office/drawing/2010/main">
                            <a14:imgLayer r:embed="rId6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13730" cy="781685"/>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r>
        <w:t xml:space="preserve">Another strategy that can be very helpful for questions in which the respondent could choose more than one response (“B” in the section 11.3.5. above). It is helpful to look at the example using question 17 again. Here, question 17 allows the respondent to select more than one response, therefore each possible response is its own column.  In the column, the dataset shows a “1” if the respondent selected that response and a “0” if they did not.  </w:t>
      </w:r>
    </w:p>
    <w:p w14:paraId="54EE880B" w14:textId="77777777" w:rsidR="00E567A2" w:rsidRDefault="00E567A2" w:rsidP="00EE2B88"/>
    <w:p w14:paraId="5DE6007C" w14:textId="77777777" w:rsidR="00E567A2" w:rsidRDefault="00E567A2" w:rsidP="00EE2B88">
      <w:r>
        <w:t xml:space="preserve">Since we would expect the respondent to have selected at least one of the response options (even if that response was “don’t know” or “refuse,”) we can check for question non-response by looking at whether there is at least one “1” across all of the response options for a given question.  To quickly determine whether this is true, you can insert a column following each set of columns for multiple response question as we have done in the example (column BR, “Q17_Validation), and then insert a formula that sums up all of the columns containing responses for the question (in the example, this includes column BH2 through BQ2). Once you have inserted this formula, copy it, and then paste it down all of the rows. Any row where the value in the cell = 0 has missing data. </w:t>
      </w:r>
    </w:p>
    <w:p w14:paraId="5BAD83DD" w14:textId="77777777" w:rsidR="00E567A2" w:rsidRDefault="00E567A2" w:rsidP="002D2E58">
      <w:pPr>
        <w:pStyle w:val="Heading4"/>
      </w:pPr>
      <w:r>
        <w:t xml:space="preserve">Correcting, deleting or isolating errors and missing data cells </w:t>
      </w:r>
    </w:p>
    <w:p w14:paraId="2AA8A7ED" w14:textId="77777777" w:rsidR="00E567A2" w:rsidRPr="00240197" w:rsidRDefault="00E567A2" w:rsidP="00EE2B88">
      <w:pPr>
        <w:jc w:val="both"/>
      </w:pPr>
      <w:r w:rsidRPr="00240197">
        <w:t xml:space="preserve">When you find missing or </w:t>
      </w:r>
      <w:r>
        <w:t>incorrect data</w:t>
      </w:r>
      <w:r w:rsidRPr="00240197">
        <w:t>, you have some options as to how to address them:</w:t>
      </w:r>
    </w:p>
    <w:p w14:paraId="233F057E" w14:textId="77777777" w:rsidR="00E567A2" w:rsidRPr="00240197" w:rsidRDefault="00E567A2" w:rsidP="00E567A2">
      <w:pPr>
        <w:pStyle w:val="ListParagraph"/>
        <w:numPr>
          <w:ilvl w:val="0"/>
          <w:numId w:val="40"/>
        </w:numPr>
      </w:pPr>
      <w:r w:rsidRPr="00240197">
        <w:lastRenderedPageBreak/>
        <w:t xml:space="preserve">If you used paper survey questionnaires, the first step should be to go back to questionnaire and determine if there was a data entry error. If so, correct the error in the database.  </w:t>
      </w:r>
    </w:p>
    <w:p w14:paraId="43C276CF" w14:textId="77777777" w:rsidR="00E567A2" w:rsidRPr="00240197" w:rsidRDefault="00E567A2" w:rsidP="00E567A2">
      <w:pPr>
        <w:pStyle w:val="ListParagraph"/>
        <w:numPr>
          <w:ilvl w:val="0"/>
          <w:numId w:val="40"/>
        </w:numPr>
      </w:pPr>
      <w:r w:rsidRPr="00240197">
        <w:t xml:space="preserve">If that is not the problem (or if you used the tablet to collect survey data), your team will need to decide whether to: </w:t>
      </w:r>
    </w:p>
    <w:p w14:paraId="1654BA58" w14:textId="77777777" w:rsidR="00E567A2" w:rsidRPr="00240197" w:rsidRDefault="00E567A2" w:rsidP="00E567A2">
      <w:pPr>
        <w:pStyle w:val="ListParagraph"/>
        <w:numPr>
          <w:ilvl w:val="1"/>
          <w:numId w:val="40"/>
        </w:numPr>
      </w:pPr>
      <w:r w:rsidRPr="00240197">
        <w:t>Delete the illegal response, and add it to the missing responses, leaving the dataset with some missing responses</w:t>
      </w:r>
    </w:p>
    <w:p w14:paraId="4B7D7EF6" w14:textId="77777777" w:rsidR="00E567A2" w:rsidRPr="00240197" w:rsidRDefault="00E567A2" w:rsidP="00E567A2">
      <w:pPr>
        <w:pStyle w:val="ListParagraph"/>
        <w:numPr>
          <w:ilvl w:val="1"/>
          <w:numId w:val="40"/>
        </w:numPr>
      </w:pPr>
      <w:r w:rsidRPr="00240197">
        <w:t>Delete the entire record</w:t>
      </w:r>
    </w:p>
    <w:p w14:paraId="287C77AA" w14:textId="77777777" w:rsidR="00E567A2" w:rsidRDefault="00E567A2" w:rsidP="00E567A2">
      <w:pPr>
        <w:pStyle w:val="ListParagraph"/>
        <w:numPr>
          <w:ilvl w:val="1"/>
          <w:numId w:val="40"/>
        </w:numPr>
      </w:pPr>
      <w:r>
        <w:t>Create a unique code not used anywhere in the survey (for example, 999), entering this everywhere there is missing data, so that you can separate and quantify these data</w:t>
      </w:r>
    </w:p>
    <w:p w14:paraId="4A07757F" w14:textId="77777777" w:rsidR="00E567A2" w:rsidRDefault="00E567A2" w:rsidP="00EE2B88">
      <w:pPr>
        <w:rPr>
          <w:b/>
          <w:bCs/>
        </w:rPr>
      </w:pPr>
    </w:p>
    <w:p w14:paraId="1B336095" w14:textId="77777777" w:rsidR="00E567A2" w:rsidRDefault="00E567A2" w:rsidP="002D2E58">
      <w:pPr>
        <w:pStyle w:val="Heading4"/>
      </w:pPr>
      <w:r>
        <w:t xml:space="preserve">Recoding “other” responses </w:t>
      </w:r>
    </w:p>
    <w:p w14:paraId="1D0CE6A2" w14:textId="77777777" w:rsidR="00E567A2" w:rsidRDefault="00E567A2" w:rsidP="00EE2B88">
      <w:r>
        <w:t>One thing that happens frequently when collecting survey data is that a response will get recorded as “other” when in reality the response could have been coded using one of the existing response options.  This is simply an error of interpretation and in can happen if the data collector is not sure about whether the response fits in the existing category. In order to be cautious, the data collector selects “other” and then writes out the free text response. This is not a problem; actually it is good for the data collector to be cautious. However, because of this, you will need to review all of the free text responses for each question in which someone has chose “other” and then where the next column has something written in free text.  For example, is this example table from question 2 in questionnaire #1, 4 men and 8 women selected “other” as one of their responses:</w:t>
      </w:r>
    </w:p>
    <w:p w14:paraId="12F898AA" w14:textId="77777777" w:rsidR="00E567A2" w:rsidRPr="007B3559" w:rsidRDefault="00E567A2" w:rsidP="00EE2B88">
      <w:pPr>
        <w:jc w:val="center"/>
      </w:pPr>
      <w:r w:rsidRPr="00FE4425">
        <w:rPr>
          <w:noProof/>
        </w:rPr>
        <w:drawing>
          <wp:inline distT="0" distB="0" distL="0" distR="0" wp14:anchorId="4B7C60EB" wp14:editId="7D9EF5DA">
            <wp:extent cx="4272102" cy="3409950"/>
            <wp:effectExtent l="19050" t="19050" r="14605" b="1905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extLst>
                        <a:ext uri="{BEBA8EAE-BF5A-486C-A8C5-ECC9F3942E4B}">
                          <a14:imgProps xmlns:a14="http://schemas.microsoft.com/office/drawing/2010/main">
                            <a14:imgLayer r:embed="rId67">
                              <a14:imgEffect>
                                <a14:sharpenSoften amount="50000"/>
                              </a14:imgEffect>
                            </a14:imgLayer>
                          </a14:imgProps>
                        </a:ext>
                      </a:extLst>
                    </a:blip>
                    <a:srcRect b="5391"/>
                    <a:stretch/>
                  </pic:blipFill>
                  <pic:spPr bwMode="auto">
                    <a:xfrm>
                      <a:off x="0" y="0"/>
                      <a:ext cx="4297697" cy="3430380"/>
                    </a:xfrm>
                    <a:prstGeom prst="rect">
                      <a:avLst/>
                    </a:prstGeom>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60573FE" w14:textId="77777777" w:rsidR="00E567A2" w:rsidRDefault="00E567A2" w:rsidP="00EE2B88">
      <w:r>
        <w:t>In this example, the following free text responses were found in the next column, “other, describe”:</w:t>
      </w:r>
    </w:p>
    <w:p w14:paraId="7A3FC6FD" w14:textId="77777777" w:rsidR="00E567A2" w:rsidRDefault="00E567A2" w:rsidP="00E567A2">
      <w:pPr>
        <w:pStyle w:val="ListParagraph"/>
        <w:numPr>
          <w:ilvl w:val="0"/>
          <w:numId w:val="43"/>
        </w:numPr>
      </w:pPr>
      <w:r>
        <w:t>Mother</w:t>
      </w:r>
    </w:p>
    <w:p w14:paraId="7BC1D171" w14:textId="77777777" w:rsidR="00E567A2" w:rsidRDefault="00E567A2" w:rsidP="00E567A2">
      <w:pPr>
        <w:pStyle w:val="ListParagraph"/>
        <w:numPr>
          <w:ilvl w:val="0"/>
          <w:numId w:val="43"/>
        </w:numPr>
      </w:pPr>
      <w:r>
        <w:t>Teacher</w:t>
      </w:r>
    </w:p>
    <w:p w14:paraId="558CCDDE" w14:textId="77777777" w:rsidR="00E567A2" w:rsidRDefault="00E567A2" w:rsidP="00E567A2">
      <w:pPr>
        <w:pStyle w:val="ListParagraph"/>
        <w:numPr>
          <w:ilvl w:val="0"/>
          <w:numId w:val="43"/>
        </w:numPr>
        <w:spacing w:after="120"/>
      </w:pPr>
      <w:r>
        <w:t xml:space="preserve">Doctor </w:t>
      </w:r>
    </w:p>
    <w:p w14:paraId="15C29432" w14:textId="77777777" w:rsidR="00E567A2" w:rsidRDefault="00E567A2" w:rsidP="00EE2B88">
      <w:r>
        <w:lastRenderedPageBreak/>
        <w:t xml:space="preserve">“mother” clearly belongs with “14. Family and friends” and “teacher” clearly belongs with “15. At school.”  For these two responses, you should find those records in the dataset and change the responses to “14 family and friends” and “15. At school,” and remove the free text in “other, describe.” This can be somewhat time consuming, but it is very important because it will affect the frequencies shown in your results.  </w:t>
      </w:r>
    </w:p>
    <w:p w14:paraId="64BBEDC5" w14:textId="77777777" w:rsidR="00E567A2" w:rsidRPr="009A49A4" w:rsidRDefault="00E567A2" w:rsidP="00EE2B88">
      <w:r>
        <w:t xml:space="preserve">In the case of the response, “doctor,” you will need to make a decision with your team as to whether “doctor” fits under the category of “1. Health agent” or “health facility,” or if you want to create an additional category specifically for “doctor.”  If you make a new category, keep in mind that some responses for “doctor” may have been categorized already as “health agent,” or “health facility.” This should be discussed with your data collectors. If you decide to make a new category for “doctor,” you can add it as “#19 doctor” to the question (on a paper copy of the survey and in your data dictionary that you make as part of your analysis), and remove the “other” entry and the “other, describe” free text.    Doing this for all of your questions is an important part of “cleaning” your data. </w:t>
      </w:r>
    </w:p>
    <w:p w14:paraId="189D93D5" w14:textId="77777777" w:rsidR="00E567A2" w:rsidRDefault="00E567A2" w:rsidP="00EE2B88">
      <w:r>
        <w:rPr>
          <w:b/>
          <w:bCs/>
        </w:rPr>
        <w:t>Note</w:t>
      </w:r>
      <w:r>
        <w:t xml:space="preserve">: The above list does not contain every possible issue you may find while cleaning or verifying data. In addition, there are multiple ways to accomplish the same things within Excel so the verification steps provided are merely suggestions. If you have other preferred ways (including using a different analytic software such as R, SAS, EpiInfo or SPSS) to verify your data please feel free to use those. </w:t>
      </w:r>
    </w:p>
    <w:p w14:paraId="06D367E5" w14:textId="790A0CCC" w:rsidR="00156265" w:rsidRDefault="00E567A2" w:rsidP="00BA7778">
      <w:pPr>
        <w:pStyle w:val="Heading1"/>
        <w:spacing w:after="120"/>
        <w:ind w:left="432" w:hanging="432"/>
      </w:pPr>
      <w:bookmarkStart w:id="1055" w:name="_Toc138313968"/>
      <w:r>
        <w:t xml:space="preserve">12 </w:t>
      </w:r>
      <w:r w:rsidR="00501C35">
        <w:t xml:space="preserve">Preparing the </w:t>
      </w:r>
      <w:r w:rsidR="00156265">
        <w:t>data</w:t>
      </w:r>
      <w:r w:rsidR="00501C35">
        <w:t xml:space="preserve"> for analysis</w:t>
      </w:r>
      <w:bookmarkEnd w:id="1055"/>
      <w:r w:rsidR="00501C35">
        <w:t xml:space="preserve"> </w:t>
      </w:r>
    </w:p>
    <w:p w14:paraId="7DF2AA6D" w14:textId="6B8C778E" w:rsidR="00B45D54" w:rsidRDefault="00E567A2" w:rsidP="00DE00A6">
      <w:r>
        <w:t xml:space="preserve">Once your dataset has been cleaned and a codebook has been created, you can import it into any statistical analysis software for data analysis. While KoBo has the capability to display survey results stratified by sex, we recommend using a data analysis application, such as R, SAS, </w:t>
      </w:r>
      <w:r w:rsidR="00B745EC">
        <w:t>Epi Info</w:t>
      </w:r>
      <w:r>
        <w:t xml:space="preserve">, SPSS or another program to produce frequency tables and 95% confidence intervals.  If you do not have access to any type of data analysis software, frequencies can be tabulated manually within Excel, however, this is very time-consuming, and we do not recommend </w:t>
      </w:r>
      <w:r w:rsidR="00B745EC">
        <w:t>doing it this way</w:t>
      </w:r>
      <w:r>
        <w:t xml:space="preserve">. </w:t>
      </w:r>
    </w:p>
    <w:p w14:paraId="7AD5F6A5" w14:textId="618115C6" w:rsidR="00E567A2" w:rsidRDefault="00E567A2" w:rsidP="00DE00A6">
      <w:r>
        <w:t xml:space="preserve">In this guide, we provide a program for a sample dataset to analyze in Epi Info, as well as guidance on how to analyze your data using this software. </w:t>
      </w:r>
    </w:p>
    <w:p w14:paraId="5315A718" w14:textId="483BC9BD" w:rsidR="00B45D54" w:rsidRPr="00AC33B6" w:rsidRDefault="00E629B4" w:rsidP="00B45D54">
      <w:pPr>
        <w:pStyle w:val="Heading2"/>
        <w:ind w:left="288"/>
      </w:pPr>
      <w:bookmarkStart w:id="1056" w:name="_Toc127965160"/>
      <w:bookmarkStart w:id="1057" w:name="_Toc133847667"/>
      <w:bookmarkStart w:id="1058" w:name="_Toc134022299"/>
      <w:bookmarkStart w:id="1059" w:name="_Toc138313969"/>
      <w:r>
        <w:t xml:space="preserve">12.1 </w:t>
      </w:r>
      <w:r w:rsidRPr="00AC33B6">
        <w:t>Extra</w:t>
      </w:r>
      <w:r w:rsidR="00B45D54" w:rsidRPr="00AC33B6">
        <w:t xml:space="preserve"> steps for analysis </w:t>
      </w:r>
      <w:r w:rsidR="00B45D54">
        <w:t>if you are using E</w:t>
      </w:r>
      <w:r w:rsidR="00B45D54" w:rsidRPr="00AC33B6">
        <w:t>pi Info</w:t>
      </w:r>
      <w:bookmarkEnd w:id="1056"/>
      <w:bookmarkEnd w:id="1057"/>
      <w:bookmarkEnd w:id="1058"/>
      <w:bookmarkEnd w:id="1059"/>
    </w:p>
    <w:p w14:paraId="00B8274D" w14:textId="07187250" w:rsidR="00B45D54" w:rsidRPr="004449E8" w:rsidRDefault="00B45D54" w:rsidP="00B45D54">
      <w:r>
        <w:t xml:space="preserve">The next sections outline specific tasks needed to </w:t>
      </w:r>
      <w:r w:rsidR="00156265">
        <w:t xml:space="preserve">prepare your dataset and to </w:t>
      </w:r>
      <w:r>
        <w:t>analyze your data appropriately in Epi Info</w:t>
      </w:r>
      <w:r w:rsidR="00156265">
        <w:t xml:space="preserve"> (</w:t>
      </w:r>
      <w:hyperlink r:id="rId68" w:history="1">
        <w:r w:rsidR="00156265" w:rsidRPr="00156265">
          <w:rPr>
            <w:rStyle w:val="Hyperlink"/>
          </w:rPr>
          <w:t>https://www.cdc.gov/epiinfo/support/downloads.html</w:t>
        </w:r>
      </w:hyperlink>
      <w:r w:rsidR="00156265">
        <w:t>)</w:t>
      </w:r>
      <w:r>
        <w:t>.</w:t>
      </w:r>
      <w:r w:rsidR="005B4FFA">
        <w:t xml:space="preserve"> This is a free program that you can download. </w:t>
      </w:r>
      <w:r>
        <w:t xml:space="preserve"> If you are not using Epi Info and have a different preferred analytic software, you may briefly review this section but choose not to </w:t>
      </w:r>
      <w:r w:rsidR="005B4FFA">
        <w:t>use this guidance</w:t>
      </w:r>
      <w:r>
        <w:t xml:space="preserve">. </w:t>
      </w:r>
    </w:p>
    <w:p w14:paraId="33C877CF" w14:textId="5B06CD1B" w:rsidR="00B45D54" w:rsidRPr="00AC33B6" w:rsidRDefault="00B45D54" w:rsidP="00B45D54">
      <w:pPr>
        <w:pStyle w:val="Heading3"/>
        <w:ind w:left="432"/>
      </w:pPr>
      <w:bookmarkStart w:id="1060" w:name="_Toc127965161"/>
      <w:bookmarkStart w:id="1061" w:name="_Toc133847668"/>
      <w:bookmarkStart w:id="1062" w:name="_Toc134022300"/>
      <w:bookmarkStart w:id="1063" w:name="_Toc138313970"/>
      <w:r w:rsidRPr="00AC33B6">
        <w:t>1</w:t>
      </w:r>
      <w:r w:rsidR="005B4FFA">
        <w:t>2.1</w:t>
      </w:r>
      <w:r w:rsidRPr="00AC33B6">
        <w:t>.1 Creating an age variable</w:t>
      </w:r>
      <w:bookmarkEnd w:id="1060"/>
      <w:bookmarkEnd w:id="1061"/>
      <w:bookmarkEnd w:id="1062"/>
      <w:bookmarkEnd w:id="1063"/>
    </w:p>
    <w:p w14:paraId="2CA91AF1" w14:textId="77777777" w:rsidR="00B45D54" w:rsidRDefault="00B45D54" w:rsidP="00B45D54">
      <w:r>
        <w:t xml:space="preserve">Given that date variables can be hard to manipulate in statistical software programming, we recommend you create the variable for age in years prior to importing your dataset. First, ensure all entries for date of birth have two digits for the month, two digits for the day, and four digits for the year (i.e., MM/DD/YYYY). If an observation is missing the year, you will need to recode this as missing. If the observation is missing the month and day, you can use January 1 (01/01). </w:t>
      </w:r>
    </w:p>
    <w:p w14:paraId="6E7B4D40" w14:textId="77777777" w:rsidR="00B45D54" w:rsidRDefault="00B45D54" w:rsidP="00B45D54">
      <w:r>
        <w:lastRenderedPageBreak/>
        <w:t>Once you have ensured all observations are valid and complete, convert all these entries to type “Date”. To do this, highlight all observations in that column, right click, and select “Format cells”. From there, you will select the Date option in the categories listed.</w:t>
      </w:r>
    </w:p>
    <w:p w14:paraId="0B4F9391" w14:textId="77777777" w:rsidR="00B45D54" w:rsidRDefault="00B45D54" w:rsidP="00B45D54">
      <w:r>
        <w:t>Now that the data is prepared, insert a column to the right of this variable and label it “AGE”. Then, paste the following Excel formula into the first observation:</w:t>
      </w:r>
    </w:p>
    <w:p w14:paraId="06DCCE90" w14:textId="1F7581A8" w:rsidR="00B45D54" w:rsidRDefault="00B45D54" w:rsidP="00B45D54">
      <w:pPr>
        <w:rPr>
          <w:rStyle w:val="notranslate"/>
          <w:rFonts w:ascii="Nunito Sans" w:hAnsi="Nunito Sans"/>
          <w:b/>
          <w:bCs/>
          <w:color w:val="000118"/>
        </w:rPr>
      </w:pPr>
      <w:r>
        <w:rPr>
          <w:rStyle w:val="notranslate"/>
          <w:rFonts w:ascii="Nunito Sans" w:hAnsi="Nunito Sans"/>
          <w:b/>
          <w:bCs/>
          <w:color w:val="000118"/>
        </w:rPr>
        <w:t>=</w:t>
      </w:r>
      <w:r w:rsidR="00E629B4">
        <w:rPr>
          <w:rStyle w:val="notranslate"/>
          <w:rFonts w:ascii="Nunito Sans" w:hAnsi="Nunito Sans"/>
          <w:b/>
          <w:bCs/>
          <w:color w:val="000118"/>
        </w:rPr>
        <w:t>ROUNDDOWN (</w:t>
      </w:r>
      <w:r>
        <w:rPr>
          <w:rStyle w:val="notranslate"/>
          <w:rFonts w:ascii="Nunito Sans" w:hAnsi="Nunito Sans"/>
          <w:b/>
          <w:bCs/>
          <w:color w:val="000118"/>
        </w:rPr>
        <w:t>YEARFRAC(A2, TODAY(), 1), 0)</w:t>
      </w:r>
    </w:p>
    <w:p w14:paraId="5FED1638" w14:textId="77777777" w:rsidR="00B45D54" w:rsidRPr="00701463" w:rsidRDefault="00B45D54" w:rsidP="00B45D54">
      <w:pPr>
        <w:rPr>
          <w:rFonts w:cstheme="minorHAnsi"/>
        </w:rPr>
      </w:pPr>
      <w:r>
        <w:rPr>
          <w:rStyle w:val="notranslate"/>
          <w:rFonts w:cstheme="minorHAnsi"/>
          <w:color w:val="000118"/>
        </w:rPr>
        <w:t>Once you have pasted this in, change the “A2” to the corresponding cell that has the date of birth for that observation and hit enter. The cell should now accurately reflect the age for that participant. To quickly do this in all cells, simply click and drag the bottom right corner down to the last observation.</w:t>
      </w:r>
    </w:p>
    <w:p w14:paraId="257A4D1E" w14:textId="158938BC" w:rsidR="00B45D54" w:rsidRPr="00AC33B6" w:rsidRDefault="00B45D54" w:rsidP="00B45D54">
      <w:pPr>
        <w:pStyle w:val="Heading3"/>
        <w:ind w:left="432"/>
      </w:pPr>
      <w:bookmarkStart w:id="1064" w:name="_Toc127965162"/>
      <w:bookmarkStart w:id="1065" w:name="_Toc133847669"/>
      <w:bookmarkStart w:id="1066" w:name="_Toc134022301"/>
      <w:bookmarkStart w:id="1067" w:name="_Toc138313971"/>
      <w:r w:rsidRPr="00AC33B6">
        <w:t>1</w:t>
      </w:r>
      <w:r w:rsidR="005B4FFA">
        <w:t>2</w:t>
      </w:r>
      <w:r w:rsidRPr="00AC33B6">
        <w:t>.</w:t>
      </w:r>
      <w:r w:rsidR="005B4FFA">
        <w:t>1</w:t>
      </w:r>
      <w:r w:rsidRPr="00AC33B6">
        <w:t>.2 Missing data</w:t>
      </w:r>
      <w:bookmarkEnd w:id="1064"/>
      <w:bookmarkEnd w:id="1065"/>
      <w:bookmarkEnd w:id="1066"/>
      <w:bookmarkEnd w:id="1067"/>
    </w:p>
    <w:p w14:paraId="5FED4B84" w14:textId="77777777" w:rsidR="00B45D54" w:rsidRPr="00A122E0" w:rsidRDefault="00B45D54" w:rsidP="00B45D54">
      <w:r>
        <w:t>It is important to have all missing data coded correctly so that it is analyzed appropriately in your statistical software. For questions that are skipped due to skip patterns in the survey, the cells are left blank. However, if you have coded your missing data under a unique code (i.e., 999) and would like to quantify the percentage of data that is missing for each variable and are using Epi Info, be sure to modify these to be blank entries. Epi Info recognizes a blank entry as missing. Otherwise, this will be read in as a valid option.</w:t>
      </w:r>
    </w:p>
    <w:p w14:paraId="040A94AD" w14:textId="55C1BFC7" w:rsidR="00E567A2" w:rsidRDefault="00E567A2" w:rsidP="000C57D5">
      <w:pPr>
        <w:pStyle w:val="Heading2"/>
        <w:ind w:left="864" w:hanging="576"/>
      </w:pPr>
      <w:bookmarkStart w:id="1068" w:name="_Toc127965164"/>
      <w:bookmarkStart w:id="1069" w:name="_Toc133847671"/>
      <w:bookmarkStart w:id="1070" w:name="_Toc134022302"/>
      <w:bookmarkStart w:id="1071" w:name="_Toc138313972"/>
      <w:r>
        <w:t>12.1</w:t>
      </w:r>
      <w:r w:rsidR="005B4FFA">
        <w:t>.3</w:t>
      </w:r>
      <w:r>
        <w:t xml:space="preserve"> Split dataset</w:t>
      </w:r>
      <w:bookmarkEnd w:id="1068"/>
      <w:bookmarkEnd w:id="1069"/>
      <w:bookmarkEnd w:id="1070"/>
      <w:bookmarkEnd w:id="1071"/>
      <w:r w:rsidR="00D43E42">
        <w:tab/>
      </w:r>
    </w:p>
    <w:p w14:paraId="6AEA9DEE" w14:textId="0875E4EF" w:rsidR="00B87856" w:rsidRDefault="00B87856" w:rsidP="00B87856">
      <w:r>
        <w:t xml:space="preserve">If you use Epi Info, you will need to split the survey dataset for survey #1 and for survey #2 each into two parts. This is because Epi Info can only analyze a maximum of 255 variables, and the surveys contain more than 255 variables. </w:t>
      </w:r>
    </w:p>
    <w:p w14:paraId="19F826E6" w14:textId="582CFD90" w:rsidR="00E567A2" w:rsidRDefault="00E567A2" w:rsidP="00D57BA1">
      <w:r>
        <w:t>To read the dataset into Epi</w:t>
      </w:r>
      <w:r w:rsidR="00B87856">
        <w:t xml:space="preserve"> </w:t>
      </w:r>
      <w:r>
        <w:t>Info, the statistical software we will use to analyze the dataset, you will need to split the dataset into two. This is because Epi</w:t>
      </w:r>
      <w:r w:rsidR="00B87856">
        <w:t xml:space="preserve"> </w:t>
      </w:r>
      <w:r>
        <w:t>Info cannot handle datasets with more than 255 variables (or columns). Thus, you will want to split each dataset into two, making sure that both part have the first 11 variables (survey data collection information), participant sex, and weighting variables (if applicable). Before deleting any variables, make sure to make two copies of the entire dataset. When you are finished with this process, you will have three datasets of the same data: 1 that will be the complete dataset and 2 that will be the split versions of the same datasets.</w:t>
      </w:r>
    </w:p>
    <w:p w14:paraId="75D34A44" w14:textId="05149B9E" w:rsidR="00E567A2" w:rsidRPr="000D79E7" w:rsidRDefault="00E567A2" w:rsidP="00B87856">
      <w:pPr>
        <w:pStyle w:val="Heading3"/>
        <w:ind w:left="432"/>
      </w:pPr>
      <w:bookmarkStart w:id="1072" w:name="_Toc127965165"/>
      <w:bookmarkStart w:id="1073" w:name="_Toc133847672"/>
      <w:bookmarkStart w:id="1074" w:name="_Toc134022303"/>
      <w:bookmarkStart w:id="1075" w:name="_Toc138313973"/>
      <w:r>
        <w:lastRenderedPageBreak/>
        <w:t>12.1.</w:t>
      </w:r>
      <w:r w:rsidR="00B87856">
        <w:t>3.1</w:t>
      </w:r>
      <w:r>
        <w:t xml:space="preserve"> Survey 1</w:t>
      </w:r>
      <w:bookmarkEnd w:id="1072"/>
      <w:bookmarkEnd w:id="1073"/>
      <w:r w:rsidR="00B87856">
        <w:t xml:space="preserve"> - </w:t>
      </w:r>
      <w:r w:rsidRPr="00B87856">
        <w:rPr>
          <w:rFonts w:asciiTheme="minorHAnsi" w:hAnsiTheme="minorHAnsi" w:cstheme="minorHAnsi"/>
          <w:color w:val="auto"/>
          <w:sz w:val="22"/>
          <w:szCs w:val="22"/>
        </w:rPr>
        <w:t>To use the Epi</w:t>
      </w:r>
      <w:r w:rsidR="0039271F">
        <w:rPr>
          <w:rFonts w:asciiTheme="minorHAnsi" w:hAnsiTheme="minorHAnsi" w:cstheme="minorHAnsi"/>
          <w:color w:val="auto"/>
          <w:sz w:val="22"/>
          <w:szCs w:val="22"/>
        </w:rPr>
        <w:t xml:space="preserve"> </w:t>
      </w:r>
      <w:r w:rsidRPr="00B87856">
        <w:rPr>
          <w:rFonts w:asciiTheme="minorHAnsi" w:hAnsiTheme="minorHAnsi" w:cstheme="minorHAnsi"/>
          <w:color w:val="auto"/>
          <w:sz w:val="22"/>
          <w:szCs w:val="22"/>
        </w:rPr>
        <w:t>Info program provided with this guide, you will split Survey 1 into two datasets</w:t>
      </w:r>
      <w:r w:rsidR="00B87856" w:rsidRPr="00B87856">
        <w:rPr>
          <w:rFonts w:asciiTheme="minorHAnsi" w:hAnsiTheme="minorHAnsi" w:cstheme="minorHAnsi"/>
          <w:color w:val="auto"/>
          <w:sz w:val="22"/>
          <w:szCs w:val="22"/>
        </w:rPr>
        <w:t>: t</w:t>
      </w:r>
      <w:r w:rsidRPr="00B87856">
        <w:rPr>
          <w:rFonts w:asciiTheme="minorHAnsi" w:hAnsiTheme="minorHAnsi" w:cstheme="minorHAnsi"/>
          <w:color w:val="auto"/>
          <w:sz w:val="22"/>
          <w:szCs w:val="22"/>
        </w:rPr>
        <w:t xml:space="preserve">he first dataset will include the first 11 variables (Columns A-K), Questions 1 through Question 22b (Columns L-FM), and Question 44 (Column LO). Delete all other variables. Save this dataset with “_1” at the end of the name as an .xls file. </w:t>
      </w:r>
      <w:r w:rsidR="00B87856" w:rsidRPr="00B87856">
        <w:rPr>
          <w:rFonts w:asciiTheme="minorHAnsi" w:hAnsiTheme="minorHAnsi" w:cstheme="minorHAnsi"/>
          <w:color w:val="auto"/>
          <w:sz w:val="22"/>
          <w:szCs w:val="22"/>
        </w:rPr>
        <w:t xml:space="preserve"> </w:t>
      </w:r>
      <w:r w:rsidRPr="00B87856">
        <w:rPr>
          <w:rFonts w:asciiTheme="minorHAnsi" w:hAnsiTheme="minorHAnsi" w:cstheme="minorHAnsi"/>
          <w:color w:val="auto"/>
          <w:sz w:val="22"/>
          <w:szCs w:val="22"/>
        </w:rPr>
        <w:t>The second dataset will include the first 11 variables (Columns A-K) and Questions 22c through Question 50 (Columns FN-LZ). Delete all other variables. Save this datasets with “_2” at the end of the name as an .xls file.</w:t>
      </w:r>
      <w:bookmarkEnd w:id="1074"/>
      <w:bookmarkEnd w:id="1075"/>
    </w:p>
    <w:p w14:paraId="74A16398" w14:textId="0C4079F7" w:rsidR="00E567A2" w:rsidRPr="00B87856" w:rsidRDefault="00E567A2" w:rsidP="00B87856">
      <w:pPr>
        <w:pStyle w:val="Heading2"/>
        <w:ind w:left="432"/>
        <w:rPr>
          <w:rFonts w:asciiTheme="minorHAnsi" w:hAnsiTheme="minorHAnsi" w:cstheme="minorHAnsi"/>
          <w:color w:val="auto"/>
          <w:sz w:val="22"/>
          <w:szCs w:val="22"/>
        </w:rPr>
      </w:pPr>
      <w:bookmarkStart w:id="1076" w:name="_Toc127965166"/>
      <w:bookmarkStart w:id="1077" w:name="_Toc133847673"/>
      <w:bookmarkStart w:id="1078" w:name="_Toc134022304"/>
      <w:bookmarkStart w:id="1079" w:name="_Toc138313974"/>
      <w:r w:rsidRPr="0039271F">
        <w:rPr>
          <w:sz w:val="24"/>
          <w:szCs w:val="24"/>
        </w:rPr>
        <w:t>12.1.</w:t>
      </w:r>
      <w:r w:rsidR="00B87856" w:rsidRPr="0039271F">
        <w:rPr>
          <w:sz w:val="24"/>
          <w:szCs w:val="24"/>
        </w:rPr>
        <w:t>3.</w:t>
      </w:r>
      <w:r w:rsidR="0039271F" w:rsidRPr="0039271F">
        <w:rPr>
          <w:sz w:val="24"/>
          <w:szCs w:val="24"/>
        </w:rPr>
        <w:t>2</w:t>
      </w:r>
      <w:r w:rsidRPr="0039271F">
        <w:rPr>
          <w:sz w:val="24"/>
          <w:szCs w:val="24"/>
        </w:rPr>
        <w:t xml:space="preserve"> Survey 2</w:t>
      </w:r>
      <w:bookmarkEnd w:id="1076"/>
      <w:bookmarkEnd w:id="1077"/>
      <w:r w:rsidR="00B87856">
        <w:t xml:space="preserve"> - </w:t>
      </w:r>
      <w:r w:rsidRPr="00B87856">
        <w:rPr>
          <w:rFonts w:asciiTheme="minorHAnsi" w:hAnsiTheme="minorHAnsi" w:cstheme="minorHAnsi"/>
          <w:color w:val="auto"/>
          <w:sz w:val="22"/>
          <w:szCs w:val="22"/>
        </w:rPr>
        <w:t>To use the Epi</w:t>
      </w:r>
      <w:r w:rsidR="0039271F">
        <w:rPr>
          <w:rFonts w:asciiTheme="minorHAnsi" w:hAnsiTheme="minorHAnsi" w:cstheme="minorHAnsi"/>
          <w:color w:val="auto"/>
          <w:sz w:val="22"/>
          <w:szCs w:val="22"/>
        </w:rPr>
        <w:t xml:space="preserve"> </w:t>
      </w:r>
      <w:r w:rsidRPr="00B87856">
        <w:rPr>
          <w:rFonts w:asciiTheme="minorHAnsi" w:hAnsiTheme="minorHAnsi" w:cstheme="minorHAnsi"/>
          <w:color w:val="auto"/>
          <w:sz w:val="22"/>
          <w:szCs w:val="22"/>
        </w:rPr>
        <w:t xml:space="preserve">Info program provided with this guide, you will split Survey 2 into two datasets. The first dataset will include the first 11 variables (Columns A-K), Questions 1 through Question 29 (Columns L-EZ), and Question 53 (Column IV). Delete all other variables. Save this dataset with “_1” at the end of the name as an .xls file. </w:t>
      </w:r>
      <w:r w:rsidR="00B87856" w:rsidRPr="00B87856">
        <w:rPr>
          <w:rFonts w:asciiTheme="minorHAnsi" w:hAnsiTheme="minorHAnsi" w:cstheme="minorHAnsi"/>
          <w:color w:val="auto"/>
          <w:sz w:val="22"/>
          <w:szCs w:val="22"/>
        </w:rPr>
        <w:t xml:space="preserve"> </w:t>
      </w:r>
      <w:r w:rsidRPr="00B87856">
        <w:rPr>
          <w:rFonts w:asciiTheme="minorHAnsi" w:hAnsiTheme="minorHAnsi" w:cstheme="minorHAnsi"/>
          <w:color w:val="auto"/>
          <w:sz w:val="22"/>
          <w:szCs w:val="22"/>
        </w:rPr>
        <w:t>The second dataset will include the first 11 variables (Columns A-K) and Questions 30 through Question 59 (Columns FA-JG). Delete all other variables. Save this datasets with “_2” at the end of the name as an .xls file.</w:t>
      </w:r>
      <w:bookmarkEnd w:id="1078"/>
      <w:bookmarkEnd w:id="1079"/>
    </w:p>
    <w:p w14:paraId="23948D65" w14:textId="5D5BF240" w:rsidR="00E567A2" w:rsidRDefault="00B87856" w:rsidP="00B87856">
      <w:pPr>
        <w:pStyle w:val="Heading3"/>
        <w:ind w:left="432"/>
      </w:pPr>
      <w:bookmarkStart w:id="1080" w:name="_Toc127965167"/>
      <w:bookmarkStart w:id="1081" w:name="_Toc133847674"/>
      <w:bookmarkStart w:id="1082" w:name="_Toc134022305"/>
      <w:bookmarkStart w:id="1083" w:name="_Toc138313975"/>
      <w:r w:rsidRPr="000C57D5">
        <w:t>12.1.</w:t>
      </w:r>
      <w:r>
        <w:t>3.</w:t>
      </w:r>
      <w:r w:rsidR="0039271F">
        <w:t>3</w:t>
      </w:r>
      <w:r w:rsidRPr="000C57D5">
        <w:t xml:space="preserve"> </w:t>
      </w:r>
      <w:r>
        <w:t xml:space="preserve">If you have significantly modified the surveys – </w:t>
      </w:r>
      <w:bookmarkEnd w:id="1080"/>
      <w:bookmarkEnd w:id="1081"/>
      <w:r w:rsidRPr="00B87856">
        <w:rPr>
          <w:rFonts w:asciiTheme="minorHAnsi" w:hAnsiTheme="minorHAnsi" w:cstheme="minorHAnsi"/>
          <w:color w:val="auto"/>
          <w:sz w:val="22"/>
          <w:szCs w:val="22"/>
        </w:rPr>
        <w:t>If yo</w:t>
      </w:r>
      <w:r w:rsidR="00E567A2" w:rsidRPr="00B87856">
        <w:rPr>
          <w:rFonts w:asciiTheme="minorHAnsi" w:hAnsiTheme="minorHAnsi" w:cstheme="minorHAnsi"/>
          <w:color w:val="auto"/>
          <w:sz w:val="22"/>
          <w:szCs w:val="22"/>
        </w:rPr>
        <w:t>u have significantly modified the survey and the above guidance does not apply to your dataset, follow this guidance on how to modify your dataset for analysis in Epi Info</w:t>
      </w:r>
      <w:r w:rsidRPr="00B87856">
        <w:rPr>
          <w:rFonts w:asciiTheme="minorHAnsi" w:hAnsiTheme="minorHAnsi" w:cstheme="minorHAnsi"/>
          <w:color w:val="auto"/>
          <w:sz w:val="22"/>
          <w:szCs w:val="22"/>
        </w:rPr>
        <w:t xml:space="preserve">:   </w:t>
      </w:r>
      <w:r w:rsidR="00E567A2" w:rsidRPr="00B87856">
        <w:rPr>
          <w:rFonts w:asciiTheme="minorHAnsi" w:hAnsiTheme="minorHAnsi" w:cstheme="minorHAnsi"/>
          <w:color w:val="auto"/>
          <w:sz w:val="22"/>
          <w:szCs w:val="22"/>
        </w:rPr>
        <w:t>First count the number of variables in your cleaned dataset. From there, you will need to divide your dataset into two datasets with less than 255 variables. Each dataset will need to include the survey start time, end time, interviewer name, participant code, locality, health area, health zone, date of survey, hour of survey, consent to survey, and any participant questions (the first 11 variables in your dataset). Then, split your dataset into two and make sure that the sex variable is in both datasets.</w:t>
      </w:r>
      <w:bookmarkEnd w:id="1082"/>
      <w:bookmarkEnd w:id="1083"/>
    </w:p>
    <w:p w14:paraId="0A9D16F5" w14:textId="47865D04" w:rsidR="0039271F" w:rsidRDefault="0039271F" w:rsidP="00B94F35">
      <w:pPr>
        <w:pStyle w:val="Heading2"/>
        <w:ind w:left="288"/>
      </w:pPr>
      <w:bookmarkStart w:id="1084" w:name="_Toc127965169"/>
      <w:bookmarkStart w:id="1085" w:name="_Toc133847676"/>
    </w:p>
    <w:p w14:paraId="744D1521" w14:textId="074CAB74" w:rsidR="0039271F" w:rsidRPr="00153CA8" w:rsidRDefault="0039271F" w:rsidP="0039271F">
      <w:pPr>
        <w:pStyle w:val="Heading3"/>
        <w:ind w:left="432"/>
        <w:rPr>
          <w:color w:val="2F5496" w:themeColor="accent1" w:themeShade="BF"/>
          <w:sz w:val="26"/>
          <w:szCs w:val="26"/>
        </w:rPr>
      </w:pPr>
      <w:bookmarkStart w:id="1086" w:name="_Toc127965168"/>
      <w:bookmarkStart w:id="1087" w:name="_Toc133847675"/>
      <w:bookmarkStart w:id="1088" w:name="_Toc134022306"/>
      <w:bookmarkStart w:id="1089" w:name="_Toc138313976"/>
      <w:r w:rsidRPr="00153CA8">
        <w:rPr>
          <w:color w:val="2F5496" w:themeColor="accent1" w:themeShade="BF"/>
          <w:sz w:val="26"/>
          <w:szCs w:val="26"/>
        </w:rPr>
        <w:t>12.1.4 – Adding variables to both dataset</w:t>
      </w:r>
      <w:bookmarkEnd w:id="1086"/>
      <w:bookmarkEnd w:id="1087"/>
      <w:r w:rsidRPr="00153CA8">
        <w:rPr>
          <w:color w:val="2F5496" w:themeColor="accent1" w:themeShade="BF"/>
          <w:sz w:val="26"/>
          <w:szCs w:val="26"/>
        </w:rPr>
        <w:t>s for stratifying</w:t>
      </w:r>
      <w:bookmarkEnd w:id="1088"/>
      <w:bookmarkEnd w:id="1089"/>
    </w:p>
    <w:p w14:paraId="4C308780" w14:textId="1052F164" w:rsidR="0039271F" w:rsidRDefault="0039271F" w:rsidP="0039271F">
      <w:r>
        <w:t>If you are interested in stratifying your data by other variables (for example, age or city), you will need to make sure these variables are in both datasets, as you did with the sex variable. This will require more variables in your dataset, so double-check here that each dataset is still only 255 variables. If the first dataset is larger than that when you add more variables, split the dataset differently (</w:t>
      </w:r>
      <w:r w:rsidR="00153CA8">
        <w:t xml:space="preserve">for </w:t>
      </w:r>
      <w:r w:rsidR="00E629B4">
        <w:t>example, only</w:t>
      </w:r>
      <w:r>
        <w:t xml:space="preserve"> include </w:t>
      </w:r>
      <w:r w:rsidR="00153CA8">
        <w:t>q</w:t>
      </w:r>
      <w:r>
        <w:t xml:space="preserve">uestions 1-19 in your first dataset instead of </w:t>
      </w:r>
      <w:r w:rsidR="00153CA8">
        <w:t>q</w:t>
      </w:r>
      <w:r>
        <w:t xml:space="preserve">uestions 1-22b). </w:t>
      </w:r>
    </w:p>
    <w:p w14:paraId="56E041E7" w14:textId="15076B0E" w:rsidR="0039271F" w:rsidRPr="0039271F" w:rsidRDefault="0039271F" w:rsidP="00BA7778">
      <w:pPr>
        <w:pStyle w:val="Heading1"/>
        <w:spacing w:after="120"/>
      </w:pPr>
      <w:bookmarkStart w:id="1090" w:name="_Toc138313977"/>
      <w:r>
        <w:t>13</w:t>
      </w:r>
      <w:r w:rsidR="00153CA8">
        <w:t xml:space="preserve"> Data analysis and reporting</w:t>
      </w:r>
      <w:bookmarkEnd w:id="1090"/>
      <w:r w:rsidR="00153CA8">
        <w:t xml:space="preserve"> </w:t>
      </w:r>
    </w:p>
    <w:p w14:paraId="1621C85A" w14:textId="5A2E7410" w:rsidR="00E567A2" w:rsidRDefault="00E567A2" w:rsidP="00B94F35">
      <w:pPr>
        <w:pStyle w:val="Heading2"/>
        <w:ind w:left="288"/>
      </w:pPr>
      <w:bookmarkStart w:id="1091" w:name="_Toc134022308"/>
      <w:bookmarkStart w:id="1092" w:name="_Toc138313978"/>
      <w:r>
        <w:t>1</w:t>
      </w:r>
      <w:r w:rsidR="00F76316">
        <w:t>3</w:t>
      </w:r>
      <w:r>
        <w:t>.</w:t>
      </w:r>
      <w:r w:rsidR="00F76316">
        <w:t>1</w:t>
      </w:r>
      <w:r>
        <w:t xml:space="preserve"> Install and open Epi Info</w:t>
      </w:r>
      <w:bookmarkEnd w:id="1084"/>
      <w:bookmarkEnd w:id="1085"/>
      <w:bookmarkEnd w:id="1091"/>
      <w:bookmarkEnd w:id="1092"/>
    </w:p>
    <w:p w14:paraId="290FE79C" w14:textId="77777777" w:rsidR="00E567A2" w:rsidRDefault="00E567A2" w:rsidP="00DE00A6">
      <w:r>
        <w:t xml:space="preserve">To install Epi Info, following the guidance in this link: </w:t>
      </w:r>
      <w:hyperlink r:id="rId69" w:history="1">
        <w:r>
          <w:rPr>
            <w:rStyle w:val="Hyperlink"/>
          </w:rPr>
          <w:t>Windows | Epi Info™ | CDC</w:t>
        </w:r>
      </w:hyperlink>
    </w:p>
    <w:p w14:paraId="62350703" w14:textId="70C7820C" w:rsidR="00E567A2" w:rsidRDefault="00E567A2" w:rsidP="00DE00A6">
      <w:r>
        <w:t xml:space="preserve">Once you have installed Epi Info onto your computer, you will want to open the </w:t>
      </w:r>
      <w:r w:rsidR="00F76316">
        <w:t>c</w:t>
      </w:r>
      <w:r>
        <w:t>lassic view for analyzing data (see below).</w:t>
      </w:r>
    </w:p>
    <w:p w14:paraId="275AF8E6" w14:textId="77777777" w:rsidR="00E567A2" w:rsidRDefault="00E567A2" w:rsidP="00DE00A6">
      <w:r>
        <w:rPr>
          <w:noProof/>
        </w:rPr>
        <w:lastRenderedPageBreak/>
        <mc:AlternateContent>
          <mc:Choice Requires="wps">
            <w:drawing>
              <wp:anchor distT="0" distB="0" distL="114300" distR="114300" simplePos="0" relativeHeight="251684864" behindDoc="0" locked="0" layoutInCell="1" allowOverlap="1" wp14:anchorId="564AAE45" wp14:editId="0A0C737F">
                <wp:simplePos x="0" y="0"/>
                <wp:positionH relativeFrom="column">
                  <wp:posOffset>1308100</wp:posOffset>
                </wp:positionH>
                <wp:positionV relativeFrom="paragraph">
                  <wp:posOffset>904240</wp:posOffset>
                </wp:positionV>
                <wp:extent cx="412750" cy="654050"/>
                <wp:effectExtent l="38100" t="0" r="6350" b="31750"/>
                <wp:wrapNone/>
                <wp:docPr id="28" name="Straight Arrow Connector 2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12750" cy="65405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type w14:anchorId="2C1812E1" id="_x0000_t32" coordsize="21600,21600" o:spt="32" o:oned="t" path="m,l21600,21600e" filled="f">
                <v:path arrowok="t" fillok="f" o:connecttype="none"/>
                <o:lock v:ext="edit" shapetype="t"/>
              </v:shapetype>
              <v:shape id="Straight Arrow Connector 28" o:spid="_x0000_s1026" type="#_x0000_t32" style="position:absolute;margin-left:103pt;margin-top:71.2pt;width:32.5pt;height:51.5pt;flip:x;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" strokecolor="red" strokeweight=".5pt">
                <v:stroke endarrow="block" joinstyle="miter"/>
                <o:lock v:ext="edit" shapetype="f"/>
              </v:shape>
            </w:pict>
          </mc:Fallback>
        </mc:AlternateContent>
      </w:r>
      <w:r>
        <w:rPr>
          <w:noProof/>
        </w:rPr>
        <mc:AlternateContent>
          <mc:Choice Requires="wps">
            <w:drawing>
              <wp:anchor distT="0" distB="0" distL="114300" distR="114300" simplePos="0" relativeHeight="251683840" behindDoc="0" locked="0" layoutInCell="1" allowOverlap="1" wp14:anchorId="1AB78E3B" wp14:editId="0ED81EAA">
                <wp:simplePos x="0" y="0"/>
                <wp:positionH relativeFrom="column">
                  <wp:posOffset>323850</wp:posOffset>
                </wp:positionH>
                <wp:positionV relativeFrom="paragraph">
                  <wp:posOffset>1628140</wp:posOffset>
                </wp:positionV>
                <wp:extent cx="946150" cy="482600"/>
                <wp:effectExtent l="19050" t="19050" r="6350" b="0"/>
                <wp:wrapNone/>
                <wp:docPr id="25"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46150" cy="4826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EE9C5C" id="Rectangle 25" o:spid="_x0000_s1026" style="position:absolute;margin-left:25.5pt;margin-top:128.2pt;width:74.5pt;height:38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" filled="f" strokecolor="red" strokeweight="2.25pt">
                <v:path arrowok="t"/>
              </v:rect>
            </w:pict>
          </mc:Fallback>
        </mc:AlternateContent>
      </w:r>
      <w:r>
        <w:rPr>
          <w:noProof/>
        </w:rPr>
        <w:drawing>
          <wp:inline distT="0" distB="0" distL="0" distR="0" wp14:anchorId="141D2033" wp14:editId="3C690019">
            <wp:extent cx="2692400" cy="2316154"/>
            <wp:effectExtent l="0" t="0" r="0" b="825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702225" cy="2324606"/>
                    </a:xfrm>
                    <a:prstGeom prst="rect">
                      <a:avLst/>
                    </a:prstGeom>
                  </pic:spPr>
                </pic:pic>
              </a:graphicData>
            </a:graphic>
          </wp:inline>
        </w:drawing>
      </w:r>
    </w:p>
    <w:p w14:paraId="680B5E3A" w14:textId="2FD72165" w:rsidR="00E567A2" w:rsidRPr="00B94F35" w:rsidRDefault="00E567A2" w:rsidP="00B94F35">
      <w:pPr>
        <w:pStyle w:val="Heading2"/>
        <w:ind w:left="288"/>
      </w:pPr>
      <w:bookmarkStart w:id="1093" w:name="_Toc127965170"/>
      <w:bookmarkStart w:id="1094" w:name="_Toc133847677"/>
      <w:bookmarkStart w:id="1095" w:name="_Toc134022309"/>
      <w:bookmarkStart w:id="1096" w:name="_Toc138313979"/>
      <w:r w:rsidRPr="00B94F35">
        <w:t>1</w:t>
      </w:r>
      <w:r w:rsidR="00F76316">
        <w:t xml:space="preserve">3.1 </w:t>
      </w:r>
      <w:r w:rsidRPr="00B94F35">
        <w:t>Run the programs provided with this guide</w:t>
      </w:r>
      <w:bookmarkEnd w:id="1093"/>
      <w:bookmarkEnd w:id="1094"/>
      <w:bookmarkEnd w:id="1095"/>
      <w:bookmarkEnd w:id="1096"/>
    </w:p>
    <w:p w14:paraId="172ACCA3" w14:textId="77777777" w:rsidR="00E567A2" w:rsidRDefault="00E567A2" w:rsidP="0011640A">
      <w:r>
        <w:t>We have provided Epi Info programs that will produce the frequencies and percentages for a dataset that has been cleaned and prepared as we outlined in Sections 11 and 12.1. For survey 1, there are two programs named “Survey 1 Code_Q1-Q22.pgm7” and “Survey 1 Code_Q22b-Q50.pgm7”. For survey 2, there are two programs named “Survey 2 Code_Q1-Q29.pgm7” and “Survey 2 Code_Q30-Q59.pgm7”. Please follow the guidance below on how to open and run these programs.</w:t>
      </w:r>
    </w:p>
    <w:p w14:paraId="5FF93C77" w14:textId="51BAF906" w:rsidR="00E567A2" w:rsidRDefault="00E567A2" w:rsidP="00B94F35">
      <w:pPr>
        <w:pStyle w:val="Heading3"/>
        <w:ind w:left="432"/>
      </w:pPr>
      <w:bookmarkStart w:id="1097" w:name="_Toc127965171"/>
      <w:bookmarkStart w:id="1098" w:name="_Toc133847678"/>
      <w:bookmarkStart w:id="1099" w:name="_Toc134022310"/>
      <w:bookmarkStart w:id="1100" w:name="_Toc138313980"/>
      <w:r>
        <w:t>1</w:t>
      </w:r>
      <w:r w:rsidR="00F76316">
        <w:t>3</w:t>
      </w:r>
      <w:r>
        <w:t>.</w:t>
      </w:r>
      <w:r w:rsidR="00F76316">
        <w:t>1</w:t>
      </w:r>
      <w:r>
        <w:t>.</w:t>
      </w:r>
      <w:r w:rsidR="00F76316">
        <w:t>1</w:t>
      </w:r>
      <w:r>
        <w:t xml:space="preserve"> Open the program in Epi Info</w:t>
      </w:r>
      <w:bookmarkEnd w:id="1097"/>
      <w:bookmarkEnd w:id="1098"/>
      <w:bookmarkEnd w:id="1099"/>
      <w:bookmarkEnd w:id="1100"/>
    </w:p>
    <w:p w14:paraId="7791845C" w14:textId="473507F7" w:rsidR="00E567A2" w:rsidRDefault="00E567A2" w:rsidP="00254E9F">
      <w:r>
        <w:t xml:space="preserve">To open the program in Epi Info, you will need to be in “Classic Analysis” mode. Then, in the Program Editor you will click “Open Pgm” (see screenshot below). </w:t>
      </w:r>
    </w:p>
    <w:p w14:paraId="248FA32D" w14:textId="77777777" w:rsidR="00E567A2" w:rsidRDefault="00E567A2" w:rsidP="00254E9F">
      <w:r>
        <w:rPr>
          <w:noProof/>
        </w:rPr>
        <mc:AlternateContent>
          <mc:Choice Requires="wps">
            <w:drawing>
              <wp:anchor distT="0" distB="0" distL="114300" distR="114300" simplePos="0" relativeHeight="251692032" behindDoc="0" locked="0" layoutInCell="1" allowOverlap="1" wp14:anchorId="23358212" wp14:editId="56CBAED9">
                <wp:simplePos x="0" y="0"/>
                <wp:positionH relativeFrom="column">
                  <wp:posOffset>2041525</wp:posOffset>
                </wp:positionH>
                <wp:positionV relativeFrom="paragraph">
                  <wp:posOffset>1310005</wp:posOffset>
                </wp:positionV>
                <wp:extent cx="725805" cy="459740"/>
                <wp:effectExtent l="41275" t="5080" r="13970" b="59055"/>
                <wp:wrapNone/>
                <wp:docPr id="59" name="AutoShap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25805" cy="45974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AB94F1C" id="AutoShape 11" o:spid="_x0000_s1026" type="#_x0000_t32" style="position:absolute;margin-left:160.75pt;margin-top:103.15pt;width:57.15pt;height:36.2pt;flip:x;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" strokecolor="red">
                <v:stroke endarrow="block"/>
              </v:shape>
            </w:pict>
          </mc:Fallback>
        </mc:AlternateContent>
      </w:r>
      <w:r>
        <w:rPr>
          <w:noProof/>
        </w:rPr>
        <mc:AlternateContent>
          <mc:Choice Requires="wps">
            <w:drawing>
              <wp:anchor distT="0" distB="0" distL="114300" distR="114300" simplePos="0" relativeHeight="251691008" behindDoc="0" locked="0" layoutInCell="1" allowOverlap="1" wp14:anchorId="5EFFB184" wp14:editId="124A0A5E">
                <wp:simplePos x="0" y="0"/>
                <wp:positionH relativeFrom="column">
                  <wp:posOffset>1651635</wp:posOffset>
                </wp:positionH>
                <wp:positionV relativeFrom="paragraph">
                  <wp:posOffset>1758315</wp:posOffset>
                </wp:positionV>
                <wp:extent cx="407035" cy="247650"/>
                <wp:effectExtent l="13335" t="15240" r="8255" b="13335"/>
                <wp:wrapNone/>
                <wp:docPr id="18" name="Oval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7035" cy="247650"/>
                        </a:xfrm>
                        <a:prstGeom prst="ellipse">
                          <a:avLst/>
                        </a:prstGeom>
                        <a:noFill/>
                        <a:ln w="1587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865856D" id="Oval 9" o:spid="_x0000_s1026" style="position:absolute;margin-left:130.05pt;margin-top:138.45pt;width:32.05pt;height:19.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" filled="f" strokecolor="red" strokeweight="1.25pt"/>
            </w:pict>
          </mc:Fallback>
        </mc:AlternateContent>
      </w:r>
      <w:r>
        <w:rPr>
          <w:noProof/>
        </w:rPr>
        <w:drawing>
          <wp:inline distT="0" distB="0" distL="0" distR="0" wp14:anchorId="3D7C83D4" wp14:editId="6CDA2106">
            <wp:extent cx="5943600" cy="3154680"/>
            <wp:effectExtent l="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943600" cy="3154680"/>
                    </a:xfrm>
                    <a:prstGeom prst="rect">
                      <a:avLst/>
                    </a:prstGeom>
                  </pic:spPr>
                </pic:pic>
              </a:graphicData>
            </a:graphic>
          </wp:inline>
        </w:drawing>
      </w:r>
    </w:p>
    <w:p w14:paraId="3573C29A" w14:textId="77777777" w:rsidR="00E567A2" w:rsidRDefault="00E567A2" w:rsidP="006010F7">
      <w:r>
        <w:t>Then, a window will open where you will be prompted to select the program file. Click “Text File” in the bottom left corner, which will open the file finder. See screenshot below:</w:t>
      </w:r>
    </w:p>
    <w:p w14:paraId="34FD4BD6" w14:textId="77777777" w:rsidR="00E567A2" w:rsidRDefault="00E567A2" w:rsidP="006010F7">
      <w:r>
        <w:rPr>
          <w:noProof/>
        </w:rPr>
        <w:lastRenderedPageBreak/>
        <mc:AlternateContent>
          <mc:Choice Requires="wps">
            <w:drawing>
              <wp:anchor distT="0" distB="0" distL="114300" distR="114300" simplePos="0" relativeHeight="251694080" behindDoc="0" locked="0" layoutInCell="1" allowOverlap="1" wp14:anchorId="0731C830" wp14:editId="1BD98739">
                <wp:simplePos x="0" y="0"/>
                <wp:positionH relativeFrom="column">
                  <wp:posOffset>1521460</wp:posOffset>
                </wp:positionH>
                <wp:positionV relativeFrom="paragraph">
                  <wp:posOffset>1982470</wp:posOffset>
                </wp:positionV>
                <wp:extent cx="725805" cy="459740"/>
                <wp:effectExtent l="45085" t="6985" r="10160" b="57150"/>
                <wp:wrapNone/>
                <wp:docPr id="16" name="AutoShap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25805" cy="45974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E2E00ED" id="AutoShape 14" o:spid="_x0000_s1026" type="#_x0000_t32" style="position:absolute;margin-left:119.8pt;margin-top:156.1pt;width:57.15pt;height:36.2pt;flip:x;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" strokecolor="red">
                <v:stroke endarrow="block"/>
              </v:shape>
            </w:pict>
          </mc:Fallback>
        </mc:AlternateContent>
      </w:r>
      <w:r>
        <w:rPr>
          <w:noProof/>
        </w:rPr>
        <mc:AlternateContent>
          <mc:Choice Requires="wps">
            <w:drawing>
              <wp:anchor distT="0" distB="0" distL="114300" distR="114300" simplePos="0" relativeHeight="251693056" behindDoc="0" locked="0" layoutInCell="1" allowOverlap="1" wp14:anchorId="03254883" wp14:editId="485B82E9">
                <wp:simplePos x="0" y="0"/>
                <wp:positionH relativeFrom="column">
                  <wp:posOffset>1036955</wp:posOffset>
                </wp:positionH>
                <wp:positionV relativeFrom="paragraph">
                  <wp:posOffset>2413635</wp:posOffset>
                </wp:positionV>
                <wp:extent cx="513080" cy="259080"/>
                <wp:effectExtent l="8255" t="9525" r="12065" b="17145"/>
                <wp:wrapNone/>
                <wp:docPr id="12" name="Oval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3080" cy="259080"/>
                        </a:xfrm>
                        <a:prstGeom prst="ellipse">
                          <a:avLst/>
                        </a:prstGeom>
                        <a:noFill/>
                        <a:ln w="1587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9FCE780" id="Oval 13" o:spid="_x0000_s1026" style="position:absolute;margin-left:81.65pt;margin-top:190.05pt;width:40.4pt;height:20.4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" filled="f" strokecolor="red" strokeweight="1.25pt"/>
            </w:pict>
          </mc:Fallback>
        </mc:AlternateContent>
      </w:r>
      <w:r>
        <w:rPr>
          <w:noProof/>
        </w:rPr>
        <w:drawing>
          <wp:inline distT="0" distB="0" distL="0" distR="0" wp14:anchorId="79B9FCC2" wp14:editId="6F22A6B2">
            <wp:extent cx="5943600" cy="372935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943600" cy="3729355"/>
                    </a:xfrm>
                    <a:prstGeom prst="rect">
                      <a:avLst/>
                    </a:prstGeom>
                  </pic:spPr>
                </pic:pic>
              </a:graphicData>
            </a:graphic>
          </wp:inline>
        </w:drawing>
      </w:r>
    </w:p>
    <w:p w14:paraId="35C92579" w14:textId="644E2B3F" w:rsidR="00E567A2" w:rsidRDefault="00E567A2" w:rsidP="006C2C7C">
      <w:r>
        <w:t>From there, you can select the program wherever you have it saved. Once you’ve selected this, you can click OK and it will open the program code, and the script should be in the bottom “Program Editor” box.</w:t>
      </w:r>
    </w:p>
    <w:p w14:paraId="4FDA922B" w14:textId="7BE49957" w:rsidR="006C2C7C" w:rsidRDefault="006C2C7C" w:rsidP="00B94F35">
      <w:pPr>
        <w:pStyle w:val="Heading3"/>
        <w:ind w:left="432"/>
      </w:pPr>
      <w:bookmarkStart w:id="1101" w:name="_Toc133847679"/>
      <w:bookmarkStart w:id="1102" w:name="_Toc134022311"/>
      <w:bookmarkStart w:id="1103" w:name="_Toc138313981"/>
      <w:r>
        <w:t>1</w:t>
      </w:r>
      <w:r w:rsidR="00F76316">
        <w:t>3</w:t>
      </w:r>
      <w:r>
        <w:t>.</w:t>
      </w:r>
      <w:r w:rsidR="00F76316">
        <w:t>1</w:t>
      </w:r>
      <w:r>
        <w:t>.2 Change the file path</w:t>
      </w:r>
      <w:bookmarkEnd w:id="1101"/>
      <w:bookmarkEnd w:id="1102"/>
      <w:bookmarkEnd w:id="1103"/>
    </w:p>
    <w:p w14:paraId="0F266739" w14:textId="77777777" w:rsidR="006C2C7C" w:rsidRDefault="006C2C7C" w:rsidP="00774609">
      <w:r>
        <w:t>The first line of the program script will read the dataset in. You will need to adjust this so that Epi Info reads the correct file path for where your dataset is saved in your computer. For example, the first line of code in Survey Code 1_Q1-Q22.pgm7 reads as follows:</w:t>
      </w:r>
    </w:p>
    <w:p w14:paraId="4F52A2E3" w14:textId="77777777" w:rsidR="006C2C7C" w:rsidRDefault="006C2C7C" w:rsidP="00774609">
      <w:pPr>
        <w:rPr>
          <w:rFonts w:ascii="Courier New" w:hAnsi="Courier New" w:cs="Courier New"/>
          <w:sz w:val="20"/>
          <w:szCs w:val="20"/>
        </w:rPr>
      </w:pPr>
      <w:r>
        <w:rPr>
          <w:rFonts w:ascii="Courier New" w:hAnsi="Courier New" w:cs="Courier New"/>
          <w:sz w:val="20"/>
          <w:szCs w:val="20"/>
        </w:rPr>
        <w:t>READ {</w:t>
      </w:r>
      <w:r w:rsidRPr="005E7AF2">
        <w:rPr>
          <w:rFonts w:ascii="Courier New" w:hAnsi="Courier New" w:cs="Courier New"/>
          <w:color w:val="FF0000"/>
          <w:sz w:val="20"/>
          <w:szCs w:val="20"/>
        </w:rPr>
        <w:t>C:\Users\toj0\Desktop\Data\testset1_s1_1.xls</w:t>
      </w:r>
      <w:r>
        <w:rPr>
          <w:rFonts w:ascii="Courier New" w:hAnsi="Courier New" w:cs="Courier New"/>
          <w:sz w:val="20"/>
          <w:szCs w:val="20"/>
        </w:rPr>
        <w:t>}:[</w:t>
      </w:r>
      <w:r w:rsidRPr="005E7AF2">
        <w:rPr>
          <w:rFonts w:ascii="Courier New" w:hAnsi="Courier New" w:cs="Courier New"/>
          <w:color w:val="7030A0"/>
          <w:sz w:val="20"/>
          <w:szCs w:val="20"/>
        </w:rPr>
        <w:t>Enquête CAP 1 - English incl###$</w:t>
      </w:r>
      <w:r>
        <w:rPr>
          <w:rFonts w:ascii="Courier New" w:hAnsi="Courier New" w:cs="Courier New"/>
          <w:sz w:val="20"/>
          <w:szCs w:val="20"/>
        </w:rPr>
        <w:t>]</w:t>
      </w:r>
    </w:p>
    <w:p w14:paraId="303FCC9C" w14:textId="77777777" w:rsidR="006C2C7C" w:rsidRDefault="006C2C7C" w:rsidP="00774609">
      <w:pPr>
        <w:rPr>
          <w:rFonts w:cstheme="minorHAnsi"/>
        </w:rPr>
      </w:pPr>
      <w:r>
        <w:rPr>
          <w:rFonts w:cstheme="minorHAnsi"/>
        </w:rPr>
        <w:t>You will need to modify the file path (highlighted in red) to route to where your dataset for Survey 1 Questions 1 through 22 is saved. If you have changed the name of the Excel sheet in your dataset, you will need to change the text highlighted in purple to the new sheet name.</w:t>
      </w:r>
    </w:p>
    <w:p w14:paraId="1A9956F7" w14:textId="77777777" w:rsidR="006C2C7C" w:rsidRDefault="006C2C7C" w:rsidP="00774609">
      <w:pPr>
        <w:pStyle w:val="Heading4"/>
      </w:pPr>
      <w:r>
        <w:t>How to find and replace the file path</w:t>
      </w:r>
    </w:p>
    <w:p w14:paraId="07A9F07D" w14:textId="77777777" w:rsidR="006C2C7C" w:rsidRDefault="006C2C7C" w:rsidP="00774609">
      <w:r>
        <w:t>The file path is where you dataset is saved. To get the written file path for your dataset, open the dataset in Excel. Make sure this is the dataset that corresponds to the correct .pgm7 file. Once you have opened your dataset, go to the top left corner of the screen and click “File” (see below).</w:t>
      </w:r>
    </w:p>
    <w:p w14:paraId="1D7BAC13" w14:textId="77777777" w:rsidR="006C2C7C" w:rsidRPr="00784269" w:rsidRDefault="006C2C7C" w:rsidP="00774609">
      <w:r>
        <w:rPr>
          <w:noProof/>
        </w:rPr>
        <w:lastRenderedPageBreak/>
        <mc:AlternateContent>
          <mc:Choice Requires="wps">
            <w:drawing>
              <wp:anchor distT="0" distB="0" distL="114300" distR="114300" simplePos="0" relativeHeight="251701248" behindDoc="0" locked="0" layoutInCell="1" allowOverlap="1" wp14:anchorId="3B36E5FC" wp14:editId="4421C219">
                <wp:simplePos x="0" y="0"/>
                <wp:positionH relativeFrom="column">
                  <wp:posOffset>276225</wp:posOffset>
                </wp:positionH>
                <wp:positionV relativeFrom="paragraph">
                  <wp:posOffset>299720</wp:posOffset>
                </wp:positionV>
                <wp:extent cx="1047750" cy="457200"/>
                <wp:effectExtent l="38100" t="57150" r="9525" b="9525"/>
                <wp:wrapNone/>
                <wp:docPr id="39" name="Straight Arrow Connector 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047750" cy="457200"/>
                        </a:xfrm>
                        <a:prstGeom prst="straightConnector1">
                          <a:avLst/>
                        </a:prstGeom>
                        <a:noFill/>
                        <a:ln w="9525">
                          <a:solidFill>
                            <a:srgbClr val="FF3300"/>
                          </a:solidFill>
                          <a:round/>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029E19D3" id="_x0000_t32" coordsize="21600,21600" o:spt="32" o:oned="t" path="m,l21600,21600e" filled="f">
                <v:path arrowok="t" fillok="f" o:connecttype="none"/>
                <o:lock v:ext="edit" shapetype="t"/>
              </v:shapetype>
              <v:shape id="Straight Arrow Connector 39" o:spid="_x0000_s1026" type="#_x0000_t32" style="position:absolute;margin-left:21.75pt;margin-top:23.6pt;width:82.5pt;height:36pt;flip:x y;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" strokecolor="#f30">
                <v:stroke endarrow="block"/>
              </v:shape>
            </w:pict>
          </mc:Fallback>
        </mc:AlternateContent>
      </w:r>
      <w:r>
        <w:rPr>
          <w:noProof/>
        </w:rPr>
        <mc:AlternateContent>
          <mc:Choice Requires="wps">
            <w:drawing>
              <wp:anchor distT="0" distB="0" distL="114300" distR="114300" simplePos="0" relativeHeight="251700224" behindDoc="0" locked="0" layoutInCell="1" allowOverlap="1" wp14:anchorId="5E2012D8" wp14:editId="0F7FD98A">
                <wp:simplePos x="0" y="0"/>
                <wp:positionH relativeFrom="column">
                  <wp:posOffset>-19050</wp:posOffset>
                </wp:positionH>
                <wp:positionV relativeFrom="paragraph">
                  <wp:posOffset>137795</wp:posOffset>
                </wp:positionV>
                <wp:extent cx="304800" cy="180975"/>
                <wp:effectExtent l="9525" t="9525" r="9525" b="9525"/>
                <wp:wrapNone/>
                <wp:docPr id="40" name="Oval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180975"/>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2DABF71" id="Oval 40" o:spid="_x0000_s1026" style="position:absolute;margin-left:-1.5pt;margin-top:10.85pt;width:24pt;height:14.2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" filled="f" strokecolor="red" strokeweight="1.5pt"/>
            </w:pict>
          </mc:Fallback>
        </mc:AlternateContent>
      </w:r>
      <w:r>
        <w:rPr>
          <w:noProof/>
        </w:rPr>
        <w:drawing>
          <wp:inline distT="0" distB="0" distL="0" distR="0" wp14:anchorId="36C93A48" wp14:editId="60CDAA01">
            <wp:extent cx="5943600" cy="315468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943600" cy="3154680"/>
                    </a:xfrm>
                    <a:prstGeom prst="rect">
                      <a:avLst/>
                    </a:prstGeom>
                  </pic:spPr>
                </pic:pic>
              </a:graphicData>
            </a:graphic>
          </wp:inline>
        </w:drawing>
      </w:r>
    </w:p>
    <w:p w14:paraId="2C852560" w14:textId="77777777" w:rsidR="006C2C7C" w:rsidRDefault="006C2C7C" w:rsidP="00774609">
      <w:r>
        <w:t>You will see the screen below. Click on “Info” (see below).</w:t>
      </w:r>
    </w:p>
    <w:p w14:paraId="0AF7B0DD" w14:textId="77777777" w:rsidR="006C2C7C" w:rsidRDefault="006C2C7C" w:rsidP="00774609">
      <w:r>
        <w:rPr>
          <w:noProof/>
        </w:rPr>
        <mc:AlternateContent>
          <mc:Choice Requires="wps">
            <w:drawing>
              <wp:anchor distT="0" distB="0" distL="114300" distR="114300" simplePos="0" relativeHeight="251703296" behindDoc="0" locked="0" layoutInCell="1" allowOverlap="1" wp14:anchorId="4CFFDE00" wp14:editId="0EF48696">
                <wp:simplePos x="0" y="0"/>
                <wp:positionH relativeFrom="column">
                  <wp:posOffset>409575</wp:posOffset>
                </wp:positionH>
                <wp:positionV relativeFrom="paragraph">
                  <wp:posOffset>1181100</wp:posOffset>
                </wp:positionV>
                <wp:extent cx="1047750" cy="457200"/>
                <wp:effectExtent l="38100" t="57150" r="9525" b="9525"/>
                <wp:wrapNone/>
                <wp:docPr id="41" name="Straight Arrow Connector 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047750" cy="457200"/>
                        </a:xfrm>
                        <a:prstGeom prst="straightConnector1">
                          <a:avLst/>
                        </a:prstGeom>
                        <a:noFill/>
                        <a:ln w="9525">
                          <a:solidFill>
                            <a:srgbClr val="FF3300"/>
                          </a:solidFill>
                          <a:round/>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9412FE7" id="Straight Arrow Connector 41" o:spid="_x0000_s1026" type="#_x0000_t32" style="position:absolute;margin-left:32.25pt;margin-top:93pt;width:82.5pt;height:36pt;flip:x y;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" strokecolor="#f30">
                <v:stroke endarrow="block"/>
              </v:shape>
            </w:pict>
          </mc:Fallback>
        </mc:AlternateContent>
      </w:r>
      <w:r>
        <w:rPr>
          <w:noProof/>
        </w:rPr>
        <mc:AlternateContent>
          <mc:Choice Requires="wps">
            <w:drawing>
              <wp:anchor distT="0" distB="0" distL="114300" distR="114300" simplePos="0" relativeHeight="251702272" behindDoc="0" locked="0" layoutInCell="1" allowOverlap="1" wp14:anchorId="55DBE123" wp14:editId="6F58E1D7">
                <wp:simplePos x="0" y="0"/>
                <wp:positionH relativeFrom="column">
                  <wp:posOffset>85725</wp:posOffset>
                </wp:positionH>
                <wp:positionV relativeFrom="paragraph">
                  <wp:posOffset>1038225</wp:posOffset>
                </wp:positionV>
                <wp:extent cx="304800" cy="180975"/>
                <wp:effectExtent l="9525" t="9525" r="9525" b="9525"/>
                <wp:wrapNone/>
                <wp:docPr id="42" name="Oval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180975"/>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5DF6C92" id="Oval 42" o:spid="_x0000_s1026" style="position:absolute;margin-left:6.75pt;margin-top:81.75pt;width:24pt;height:14.2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" filled="f" strokecolor="red" strokeweight="1.5pt"/>
            </w:pict>
          </mc:Fallback>
        </mc:AlternateContent>
      </w:r>
      <w:r>
        <w:rPr>
          <w:noProof/>
        </w:rPr>
        <w:drawing>
          <wp:inline distT="0" distB="0" distL="0" distR="0" wp14:anchorId="3FDCE50C" wp14:editId="184BE596">
            <wp:extent cx="5943600" cy="315785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943600" cy="3157855"/>
                    </a:xfrm>
                    <a:prstGeom prst="rect">
                      <a:avLst/>
                    </a:prstGeom>
                  </pic:spPr>
                </pic:pic>
              </a:graphicData>
            </a:graphic>
          </wp:inline>
        </w:drawing>
      </w:r>
    </w:p>
    <w:p w14:paraId="5B48D1B8" w14:textId="77777777" w:rsidR="006C2C7C" w:rsidRDefault="006C2C7C" w:rsidP="00774609">
      <w:r>
        <w:t>You will then see the following screen. Click the button “Copy path” (see below).</w:t>
      </w:r>
    </w:p>
    <w:p w14:paraId="13A26BF8" w14:textId="77777777" w:rsidR="006C2C7C" w:rsidRDefault="006C2C7C" w:rsidP="00774609">
      <w:r>
        <w:rPr>
          <w:noProof/>
        </w:rPr>
        <w:lastRenderedPageBreak/>
        <mc:AlternateContent>
          <mc:Choice Requires="wps">
            <w:drawing>
              <wp:anchor distT="0" distB="0" distL="114300" distR="114300" simplePos="0" relativeHeight="251705344" behindDoc="0" locked="0" layoutInCell="1" allowOverlap="1" wp14:anchorId="32B3785F" wp14:editId="2A1D95ED">
                <wp:simplePos x="0" y="0"/>
                <wp:positionH relativeFrom="column">
                  <wp:posOffset>2219325</wp:posOffset>
                </wp:positionH>
                <wp:positionV relativeFrom="paragraph">
                  <wp:posOffset>908685</wp:posOffset>
                </wp:positionV>
                <wp:extent cx="1047750" cy="457200"/>
                <wp:effectExtent l="38100" t="57150" r="9525" b="9525"/>
                <wp:wrapNone/>
                <wp:docPr id="44" name="Straight Arrow Connector 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047750" cy="457200"/>
                        </a:xfrm>
                        <a:prstGeom prst="straightConnector1">
                          <a:avLst/>
                        </a:prstGeom>
                        <a:noFill/>
                        <a:ln w="9525">
                          <a:solidFill>
                            <a:srgbClr val="FF3300"/>
                          </a:solidFill>
                          <a:round/>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F44CA8A" id="Straight Arrow Connector 44" o:spid="_x0000_s1026" type="#_x0000_t32" style="position:absolute;margin-left:174.75pt;margin-top:71.55pt;width:82.5pt;height:36pt;flip:x y;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" strokecolor="#f30">
                <v:stroke endarrow="block"/>
              </v:shape>
            </w:pict>
          </mc:Fallback>
        </mc:AlternateContent>
      </w:r>
      <w:r>
        <w:rPr>
          <w:noProof/>
        </w:rPr>
        <mc:AlternateContent>
          <mc:Choice Requires="wps">
            <w:drawing>
              <wp:anchor distT="0" distB="0" distL="114300" distR="114300" simplePos="0" relativeHeight="251704320" behindDoc="0" locked="0" layoutInCell="1" allowOverlap="1" wp14:anchorId="4C0D6E87" wp14:editId="3A560B2F">
                <wp:simplePos x="0" y="0"/>
                <wp:positionH relativeFrom="column">
                  <wp:posOffset>1619250</wp:posOffset>
                </wp:positionH>
                <wp:positionV relativeFrom="paragraph">
                  <wp:posOffset>794385</wp:posOffset>
                </wp:positionV>
                <wp:extent cx="590550" cy="161925"/>
                <wp:effectExtent l="9525" t="9525" r="9525" b="9525"/>
                <wp:wrapNone/>
                <wp:docPr id="46" name="Oval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0550" cy="161925"/>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A3ADDB6" id="Oval 46" o:spid="_x0000_s1026" style="position:absolute;margin-left:127.5pt;margin-top:62.55pt;width:46.5pt;height:12.7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" filled="f" strokecolor="red" strokeweight="1.5pt"/>
            </w:pict>
          </mc:Fallback>
        </mc:AlternateContent>
      </w:r>
      <w:r>
        <w:rPr>
          <w:noProof/>
        </w:rPr>
        <w:drawing>
          <wp:inline distT="0" distB="0" distL="0" distR="0" wp14:anchorId="11F7D142" wp14:editId="6B2399E1">
            <wp:extent cx="5943600" cy="3166745"/>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943600" cy="3166745"/>
                    </a:xfrm>
                    <a:prstGeom prst="rect">
                      <a:avLst/>
                    </a:prstGeom>
                  </pic:spPr>
                </pic:pic>
              </a:graphicData>
            </a:graphic>
          </wp:inline>
        </w:drawing>
      </w:r>
    </w:p>
    <w:p w14:paraId="5914C0B0" w14:textId="77777777" w:rsidR="006C2C7C" w:rsidRDefault="006C2C7C" w:rsidP="00774609">
      <w:r>
        <w:t xml:space="preserve">Once you have copied the file path, return to your .pgm7 file. The first line in this file will be the read statement. You will erase the file path that is in the first set of brackets (highlighted in red) and paste the new file path into your .pgm7 file. EpiInfo will include quotation marks around this – </w:t>
      </w:r>
      <w:r w:rsidRPr="00B16684">
        <w:rPr>
          <w:b/>
          <w:bCs/>
          <w:u w:val="single"/>
        </w:rPr>
        <w:t>make sure to delete the quotation marks around the file path before running the commands.</w:t>
      </w:r>
      <w:r>
        <w:t xml:space="preserve"> </w:t>
      </w:r>
    </w:p>
    <w:p w14:paraId="0C31179A" w14:textId="77777777" w:rsidR="006C2C7C" w:rsidRDefault="006C2C7C" w:rsidP="00774609">
      <w:pPr>
        <w:rPr>
          <w:rFonts w:ascii="Courier New" w:hAnsi="Courier New" w:cs="Courier New"/>
          <w:sz w:val="20"/>
          <w:szCs w:val="20"/>
        </w:rPr>
      </w:pPr>
      <w:r>
        <w:rPr>
          <w:rFonts w:ascii="Courier New" w:hAnsi="Courier New" w:cs="Courier New"/>
          <w:sz w:val="20"/>
          <w:szCs w:val="20"/>
        </w:rPr>
        <w:t>READ {</w:t>
      </w:r>
      <w:r w:rsidRPr="005E7AF2">
        <w:rPr>
          <w:rFonts w:ascii="Courier New" w:hAnsi="Courier New" w:cs="Courier New"/>
          <w:color w:val="FF0000"/>
          <w:sz w:val="20"/>
          <w:szCs w:val="20"/>
        </w:rPr>
        <w:t>C:\Users\toj0\Desktop\Data\testset1_s1_1.xls</w:t>
      </w:r>
      <w:r>
        <w:rPr>
          <w:rFonts w:ascii="Courier New" w:hAnsi="Courier New" w:cs="Courier New"/>
          <w:sz w:val="20"/>
          <w:szCs w:val="20"/>
        </w:rPr>
        <w:t>}:[</w:t>
      </w:r>
      <w:r w:rsidRPr="005E7AF2">
        <w:rPr>
          <w:rFonts w:ascii="Courier New" w:hAnsi="Courier New" w:cs="Courier New"/>
          <w:color w:val="7030A0"/>
          <w:sz w:val="20"/>
          <w:szCs w:val="20"/>
        </w:rPr>
        <w:t>Enquête CAP 1 - English incl###$</w:t>
      </w:r>
      <w:r>
        <w:rPr>
          <w:rFonts w:ascii="Courier New" w:hAnsi="Courier New" w:cs="Courier New"/>
          <w:sz w:val="20"/>
          <w:szCs w:val="20"/>
        </w:rPr>
        <w:t>]</w:t>
      </w:r>
    </w:p>
    <w:p w14:paraId="5263257E" w14:textId="77777777" w:rsidR="006C2C7C" w:rsidRDefault="006C2C7C" w:rsidP="00774609">
      <w:pPr>
        <w:pStyle w:val="Heading4"/>
      </w:pPr>
      <w:r>
        <w:t>How to find and replace the sheet name</w:t>
      </w:r>
    </w:p>
    <w:p w14:paraId="40A2359B" w14:textId="77777777" w:rsidR="006C2C7C" w:rsidRDefault="006C2C7C" w:rsidP="00774609">
      <w:r>
        <w:t>The sheet name is the next set of information you will need to read in your dataset. To find your sheet name, open your dataset and look at the name of the sheet (see below).</w:t>
      </w:r>
    </w:p>
    <w:p w14:paraId="29EF4531" w14:textId="77777777" w:rsidR="006C2C7C" w:rsidRDefault="006C2C7C" w:rsidP="00774609">
      <w:r>
        <w:rPr>
          <w:noProof/>
        </w:rPr>
        <mc:AlternateContent>
          <mc:Choice Requires="wps">
            <w:drawing>
              <wp:anchor distT="0" distB="0" distL="114300" distR="114300" simplePos="0" relativeHeight="251707392" behindDoc="0" locked="0" layoutInCell="1" allowOverlap="1" wp14:anchorId="4FD342D3" wp14:editId="76B77CAE">
                <wp:simplePos x="0" y="0"/>
                <wp:positionH relativeFrom="column">
                  <wp:posOffset>1495425</wp:posOffset>
                </wp:positionH>
                <wp:positionV relativeFrom="paragraph">
                  <wp:posOffset>2804160</wp:posOffset>
                </wp:positionV>
                <wp:extent cx="1200150" cy="200025"/>
                <wp:effectExtent l="28575" t="9525" r="9525" b="57150"/>
                <wp:wrapNone/>
                <wp:docPr id="47" name="Straight Arrow Connector 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00150" cy="200025"/>
                        </a:xfrm>
                        <a:prstGeom prst="straightConnector1">
                          <a:avLst/>
                        </a:prstGeom>
                        <a:noFill/>
                        <a:ln w="9525">
                          <a:solidFill>
                            <a:srgbClr val="FF3300"/>
                          </a:solidFill>
                          <a:round/>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B0414F2" id="Straight Arrow Connector 47" o:spid="_x0000_s1026" type="#_x0000_t32" style="position:absolute;margin-left:117.75pt;margin-top:220.8pt;width:94.5pt;height:15.75pt;flip:x;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" strokecolor="#f30">
                <v:stroke endarrow="block"/>
              </v:shape>
            </w:pict>
          </mc:Fallback>
        </mc:AlternateContent>
      </w:r>
      <w:r>
        <w:rPr>
          <w:noProof/>
        </w:rPr>
        <mc:AlternateContent>
          <mc:Choice Requires="wps">
            <w:drawing>
              <wp:anchor distT="0" distB="0" distL="114300" distR="114300" simplePos="0" relativeHeight="251706368" behindDoc="0" locked="0" layoutInCell="1" allowOverlap="1" wp14:anchorId="78370BDB" wp14:editId="72CEB915">
                <wp:simplePos x="0" y="0"/>
                <wp:positionH relativeFrom="column">
                  <wp:posOffset>314325</wp:posOffset>
                </wp:positionH>
                <wp:positionV relativeFrom="paragraph">
                  <wp:posOffset>2918460</wp:posOffset>
                </wp:positionV>
                <wp:extent cx="1143000" cy="152400"/>
                <wp:effectExtent l="9525" t="9525" r="9525" b="9525"/>
                <wp:wrapNone/>
                <wp:docPr id="48" name="Oval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15240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E39C3B8" id="Oval 48" o:spid="_x0000_s1026" style="position:absolute;margin-left:24.75pt;margin-top:229.8pt;width:90pt;height:12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" filled="f" strokecolor="red" strokeweight="1.5pt"/>
            </w:pict>
          </mc:Fallback>
        </mc:AlternateContent>
      </w:r>
      <w:r>
        <w:rPr>
          <w:noProof/>
        </w:rPr>
        <w:drawing>
          <wp:inline distT="0" distB="0" distL="0" distR="0" wp14:anchorId="7F9F4373" wp14:editId="1BEB977A">
            <wp:extent cx="5943600" cy="315150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943600" cy="3151505"/>
                    </a:xfrm>
                    <a:prstGeom prst="rect">
                      <a:avLst/>
                    </a:prstGeom>
                  </pic:spPr>
                </pic:pic>
              </a:graphicData>
            </a:graphic>
          </wp:inline>
        </w:drawing>
      </w:r>
    </w:p>
    <w:p w14:paraId="5B3E2006" w14:textId="77777777" w:rsidR="006C2C7C" w:rsidRDefault="006C2C7C" w:rsidP="00774609">
      <w:r>
        <w:lastRenderedPageBreak/>
        <w:t>Type this name exactly as written into the second set of brackets in your read statement (see text in purple below).</w:t>
      </w:r>
    </w:p>
    <w:p w14:paraId="795F5AFF" w14:textId="77777777" w:rsidR="006C2C7C" w:rsidRDefault="006C2C7C" w:rsidP="00774609">
      <w:pPr>
        <w:rPr>
          <w:rFonts w:ascii="Courier New" w:hAnsi="Courier New" w:cs="Courier New"/>
          <w:sz w:val="20"/>
          <w:szCs w:val="20"/>
        </w:rPr>
      </w:pPr>
      <w:r>
        <w:rPr>
          <w:rFonts w:ascii="Courier New" w:hAnsi="Courier New" w:cs="Courier New"/>
          <w:sz w:val="20"/>
          <w:szCs w:val="20"/>
        </w:rPr>
        <w:t>READ {</w:t>
      </w:r>
      <w:r w:rsidRPr="005E7AF2">
        <w:rPr>
          <w:rFonts w:ascii="Courier New" w:hAnsi="Courier New" w:cs="Courier New"/>
          <w:color w:val="FF0000"/>
          <w:sz w:val="20"/>
          <w:szCs w:val="20"/>
        </w:rPr>
        <w:t>C:\Users\toj0\Desktop\Data\testset1_s1_1.xls</w:t>
      </w:r>
      <w:r>
        <w:rPr>
          <w:rFonts w:ascii="Courier New" w:hAnsi="Courier New" w:cs="Courier New"/>
          <w:sz w:val="20"/>
          <w:szCs w:val="20"/>
        </w:rPr>
        <w:t>}:[</w:t>
      </w:r>
      <w:r w:rsidRPr="005E7AF2">
        <w:rPr>
          <w:rFonts w:ascii="Courier New" w:hAnsi="Courier New" w:cs="Courier New"/>
          <w:color w:val="7030A0"/>
          <w:sz w:val="20"/>
          <w:szCs w:val="20"/>
        </w:rPr>
        <w:t>Enquête CAP 1 - English incl###$</w:t>
      </w:r>
      <w:r>
        <w:rPr>
          <w:rFonts w:ascii="Courier New" w:hAnsi="Courier New" w:cs="Courier New"/>
          <w:sz w:val="20"/>
          <w:szCs w:val="20"/>
        </w:rPr>
        <w:t>]</w:t>
      </w:r>
    </w:p>
    <w:p w14:paraId="70034A3E" w14:textId="2C0205C4" w:rsidR="006C2C7C" w:rsidRPr="006C2C7C" w:rsidRDefault="006C2C7C" w:rsidP="006C2C7C">
      <w:r>
        <w:t>Once you have finished modifying your read statement, make sure to close your dataset before running the commands.</w:t>
      </w:r>
    </w:p>
    <w:p w14:paraId="7F168CB9" w14:textId="6A7A9E32" w:rsidR="00E567A2" w:rsidRDefault="00E567A2" w:rsidP="00B94F35">
      <w:pPr>
        <w:pStyle w:val="Heading3"/>
        <w:ind w:left="432"/>
      </w:pPr>
      <w:bookmarkStart w:id="1104" w:name="_Toc127965173"/>
      <w:bookmarkStart w:id="1105" w:name="_Toc133847680"/>
      <w:bookmarkStart w:id="1106" w:name="_Toc134022312"/>
      <w:bookmarkStart w:id="1107" w:name="_Toc138313982"/>
      <w:r>
        <w:t>1</w:t>
      </w:r>
      <w:r w:rsidR="00F76316">
        <w:t>3</w:t>
      </w:r>
      <w:r>
        <w:t>.</w:t>
      </w:r>
      <w:r w:rsidR="00F76316">
        <w:t>1</w:t>
      </w:r>
      <w:r>
        <w:t>.3. Running the program</w:t>
      </w:r>
      <w:bookmarkEnd w:id="1104"/>
      <w:bookmarkEnd w:id="1105"/>
      <w:bookmarkEnd w:id="1106"/>
      <w:bookmarkEnd w:id="1107"/>
    </w:p>
    <w:p w14:paraId="1F218FCB" w14:textId="77777777" w:rsidR="00E567A2" w:rsidRDefault="00E567A2" w:rsidP="005E7AF2">
      <w:r>
        <w:t xml:space="preserve">To run the entire program, you will click the “Run Commands” button in the program editor. This will run a frequency of every survey question in your dataset in numerical order, excluding the first 11 variables (these are only survey description variables, not survey answers). </w:t>
      </w:r>
    </w:p>
    <w:p w14:paraId="65961884" w14:textId="1E489219" w:rsidR="00E567A2" w:rsidRPr="00F76316" w:rsidRDefault="00E567A2" w:rsidP="00B94F35">
      <w:pPr>
        <w:pStyle w:val="Heading3"/>
        <w:ind w:left="432"/>
        <w:rPr>
          <w:sz w:val="26"/>
          <w:szCs w:val="26"/>
        </w:rPr>
      </w:pPr>
      <w:bookmarkStart w:id="1108" w:name="_Toc127965174"/>
      <w:bookmarkStart w:id="1109" w:name="_Toc133847681"/>
      <w:bookmarkStart w:id="1110" w:name="_Toc134022313"/>
      <w:bookmarkStart w:id="1111" w:name="_Toc138313983"/>
      <w:r w:rsidRPr="00F76316">
        <w:rPr>
          <w:sz w:val="26"/>
          <w:szCs w:val="26"/>
        </w:rPr>
        <w:t>1</w:t>
      </w:r>
      <w:r w:rsidR="00F76316" w:rsidRPr="00F76316">
        <w:rPr>
          <w:sz w:val="26"/>
          <w:szCs w:val="26"/>
        </w:rPr>
        <w:t>3</w:t>
      </w:r>
      <w:r w:rsidRPr="00F76316">
        <w:rPr>
          <w:sz w:val="26"/>
          <w:szCs w:val="26"/>
        </w:rPr>
        <w:t>.</w:t>
      </w:r>
      <w:r w:rsidR="00F76316" w:rsidRPr="00F76316">
        <w:rPr>
          <w:sz w:val="26"/>
          <w:szCs w:val="26"/>
        </w:rPr>
        <w:t>2</w:t>
      </w:r>
      <w:r w:rsidRPr="00F76316">
        <w:rPr>
          <w:sz w:val="26"/>
          <w:szCs w:val="26"/>
        </w:rPr>
        <w:t xml:space="preserve"> Entering results into the template spreadsheets</w:t>
      </w:r>
      <w:bookmarkEnd w:id="1108"/>
      <w:bookmarkEnd w:id="1109"/>
      <w:bookmarkEnd w:id="1110"/>
      <w:bookmarkEnd w:id="1111"/>
    </w:p>
    <w:p w14:paraId="4A375B84" w14:textId="77777777" w:rsidR="00E567A2" w:rsidRDefault="00E567A2" w:rsidP="00690E57">
      <w:r>
        <w:t xml:space="preserve">Once you have analyzed your data and you have all the frequencies, you can use the survey results templates to organize your results by topic and then to create charts for each question.  </w:t>
      </w:r>
    </w:p>
    <w:p w14:paraId="48BEAF71" w14:textId="3854616F" w:rsidR="00E567A2" w:rsidRDefault="00E567A2" w:rsidP="008058EE">
      <w:r>
        <w:t xml:space="preserve">For each </w:t>
      </w:r>
      <w:r w:rsidR="00E629B4">
        <w:t>questionnaire</w:t>
      </w:r>
      <w:r>
        <w:t xml:space="preserve">, the toolbox contains two results template spreadsheets: </w:t>
      </w:r>
      <w:r w:rsidRPr="0000221E">
        <w:rPr>
          <w:b/>
          <w:bCs/>
        </w:rPr>
        <w:t>CDC Ebola survey #1 results template</w:t>
      </w:r>
      <w:r>
        <w:rPr>
          <w:b/>
          <w:bCs/>
        </w:rPr>
        <w:t xml:space="preserve"> </w:t>
      </w:r>
      <w:r>
        <w:t xml:space="preserve">and </w:t>
      </w:r>
      <w:r w:rsidRPr="0000221E">
        <w:rPr>
          <w:b/>
          <w:bCs/>
        </w:rPr>
        <w:t>CDC Ebola survey #</w:t>
      </w:r>
      <w:r>
        <w:rPr>
          <w:b/>
          <w:bCs/>
        </w:rPr>
        <w:t>2</w:t>
      </w:r>
      <w:r w:rsidRPr="0000221E">
        <w:rPr>
          <w:b/>
          <w:bCs/>
        </w:rPr>
        <w:t xml:space="preserve"> results template</w:t>
      </w:r>
      <w:r>
        <w:rPr>
          <w:b/>
          <w:bCs/>
        </w:rPr>
        <w:t xml:space="preserve">. </w:t>
      </w:r>
      <w:r>
        <w:t xml:space="preserve">Both template files are organized in the same way, with the first worksheet, “survey questions” listing all the questions on the questionnaire and showing which topical worksheet corresponds to each question.  For example, Questions 1 through 4 appear on the worksheet, “Sources of health info” (“Sources d’informations </w:t>
      </w:r>
      <w:r w:rsidR="00E629B4">
        <w:t>santé</w:t>
      </w:r>
      <w:r>
        <w:t>”). Below we have outlined how to interpret the data analyzed in Epi Info for the two types of questions you have analyzed.</w:t>
      </w:r>
    </w:p>
    <w:p w14:paraId="565D6FBF" w14:textId="77777777" w:rsidR="00E567A2" w:rsidRDefault="00E567A2" w:rsidP="00DC0C8A">
      <w:pPr>
        <w:pStyle w:val="Heading4"/>
      </w:pPr>
      <w:r>
        <w:t>Select one option questions</w:t>
      </w:r>
    </w:p>
    <w:p w14:paraId="5994C93A" w14:textId="77777777" w:rsidR="00E567A2" w:rsidRDefault="00E567A2" w:rsidP="00073BAD">
      <w:r>
        <w:t>For questions where the participant is only allowed to select one option, Epi Info will output two tables: one for females and one for males. It will provide the frequencies for each question option in the table and the percentage of female or male participants who selected that option. Below the table Epi Info outlines the 95% confidence intervals for the frequencies and percentages in the table. See the example for Question 1 output below:</w:t>
      </w:r>
    </w:p>
    <w:p w14:paraId="3BF8A3EA" w14:textId="77777777" w:rsidR="00E567A2" w:rsidRDefault="00E567A2" w:rsidP="00073BAD">
      <w:r>
        <w:rPr>
          <w:noProof/>
        </w:rPr>
        <w:drawing>
          <wp:inline distT="0" distB="0" distL="0" distR="0" wp14:anchorId="1F61DD32" wp14:editId="086F9B9D">
            <wp:extent cx="5943600" cy="299339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943600" cy="2993390"/>
                    </a:xfrm>
                    <a:prstGeom prst="rect">
                      <a:avLst/>
                    </a:prstGeom>
                  </pic:spPr>
                </pic:pic>
              </a:graphicData>
            </a:graphic>
          </wp:inline>
        </w:drawing>
      </w:r>
    </w:p>
    <w:p w14:paraId="4CB52CC9" w14:textId="77777777" w:rsidR="00E567A2" w:rsidRDefault="00E567A2" w:rsidP="00073BAD">
      <w:r>
        <w:lastRenderedPageBreak/>
        <w:t>For this example, you would enter this data into the table at the very left of the sheet below Q1 where the data is highlighted in red. This table shows how you would input the information shown above in Epi Info.</w:t>
      </w:r>
    </w:p>
    <w:p w14:paraId="5D84009F" w14:textId="77777777" w:rsidR="00E567A2" w:rsidRDefault="00E567A2" w:rsidP="00073BAD">
      <w:r>
        <w:rPr>
          <w:noProof/>
        </w:rPr>
        <w:drawing>
          <wp:inline distT="0" distB="0" distL="0" distR="0" wp14:anchorId="3CB17E59" wp14:editId="0048EB89">
            <wp:extent cx="5943600" cy="146685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943600" cy="1466850"/>
                    </a:xfrm>
                    <a:prstGeom prst="rect">
                      <a:avLst/>
                    </a:prstGeom>
                  </pic:spPr>
                </pic:pic>
              </a:graphicData>
            </a:graphic>
          </wp:inline>
        </w:drawing>
      </w:r>
    </w:p>
    <w:p w14:paraId="2C18B94B" w14:textId="77777777" w:rsidR="00E567A2" w:rsidRPr="002D4003" w:rsidRDefault="00E567A2" w:rsidP="00073BAD">
      <w:r>
        <w:t>For this table, you would interpret that all male participants (2) selected “No” for this question. For females, 1 selected “Yes” (13%) and 7 selected “No” (88%).</w:t>
      </w:r>
    </w:p>
    <w:p w14:paraId="4B892A71" w14:textId="77777777" w:rsidR="00E567A2" w:rsidRDefault="00E567A2" w:rsidP="00DC0C8A">
      <w:pPr>
        <w:pStyle w:val="Heading4"/>
      </w:pPr>
      <w:r>
        <w:t>Choose all that apply questions</w:t>
      </w:r>
    </w:p>
    <w:p w14:paraId="682E13BB" w14:textId="77777777" w:rsidR="00E567A2" w:rsidRDefault="00E567A2" w:rsidP="00073BAD">
      <w:r>
        <w:t>For choose all that apply questions, each option in that question is displayed as an individual question. Each frequency will be the percentage of respondents who selected that option among all respondents who answered this question. To fill out the survey results template for Q2 “What are your general sources of information?”, you will need to view the results of every response option (Q2_1 through Q2_20). Using the provided script, Epi Info will display the results for Q2_1 through Q2_20 for Females first, then the results for Males after. Below is example output for Females:</w:t>
      </w:r>
    </w:p>
    <w:p w14:paraId="4AB7CF3D" w14:textId="77777777" w:rsidR="00E567A2" w:rsidRDefault="00E567A2" w:rsidP="00073BAD">
      <w:r>
        <w:rPr>
          <w:noProof/>
        </w:rPr>
        <mc:AlternateContent>
          <mc:Choice Requires="wps">
            <w:drawing>
              <wp:anchor distT="0" distB="0" distL="114300" distR="114300" simplePos="0" relativeHeight="251697152" behindDoc="0" locked="0" layoutInCell="1" allowOverlap="1" wp14:anchorId="08809A06" wp14:editId="48A194F3">
                <wp:simplePos x="0" y="0"/>
                <wp:positionH relativeFrom="column">
                  <wp:posOffset>-12065</wp:posOffset>
                </wp:positionH>
                <wp:positionV relativeFrom="paragraph">
                  <wp:posOffset>2400935</wp:posOffset>
                </wp:positionV>
                <wp:extent cx="1215390" cy="157480"/>
                <wp:effectExtent l="16510" t="10160" r="15875" b="13335"/>
                <wp:wrapNone/>
                <wp:docPr id="10"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15390" cy="157480"/>
                        </a:xfrm>
                        <a:prstGeom prst="rect">
                          <a:avLst/>
                        </a:prstGeom>
                        <a:noFill/>
                        <a:ln w="158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F380CF" id="Rectangle 21" o:spid="_x0000_s1026" style="position:absolute;margin-left:-.95pt;margin-top:189.05pt;width:95.7pt;height:12.4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" filled="f" strokecolor="red" strokeweight="1.25pt"/>
            </w:pict>
          </mc:Fallback>
        </mc:AlternateContent>
      </w:r>
      <w:r>
        <w:rPr>
          <w:noProof/>
        </w:rPr>
        <mc:AlternateContent>
          <mc:Choice Requires="wps">
            <w:drawing>
              <wp:anchor distT="0" distB="0" distL="114300" distR="114300" simplePos="0" relativeHeight="251698176" behindDoc="0" locked="0" layoutInCell="1" allowOverlap="1" wp14:anchorId="79DBFC0A" wp14:editId="07611162">
                <wp:simplePos x="0" y="0"/>
                <wp:positionH relativeFrom="column">
                  <wp:posOffset>4445</wp:posOffset>
                </wp:positionH>
                <wp:positionV relativeFrom="paragraph">
                  <wp:posOffset>1326515</wp:posOffset>
                </wp:positionV>
                <wp:extent cx="1215390" cy="157480"/>
                <wp:effectExtent l="13970" t="12065" r="8890" b="11430"/>
                <wp:wrapNone/>
                <wp:docPr id="60"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15390" cy="157480"/>
                        </a:xfrm>
                        <a:prstGeom prst="rect">
                          <a:avLst/>
                        </a:prstGeom>
                        <a:noFill/>
                        <a:ln w="158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B31F11" id="Rectangle 22" o:spid="_x0000_s1026" style="position:absolute;margin-left:.35pt;margin-top:104.45pt;width:95.7pt;height:12.4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" filled="f" strokecolor="red" strokeweight="1.25pt"/>
            </w:pict>
          </mc:Fallback>
        </mc:AlternateContent>
      </w:r>
      <w:r>
        <w:rPr>
          <w:noProof/>
        </w:rPr>
        <mc:AlternateContent>
          <mc:Choice Requires="wps">
            <w:drawing>
              <wp:anchor distT="0" distB="0" distL="114300" distR="114300" simplePos="0" relativeHeight="251696128" behindDoc="0" locked="0" layoutInCell="1" allowOverlap="1" wp14:anchorId="31E498EC" wp14:editId="29CB51AE">
                <wp:simplePos x="0" y="0"/>
                <wp:positionH relativeFrom="column">
                  <wp:posOffset>4445</wp:posOffset>
                </wp:positionH>
                <wp:positionV relativeFrom="paragraph">
                  <wp:posOffset>1727835</wp:posOffset>
                </wp:positionV>
                <wp:extent cx="2572385" cy="212090"/>
                <wp:effectExtent l="13970" t="13335" r="13970" b="12700"/>
                <wp:wrapNone/>
                <wp:docPr id="61"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72385" cy="212090"/>
                        </a:xfrm>
                        <a:prstGeom prst="rect">
                          <a:avLst/>
                        </a:prstGeom>
                        <a:noFill/>
                        <a:ln w="158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11CE29" id="Rectangle 20" o:spid="_x0000_s1026" style="position:absolute;margin-left:.35pt;margin-top:136.05pt;width:202.55pt;height:16.7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" filled="f" strokecolor="red" strokeweight="1.25pt"/>
            </w:pict>
          </mc:Fallback>
        </mc:AlternateContent>
      </w:r>
      <w:r>
        <w:rPr>
          <w:noProof/>
        </w:rPr>
        <mc:AlternateContent>
          <mc:Choice Requires="wps">
            <w:drawing>
              <wp:anchor distT="0" distB="0" distL="114300" distR="114300" simplePos="0" relativeHeight="251695104" behindDoc="0" locked="0" layoutInCell="1" allowOverlap="1" wp14:anchorId="78093FAC" wp14:editId="15DCA3EC">
                <wp:simplePos x="0" y="0"/>
                <wp:positionH relativeFrom="column">
                  <wp:posOffset>-12065</wp:posOffset>
                </wp:positionH>
                <wp:positionV relativeFrom="paragraph">
                  <wp:posOffset>648970</wp:posOffset>
                </wp:positionV>
                <wp:extent cx="2572385" cy="212090"/>
                <wp:effectExtent l="16510" t="10795" r="11430" b="15240"/>
                <wp:wrapNone/>
                <wp:docPr id="62"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72385" cy="212090"/>
                        </a:xfrm>
                        <a:prstGeom prst="rect">
                          <a:avLst/>
                        </a:prstGeom>
                        <a:noFill/>
                        <a:ln w="158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A48CCE" id="Rectangle 19" o:spid="_x0000_s1026" style="position:absolute;margin-left:-.95pt;margin-top:51.1pt;width:202.55pt;height:16.7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" filled="f" strokecolor="red" strokeweight="1.25pt"/>
            </w:pict>
          </mc:Fallback>
        </mc:AlternateContent>
      </w:r>
      <w:r>
        <w:rPr>
          <w:noProof/>
        </w:rPr>
        <w:drawing>
          <wp:inline distT="0" distB="0" distL="0" distR="0" wp14:anchorId="4C8940B8" wp14:editId="48849E39">
            <wp:extent cx="3126658" cy="255945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3134259" cy="2565672"/>
                    </a:xfrm>
                    <a:prstGeom prst="rect">
                      <a:avLst/>
                    </a:prstGeom>
                  </pic:spPr>
                </pic:pic>
              </a:graphicData>
            </a:graphic>
          </wp:inline>
        </w:drawing>
      </w:r>
    </w:p>
    <w:p w14:paraId="08963CFE" w14:textId="77777777" w:rsidR="00E567A2" w:rsidRDefault="00E567A2" w:rsidP="00073BAD">
      <w:r>
        <w:t>We have highlighted in red the data that would be entered into the provided table. This data would be entered as such into the table provided in the spreadsheet template:</w:t>
      </w:r>
    </w:p>
    <w:p w14:paraId="06AE89FC" w14:textId="77777777" w:rsidR="00E567A2" w:rsidRDefault="00E567A2" w:rsidP="00073BAD">
      <w:r>
        <w:rPr>
          <w:noProof/>
        </w:rPr>
        <w:drawing>
          <wp:inline distT="0" distB="0" distL="0" distR="0" wp14:anchorId="22B6C035" wp14:editId="57F88061">
            <wp:extent cx="5943600" cy="130492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943600" cy="1304925"/>
                    </a:xfrm>
                    <a:prstGeom prst="rect">
                      <a:avLst/>
                    </a:prstGeom>
                  </pic:spPr>
                </pic:pic>
              </a:graphicData>
            </a:graphic>
          </wp:inline>
        </w:drawing>
      </w:r>
    </w:p>
    <w:p w14:paraId="70F03461" w14:textId="77777777" w:rsidR="00E567A2" w:rsidRDefault="00E567A2" w:rsidP="00073BAD">
      <w:r>
        <w:lastRenderedPageBreak/>
        <w:t>Since respondents can answer more than one question, you should not have a cumulative percentage for this question in your TOTAL line as this would add up to over 100%.</w:t>
      </w:r>
    </w:p>
    <w:p w14:paraId="4A16510B" w14:textId="77777777" w:rsidR="00E567A2" w:rsidRDefault="00E567A2" w:rsidP="00DC0C8A">
      <w:pPr>
        <w:pStyle w:val="Heading4"/>
      </w:pPr>
      <w:r>
        <w:t>Other information in the template spreadsheets</w:t>
      </w:r>
    </w:p>
    <w:p w14:paraId="552FEABC" w14:textId="77777777" w:rsidR="00E567A2" w:rsidRDefault="00E567A2" w:rsidP="008058EE">
      <w:r>
        <w:t xml:space="preserve">In addition to the table shown above that you will populate with your own numbers, there is a second table that will automatically update when you add numbers to the first table.  This table looks like this: </w:t>
      </w:r>
    </w:p>
    <w:p w14:paraId="2A4D2309" w14:textId="77777777" w:rsidR="00E567A2" w:rsidRDefault="00E567A2" w:rsidP="008058EE">
      <w:pPr>
        <w:jc w:val="center"/>
      </w:pPr>
      <w:r w:rsidRPr="00C867DF">
        <w:rPr>
          <w:noProof/>
        </w:rPr>
        <w:drawing>
          <wp:inline distT="0" distB="0" distL="0" distR="0" wp14:anchorId="7361DBE2" wp14:editId="0C3D545B">
            <wp:extent cx="4021904" cy="3350525"/>
            <wp:effectExtent l="0" t="0" r="0" b="254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l="1489" t="4467" r="3931" b="4649"/>
                    <a:stretch/>
                  </pic:blipFill>
                  <pic:spPr bwMode="auto">
                    <a:xfrm>
                      <a:off x="0" y="0"/>
                      <a:ext cx="4027704" cy="3355357"/>
                    </a:xfrm>
                    <a:prstGeom prst="rect">
                      <a:avLst/>
                    </a:prstGeom>
                    <a:ln>
                      <a:noFill/>
                    </a:ln>
                    <a:extLst>
                      <a:ext uri="{53640926-AAD7-44D8-BBD7-CCE9431645EC}">
                        <a14:shadowObscured xmlns:a14="http://schemas.microsoft.com/office/drawing/2010/main"/>
                      </a:ext>
                    </a:extLst>
                  </pic:spPr>
                </pic:pic>
              </a:graphicData>
            </a:graphic>
          </wp:inline>
        </w:drawing>
      </w:r>
    </w:p>
    <w:p w14:paraId="6C45E9F5" w14:textId="77777777" w:rsidR="00E567A2" w:rsidRDefault="00E567A2" w:rsidP="008058EE">
      <w:pPr>
        <w:spacing w:after="120"/>
      </w:pPr>
      <w:r>
        <w:t>You cannot enter data into this table. It is linked to the first table, and it will automatically update when you enter data in first table. (If they do not update automatically, go to the top ribbon o of the worksheet, select “data” and then “refresh all” to make sure that the numbers update.) This table has been created to format your frequency data in way that Excel can read it to make charts.  Once you complete this chart, the chart to the right of the table should update also and look like this:</w:t>
      </w:r>
    </w:p>
    <w:p w14:paraId="512D461A" w14:textId="77777777" w:rsidR="00E567A2" w:rsidRDefault="00E567A2" w:rsidP="008058EE">
      <w:pPr>
        <w:jc w:val="center"/>
      </w:pPr>
      <w:r>
        <w:rPr>
          <w:noProof/>
        </w:rPr>
        <w:drawing>
          <wp:inline distT="0" distB="0" distL="0" distR="0" wp14:anchorId="27D9E63A" wp14:editId="6D61F744">
            <wp:extent cx="5657826" cy="2333625"/>
            <wp:effectExtent l="0" t="0" r="63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769045" cy="2379498"/>
                    </a:xfrm>
                    <a:prstGeom prst="rect">
                      <a:avLst/>
                    </a:prstGeom>
                    <a:noFill/>
                  </pic:spPr>
                </pic:pic>
              </a:graphicData>
            </a:graphic>
          </wp:inline>
        </w:drawing>
      </w:r>
    </w:p>
    <w:p w14:paraId="50E73513" w14:textId="0344C3A1" w:rsidR="00E567A2" w:rsidRDefault="00E567A2" w:rsidP="008058EE">
      <w:r>
        <w:lastRenderedPageBreak/>
        <w:t xml:space="preserve">You can then use these charts to view your results and make your interpretations. We </w:t>
      </w:r>
      <w:r w:rsidRPr="00AA3737">
        <w:rPr>
          <w:u w:val="single"/>
        </w:rPr>
        <w:t xml:space="preserve">strongly </w:t>
      </w:r>
      <w:r>
        <w:t xml:space="preserve">recommend that after you create each chart, you use the space to the right of the chart to write a sentence or two about what the chart shows, and how this contributes to answering your original analytic questions. It will be helpful to also note whether you consider this information to </w:t>
      </w:r>
      <w:r w:rsidR="00496DD8">
        <w:t>be</w:t>
      </w:r>
      <w:r>
        <w:t xml:space="preserve"> high, medium or low priority. This will help you when you put together your presentation or report, because you will want to present the high priority results in each section of your presentation first, and consider not showing charts for the lowest priority information at all.  Presenting </w:t>
      </w:r>
      <w:r w:rsidRPr="00F40A06">
        <w:rPr>
          <w:i/>
          <w:iCs/>
          <w:u w:val="single"/>
        </w:rPr>
        <w:t>too much</w:t>
      </w:r>
      <w:r>
        <w:t xml:space="preserve"> </w:t>
      </w:r>
      <w:r w:rsidRPr="00F40A06">
        <w:rPr>
          <w:i/>
          <w:iCs/>
          <w:u w:val="single"/>
        </w:rPr>
        <w:t xml:space="preserve">information </w:t>
      </w:r>
      <w:r>
        <w:t xml:space="preserve">at one time can actually reduce the effectiveness of your presentation. </w:t>
      </w:r>
    </w:p>
    <w:p w14:paraId="50EC0DBE" w14:textId="33503126" w:rsidR="00E567A2" w:rsidRDefault="00E567A2" w:rsidP="00B94F35">
      <w:pPr>
        <w:pStyle w:val="Heading3"/>
        <w:ind w:left="432"/>
      </w:pPr>
      <w:bookmarkStart w:id="1112" w:name="_Toc133847682"/>
      <w:bookmarkStart w:id="1113" w:name="_Toc134022314"/>
      <w:bookmarkStart w:id="1114" w:name="_Toc138313984"/>
      <w:r>
        <w:t>1</w:t>
      </w:r>
      <w:r w:rsidR="007748EB">
        <w:t>3</w:t>
      </w:r>
      <w:r>
        <w:t>.</w:t>
      </w:r>
      <w:r w:rsidR="007748EB">
        <w:t>3</w:t>
      </w:r>
      <w:r>
        <w:t xml:space="preserve"> Additional information – Running your dataset manually</w:t>
      </w:r>
      <w:bookmarkEnd w:id="1112"/>
      <w:bookmarkEnd w:id="1113"/>
      <w:bookmarkEnd w:id="1114"/>
    </w:p>
    <w:p w14:paraId="0AD804D3" w14:textId="77777777" w:rsidR="00E567A2" w:rsidRPr="004B6653" w:rsidRDefault="00E567A2" w:rsidP="004B6653">
      <w:r>
        <w:t>If the program we have provided for your use needs to be modified or you would like to run your own analyses, we have provided guidance on how to use certain Epi Info functions for analysis.</w:t>
      </w:r>
    </w:p>
    <w:p w14:paraId="1C3DBB1E" w14:textId="08796D13" w:rsidR="00E567A2" w:rsidRPr="00B94F35" w:rsidRDefault="00E567A2" w:rsidP="00B94F35">
      <w:pPr>
        <w:pStyle w:val="Heading3"/>
        <w:ind w:left="432"/>
      </w:pPr>
      <w:bookmarkStart w:id="1115" w:name="_Toc127965175"/>
      <w:bookmarkStart w:id="1116" w:name="_Toc133847683"/>
      <w:bookmarkStart w:id="1117" w:name="_Toc134022315"/>
      <w:bookmarkStart w:id="1118" w:name="_Toc138313985"/>
      <w:r w:rsidRPr="00B94F35">
        <w:t>1</w:t>
      </w:r>
      <w:r w:rsidR="00A6788F">
        <w:t>3</w:t>
      </w:r>
      <w:r w:rsidRPr="00B94F35">
        <w:t>.</w:t>
      </w:r>
      <w:r w:rsidR="00A6788F">
        <w:t>3.1</w:t>
      </w:r>
      <w:r w:rsidR="007748EB">
        <w:t xml:space="preserve"> </w:t>
      </w:r>
      <w:r w:rsidRPr="00B94F35">
        <w:t>How to import data into Epi Info</w:t>
      </w:r>
      <w:bookmarkEnd w:id="1115"/>
      <w:bookmarkEnd w:id="1116"/>
      <w:bookmarkEnd w:id="1117"/>
      <w:bookmarkEnd w:id="1118"/>
      <w:r w:rsidR="007748EB">
        <w:t xml:space="preserve"> </w:t>
      </w:r>
    </w:p>
    <w:p w14:paraId="074024AD" w14:textId="7D290F69" w:rsidR="00E567A2" w:rsidRDefault="00E567A2" w:rsidP="00F42343">
      <w:r>
        <w:t>To read your dataset into EpiInfo, go to the Command Explorer on the left-hand side of the screen and click “Read” under the “Data” folder. First, select your dataset type. If you have used Microsoft Excel to create your dataset, click the option “(.xls). From there, you will select “Browse”, and it will open another window. Make sure that this window has the box checked for “First row contains header information”. Then, select “Browse” on this window and it will open your computer’s file storage. Navigate to where you have saved your datasets. To start, click on your first dataset (labelled _1). It will bring you back to your original Read window, where you will select the dataset (it will be the name of the Excel sheet that the data is saved in in your Excel file) in the Data Source Explorer. Once you have selected your dataset, click OK.</w:t>
      </w:r>
      <w:r w:rsidR="007748EB">
        <w:t xml:space="preserve"> </w:t>
      </w:r>
    </w:p>
    <w:p w14:paraId="42CBABDB" w14:textId="77777777" w:rsidR="00E567A2" w:rsidRDefault="00E567A2" w:rsidP="00F42343">
      <w:r>
        <w:t>A note from here onward: The process of analyzing your datasets will be the same. The only difference is if you want to produce frequencies for any questions in the second half of your dataset, you will need to repeat the above process and select your second dataset (labelled _2).</w:t>
      </w:r>
    </w:p>
    <w:p w14:paraId="1A8CD471" w14:textId="07502BE6" w:rsidR="00E567A2" w:rsidRDefault="00E567A2" w:rsidP="00B94F35">
      <w:pPr>
        <w:pStyle w:val="Heading3"/>
        <w:ind w:left="432"/>
      </w:pPr>
      <w:bookmarkStart w:id="1119" w:name="_Toc133847684"/>
      <w:bookmarkStart w:id="1120" w:name="_Toc134022316"/>
      <w:bookmarkStart w:id="1121" w:name="_Toc138313986"/>
      <w:r>
        <w:t>1</w:t>
      </w:r>
      <w:r w:rsidR="00A6788F">
        <w:t>3</w:t>
      </w:r>
      <w:r>
        <w:t>.</w:t>
      </w:r>
      <w:r w:rsidR="00A6788F">
        <w:t>3.2</w:t>
      </w:r>
      <w:r>
        <w:t xml:space="preserve"> Calculating frequencies in Epi Info</w:t>
      </w:r>
      <w:bookmarkEnd w:id="1119"/>
      <w:bookmarkEnd w:id="1120"/>
      <w:bookmarkEnd w:id="1121"/>
    </w:p>
    <w:p w14:paraId="27BEAB66" w14:textId="7E084CB8" w:rsidR="00E567A2" w:rsidRDefault="00E567A2" w:rsidP="004F555E">
      <w:r>
        <w:t>Once you have read in your dataset you can begin analysis. Find the statistics folder (in the left hand command explorer box), and under that locate “frequencies.”  A box will appear, with the symbol “*” prefilled in the “Frequency of” box. The symbol “*”, tells Epi Info to produce a frequency statistic for every variable in your dataset. Click “OK”.  (Note: to look at just one variable, click the arrow and select the variable from the list.) Your output for variables will look like this:</w:t>
      </w:r>
    </w:p>
    <w:p w14:paraId="58C2324F" w14:textId="77777777" w:rsidR="00E567A2" w:rsidRDefault="00E567A2" w:rsidP="004F555E">
      <w:r>
        <w:rPr>
          <w:noProof/>
        </w:rPr>
        <w:drawing>
          <wp:inline distT="0" distB="0" distL="0" distR="0" wp14:anchorId="6257CE62" wp14:editId="5D9567FB">
            <wp:extent cx="3378200" cy="1957266"/>
            <wp:effectExtent l="0" t="0" r="0" b="508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3386760" cy="1962225"/>
                    </a:xfrm>
                    <a:prstGeom prst="rect">
                      <a:avLst/>
                    </a:prstGeom>
                  </pic:spPr>
                </pic:pic>
              </a:graphicData>
            </a:graphic>
          </wp:inline>
        </w:drawing>
      </w:r>
    </w:p>
    <w:p w14:paraId="2D10DAC4" w14:textId="77777777" w:rsidR="00E567A2" w:rsidRDefault="00E567A2" w:rsidP="004F555E">
      <w:r>
        <w:t xml:space="preserve">Note that this output is for the entire sample. If you would like to stratify the results, in the Frequencies window you will click the drop-down menu of “Stratify by” and select the variable you </w:t>
      </w:r>
      <w:r>
        <w:lastRenderedPageBreak/>
        <w:t>would like to stratify by (e.g., gender – Q44 in our example dataset). Your output will then be presented by gender (see example below):</w:t>
      </w:r>
    </w:p>
    <w:p w14:paraId="7AA5516A" w14:textId="7AD90E17" w:rsidR="00E567A2" w:rsidRDefault="00E567A2" w:rsidP="004F555E">
      <w:r>
        <w:rPr>
          <w:noProof/>
        </w:rPr>
        <w:drawing>
          <wp:inline distT="0" distB="0" distL="0" distR="0" wp14:anchorId="47C2F4FB" wp14:editId="1D3D1122">
            <wp:extent cx="2962275" cy="288220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2966582" cy="2886396"/>
                    </a:xfrm>
                    <a:prstGeom prst="rect">
                      <a:avLst/>
                    </a:prstGeom>
                  </pic:spPr>
                </pic:pic>
              </a:graphicData>
            </a:graphic>
          </wp:inline>
        </w:drawing>
      </w:r>
    </w:p>
    <w:p w14:paraId="333142E6" w14:textId="77777777" w:rsidR="00E567A2" w:rsidRDefault="00E567A2" w:rsidP="00DC0C8A">
      <w:pPr>
        <w:pStyle w:val="Heading4"/>
      </w:pPr>
      <w:r>
        <w:t>Additional information - Show percentage missing for each variable</w:t>
      </w:r>
    </w:p>
    <w:p w14:paraId="03E040E8" w14:textId="77777777" w:rsidR="00E567A2" w:rsidRPr="0078633D" w:rsidRDefault="00E567A2" w:rsidP="0078633D">
      <w:r>
        <w:t>If you are interested in including missing data in your frequencies, you will need to modify Epi Info’s programming to show missing data. To do so, click “Set” under the Options folder in the Command Explorer. Click the box “Include Missing Values” and click OK. Now, when you produce a frequency there will be a row for missing data. It is important to note how much data is missing in your dataset. However, when we calculate percentages, it is common practice not to include missing data in those percentages. Thus, before entering your data into the results template, be sure to repeat this step and uncheck the “Include Missing Values” box.</w:t>
      </w:r>
    </w:p>
    <w:p w14:paraId="4D26C578" w14:textId="4FE52D32" w:rsidR="00E567A2" w:rsidRDefault="00A6788F" w:rsidP="00B94F35">
      <w:pPr>
        <w:pStyle w:val="Heading3"/>
        <w:ind w:left="432"/>
      </w:pPr>
      <w:bookmarkStart w:id="1122" w:name="_Toc133847685"/>
      <w:bookmarkStart w:id="1123" w:name="_Toc134022317"/>
      <w:bookmarkStart w:id="1124" w:name="_Toc138313987"/>
      <w:r>
        <w:t>13.3.3</w:t>
      </w:r>
      <w:r w:rsidR="00E567A2">
        <w:t xml:space="preserve"> Grouping variables for analysis</w:t>
      </w:r>
      <w:bookmarkEnd w:id="1122"/>
      <w:bookmarkEnd w:id="1123"/>
      <w:bookmarkEnd w:id="1124"/>
    </w:p>
    <w:p w14:paraId="6372677B" w14:textId="77777777" w:rsidR="00E567A2" w:rsidRDefault="00E567A2" w:rsidP="00CB09AB">
      <w:r>
        <w:t>In the survey results template, we have grouped the numeric variable Age into different categories. The following guidance will walk you through how to recode a numeric variable into separate categories in Epi Info using the example of the variable Age.</w:t>
      </w:r>
    </w:p>
    <w:p w14:paraId="36F8C030" w14:textId="77777777" w:rsidR="00E567A2" w:rsidRDefault="00E567A2" w:rsidP="00CB09AB">
      <w:r>
        <w:t>First, you need to define a new variable in Epi Info that will represent the age variable categorized. To do this, click “Define” under the Variables folder in the Command Explorer. Enter the variable name (following the guidance above) and select the variable type (“Text” is recommended for a categorized variable), then select OK. For example, we define the variable AGECAT as a Text variable. Once you define your new variable, you will select “Recode” under the Variables folder. Select the numeric variable you’d like to group in the “From” drop-down list and select the new variable in the “To” drop-down list. Enter the range of values you would like to create in your age groups in “Value” and “To Value”. Then, name this group in the “Recoded Value” column. See example below:</w:t>
      </w:r>
    </w:p>
    <w:p w14:paraId="7FF1B77E" w14:textId="77777777" w:rsidR="00E567A2" w:rsidRDefault="00E567A2" w:rsidP="00CB09AB">
      <w:r>
        <w:rPr>
          <w:noProof/>
        </w:rPr>
        <w:lastRenderedPageBreak/>
        <w:drawing>
          <wp:inline distT="0" distB="0" distL="0" distR="0" wp14:anchorId="4AC717EC" wp14:editId="52ED9904">
            <wp:extent cx="3689350" cy="2440743"/>
            <wp:effectExtent l="0" t="0" r="635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3702681" cy="2449563"/>
                    </a:xfrm>
                    <a:prstGeom prst="rect">
                      <a:avLst/>
                    </a:prstGeom>
                  </pic:spPr>
                </pic:pic>
              </a:graphicData>
            </a:graphic>
          </wp:inline>
        </w:drawing>
      </w:r>
    </w:p>
    <w:p w14:paraId="7719569B" w14:textId="77777777" w:rsidR="00E567A2" w:rsidRPr="00CB09AB" w:rsidRDefault="00E567A2" w:rsidP="00CB09AB">
      <w:r>
        <w:t>Once you have this set up, click OK and you are now able to run a frequency on this new variable.</w:t>
      </w:r>
    </w:p>
    <w:p w14:paraId="221C5FA3" w14:textId="18F6C68D" w:rsidR="00E567A2" w:rsidRDefault="00E567A2" w:rsidP="00B94F35">
      <w:pPr>
        <w:pStyle w:val="Heading3"/>
        <w:ind w:left="432"/>
      </w:pPr>
      <w:bookmarkStart w:id="1125" w:name="_Toc133847686"/>
      <w:bookmarkStart w:id="1126" w:name="_Toc134022318"/>
      <w:bookmarkStart w:id="1127" w:name="_Toc138313988"/>
      <w:r>
        <w:t>1</w:t>
      </w:r>
      <w:r w:rsidR="00A6788F">
        <w:t>3</w:t>
      </w:r>
      <w:r>
        <w:t>.</w:t>
      </w:r>
      <w:r w:rsidR="00A6788F">
        <w:t>3.4</w:t>
      </w:r>
      <w:r>
        <w:t xml:space="preserve"> Saving a new program code</w:t>
      </w:r>
      <w:bookmarkEnd w:id="1125"/>
      <w:bookmarkEnd w:id="1126"/>
      <w:bookmarkEnd w:id="1127"/>
    </w:p>
    <w:p w14:paraId="358DB646" w14:textId="77777777" w:rsidR="00E567A2" w:rsidRPr="005227C4" w:rsidRDefault="00E567A2" w:rsidP="005227C4">
      <w:r>
        <w:t>If you have made modifications to one of these program codes or have created your own, to save this first click “Save Pgm” in the Program Editor. You will want to save this code as a text file, so click Text File in the bottom left corner. Once you have done this, it will open the file finder and you can enter the name you would like to save this program code under and click Save.</w:t>
      </w:r>
    </w:p>
    <w:p w14:paraId="18966EE7" w14:textId="6231C529" w:rsidR="00E567A2" w:rsidRDefault="00E567A2" w:rsidP="00B94F35">
      <w:pPr>
        <w:pStyle w:val="Heading3"/>
        <w:ind w:left="432"/>
      </w:pPr>
      <w:bookmarkStart w:id="1128" w:name="_Toc133847687"/>
      <w:bookmarkStart w:id="1129" w:name="_Toc134022319"/>
      <w:bookmarkStart w:id="1130" w:name="_Toc138313989"/>
      <w:r>
        <w:t>1</w:t>
      </w:r>
      <w:r w:rsidR="00A6788F">
        <w:t>3</w:t>
      </w:r>
      <w:r>
        <w:t>.</w:t>
      </w:r>
      <w:r w:rsidR="00A6788F">
        <w:t>3</w:t>
      </w:r>
      <w:r>
        <w:t>.5 Entering your data into the template spreadsheet</w:t>
      </w:r>
      <w:bookmarkEnd w:id="1128"/>
      <w:bookmarkEnd w:id="1129"/>
      <w:bookmarkEnd w:id="1130"/>
    </w:p>
    <w:p w14:paraId="5E2954BB" w14:textId="77777777" w:rsidR="00E567A2" w:rsidRPr="004F49C4" w:rsidRDefault="00E567A2" w:rsidP="004F49C4">
      <w:r>
        <w:t>If you have run your own program, follow the guidance in Section 12.3.4 on how to enter the data into the spreadsheets provided for results.</w:t>
      </w:r>
    </w:p>
    <w:p w14:paraId="5BCCB61A" w14:textId="4D563323" w:rsidR="00FF5F85" w:rsidRDefault="00FF5F85" w:rsidP="00BA7778">
      <w:pPr>
        <w:pStyle w:val="Heading1"/>
        <w:spacing w:after="120"/>
      </w:pPr>
      <w:bookmarkStart w:id="1131" w:name="_Toc138313990"/>
      <w:r>
        <w:t xml:space="preserve">14 </w:t>
      </w:r>
      <w:r w:rsidR="00174548" w:rsidRPr="003B053F">
        <w:t>Documentation and storage</w:t>
      </w:r>
      <w:bookmarkEnd w:id="1131"/>
    </w:p>
    <w:p w14:paraId="1446E08E" w14:textId="62C5DD6E" w:rsidR="00C57B27" w:rsidRDefault="005878CF" w:rsidP="005878CF">
      <w:pPr>
        <w:spacing w:after="0"/>
      </w:pPr>
      <w:r>
        <w:t>As you go through the process of developing your questionnaire, and planning and implementing your survey, keep copies of all the documents you use throughout the process.  This will help you describe your work later</w:t>
      </w:r>
      <w:r w:rsidR="00F1357A">
        <w:t>.</w:t>
      </w:r>
      <w:r>
        <w:t xml:space="preserve"> </w:t>
      </w:r>
      <w:r w:rsidR="00F1357A">
        <w:t>Archiving</w:t>
      </w:r>
      <w:r>
        <w:t xml:space="preserve"> also could be very useful for future social science work.  </w:t>
      </w:r>
      <w:r w:rsidR="00C57B27">
        <w:t>For each KAP</w:t>
      </w:r>
      <w:r w:rsidR="00F1357A">
        <w:t xml:space="preserve"> survey</w:t>
      </w:r>
      <w:r w:rsidR="00C57B27">
        <w:t xml:space="preserve">, be sure to save the following documents in </w:t>
      </w:r>
      <w:r w:rsidR="00F1357A">
        <w:t>the</w:t>
      </w:r>
      <w:r w:rsidR="00C57B27">
        <w:t xml:space="preserve"> appropriate electronic folder:</w:t>
      </w:r>
    </w:p>
    <w:p w14:paraId="7E216147" w14:textId="20D55580" w:rsidR="00C57B27" w:rsidRDefault="00C57B27" w:rsidP="004B35A1">
      <w:pPr>
        <w:pStyle w:val="ListParagraph"/>
        <w:numPr>
          <w:ilvl w:val="0"/>
          <w:numId w:val="3"/>
        </w:numPr>
      </w:pPr>
      <w:r>
        <w:t>The questionnaire</w:t>
      </w:r>
      <w:r w:rsidR="00A27AB6">
        <w:t xml:space="preserve"> (MS Word or </w:t>
      </w:r>
      <w:r w:rsidR="00A46C23">
        <w:t>KoBo</w:t>
      </w:r>
      <w:r w:rsidR="00A27AB6">
        <w:t xml:space="preserve"> file)</w:t>
      </w:r>
    </w:p>
    <w:p w14:paraId="619DDBC0" w14:textId="79DB25C7" w:rsidR="00C57B27" w:rsidRDefault="00C57B27" w:rsidP="004B35A1">
      <w:pPr>
        <w:pStyle w:val="ListParagraph"/>
        <w:numPr>
          <w:ilvl w:val="0"/>
          <w:numId w:val="3"/>
        </w:numPr>
      </w:pPr>
      <w:r>
        <w:t xml:space="preserve">Raw database </w:t>
      </w:r>
      <w:r w:rsidR="00A27AB6">
        <w:t>(</w:t>
      </w:r>
      <w:r w:rsidR="005E4271">
        <w:t>Excel</w:t>
      </w:r>
      <w:r w:rsidR="00A27AB6">
        <w:t>)</w:t>
      </w:r>
    </w:p>
    <w:p w14:paraId="00043171" w14:textId="6866236E" w:rsidR="00C57B27" w:rsidRDefault="00C57B27" w:rsidP="004B35A1">
      <w:pPr>
        <w:pStyle w:val="ListParagraph"/>
        <w:numPr>
          <w:ilvl w:val="0"/>
          <w:numId w:val="3"/>
        </w:numPr>
      </w:pPr>
      <w:r>
        <w:t>Cleaned database</w:t>
      </w:r>
      <w:r w:rsidR="00A27AB6">
        <w:t xml:space="preserve"> (</w:t>
      </w:r>
      <w:r w:rsidR="005E4271">
        <w:t>Excel</w:t>
      </w:r>
      <w:r w:rsidR="00A27AB6">
        <w:t>)</w:t>
      </w:r>
    </w:p>
    <w:p w14:paraId="3BE9639D" w14:textId="5236C40F" w:rsidR="00C57B27" w:rsidRDefault="00C57B27" w:rsidP="004B35A1">
      <w:pPr>
        <w:pStyle w:val="ListParagraph"/>
        <w:numPr>
          <w:ilvl w:val="0"/>
          <w:numId w:val="3"/>
        </w:numPr>
      </w:pPr>
      <w:r>
        <w:t>Analysis results (</w:t>
      </w:r>
      <w:r w:rsidR="005E4271">
        <w:t>Excel</w:t>
      </w:r>
      <w:r>
        <w:t>)</w:t>
      </w:r>
    </w:p>
    <w:p w14:paraId="039F5448" w14:textId="77777777" w:rsidR="00C57B27" w:rsidRDefault="00C57B27" w:rsidP="004B35A1">
      <w:pPr>
        <w:pStyle w:val="ListParagraph"/>
        <w:numPr>
          <w:ilvl w:val="0"/>
          <w:numId w:val="3"/>
        </w:numPr>
      </w:pPr>
      <w:r>
        <w:t>General report and PowerPoint presentation</w:t>
      </w:r>
    </w:p>
    <w:p w14:paraId="68ED6780" w14:textId="45F16CBC" w:rsidR="00B91C08" w:rsidRDefault="00174548" w:rsidP="00BA7778">
      <w:pPr>
        <w:pStyle w:val="Heading1"/>
        <w:spacing w:after="120"/>
      </w:pPr>
      <w:bookmarkStart w:id="1132" w:name="_Toc138313991"/>
      <w:r>
        <w:t xml:space="preserve">15 </w:t>
      </w:r>
      <w:r w:rsidR="0014033B" w:rsidRPr="00174548">
        <w:t>Authors</w:t>
      </w:r>
      <w:r w:rsidR="008E6FA2" w:rsidRPr="00174548">
        <w:t xml:space="preserve"> and</w:t>
      </w:r>
      <w:r w:rsidR="0014033B" w:rsidRPr="00174548">
        <w:t xml:space="preserve"> </w:t>
      </w:r>
      <w:r w:rsidR="003D6BA0" w:rsidRPr="00174548">
        <w:t>acknowledgements</w:t>
      </w:r>
      <w:bookmarkEnd w:id="1132"/>
      <w:r w:rsidR="003D6BA0" w:rsidRPr="00174548">
        <w:t xml:space="preserve"> </w:t>
      </w:r>
    </w:p>
    <w:p w14:paraId="4E46A029" w14:textId="2EE0C764" w:rsidR="007077FA" w:rsidRDefault="00EA328A" w:rsidP="00EA328A">
      <w:r>
        <w:t>The primary authors of the guide and associated materials are: Giulia Earle-Richardson, Ciara Nestor, Henriette Bulambo, and Christine Prue. The</w:t>
      </w:r>
      <w:r w:rsidR="00BA019F">
        <w:t xml:space="preserve"> following individuals made significant contributions to </w:t>
      </w:r>
      <w:r w:rsidR="00BA019F" w:rsidRPr="00D377CB">
        <w:t xml:space="preserve">the development and evaluation of the survey questionnaires, the guide or the Excel templates: </w:t>
      </w:r>
      <w:r w:rsidR="003A5338">
        <w:t xml:space="preserve">Djeneba </w:t>
      </w:r>
      <w:r w:rsidR="003A5338" w:rsidRPr="003A5338">
        <w:t>Coulibaly-Traore,</w:t>
      </w:r>
      <w:r w:rsidR="003A5338">
        <w:t xml:space="preserve"> </w:t>
      </w:r>
      <w:r w:rsidR="00BA019F" w:rsidRPr="00D377CB">
        <w:t xml:space="preserve">Arlette </w:t>
      </w:r>
      <w:r w:rsidR="001E2EC3" w:rsidRPr="00D377CB">
        <w:t>Lembou</w:t>
      </w:r>
      <w:r w:rsidR="00510051" w:rsidRPr="00D377CB">
        <w:t xml:space="preserve">, </w:t>
      </w:r>
      <w:r w:rsidR="00BA019F" w:rsidRPr="00D377CB">
        <w:t xml:space="preserve">Prince Kimpanga, </w:t>
      </w:r>
      <w:r w:rsidR="001E2EC3" w:rsidRPr="00D377CB">
        <w:t>Grace Kesereka</w:t>
      </w:r>
      <w:r w:rsidR="00510051" w:rsidRPr="00D377CB">
        <w:t>,</w:t>
      </w:r>
      <w:r w:rsidR="001E2EC3" w:rsidRPr="00D377CB">
        <w:t xml:space="preserve"> Joel Kahehero</w:t>
      </w:r>
      <w:r w:rsidR="00510051" w:rsidRPr="00D377CB">
        <w:t xml:space="preserve">, </w:t>
      </w:r>
      <w:r w:rsidR="00BA019F" w:rsidRPr="00D377CB">
        <w:t xml:space="preserve">Jennifer Hemingway-Foday, </w:t>
      </w:r>
      <w:r w:rsidR="001E2EC3" w:rsidRPr="00D377CB">
        <w:t>Anne-Lyne Verella</w:t>
      </w:r>
      <w:r w:rsidR="00D377CB" w:rsidRPr="00D377CB">
        <w:t>,</w:t>
      </w:r>
      <w:r w:rsidR="001E2EC3" w:rsidRPr="00D377CB">
        <w:t xml:space="preserve"> </w:t>
      </w:r>
      <w:r w:rsidR="00C51ABF" w:rsidRPr="00D377CB">
        <w:t xml:space="preserve">Daiva Yee, </w:t>
      </w:r>
      <w:r w:rsidR="00060AD8" w:rsidRPr="00FF720E">
        <w:rPr>
          <w:rFonts w:cs="Calibri"/>
          <w:szCs w:val="24"/>
        </w:rPr>
        <w:t>Vishakha Ramakrishnan</w:t>
      </w:r>
      <w:r w:rsidR="00060AD8">
        <w:rPr>
          <w:rFonts w:cs="Calibri"/>
          <w:szCs w:val="24"/>
        </w:rPr>
        <w:t>,</w:t>
      </w:r>
      <w:r w:rsidR="00060AD8" w:rsidRPr="00D377CB">
        <w:t xml:space="preserve"> </w:t>
      </w:r>
      <w:r w:rsidR="002C3581" w:rsidRPr="00D377CB">
        <w:t xml:space="preserve">Brooke </w:t>
      </w:r>
      <w:r w:rsidR="00C51ABF" w:rsidRPr="00D377CB">
        <w:t xml:space="preserve">Aksnes, </w:t>
      </w:r>
      <w:r w:rsidR="00A04FCF" w:rsidRPr="00D377CB">
        <w:rPr>
          <w:rFonts w:cs="Calibri"/>
          <w:szCs w:val="24"/>
        </w:rPr>
        <w:t>Amber Robinson, Kate Meehan</w:t>
      </w:r>
      <w:r w:rsidR="00A04FCF" w:rsidRPr="00D377CB">
        <w:t xml:space="preserve"> </w:t>
      </w:r>
      <w:r w:rsidR="00060AD8">
        <w:t>and</w:t>
      </w:r>
      <w:r w:rsidR="000A2B3E" w:rsidRPr="00D377CB">
        <w:t xml:space="preserve"> </w:t>
      </w:r>
      <w:r w:rsidR="0017613C" w:rsidRPr="00D377CB">
        <w:t>Norbert</w:t>
      </w:r>
      <w:r w:rsidR="00510051" w:rsidRPr="00D377CB">
        <w:t xml:space="preserve"> Gnakub Soke</w:t>
      </w:r>
      <w:r w:rsidR="00060AD8">
        <w:t>.</w:t>
      </w:r>
      <w:r w:rsidR="00510051" w:rsidRPr="00510051">
        <w:t xml:space="preserve"> </w:t>
      </w:r>
      <w:r w:rsidR="00D377CB">
        <w:t xml:space="preserve"> </w:t>
      </w:r>
      <w:r w:rsidR="007077FA">
        <w:t xml:space="preserve">We also acknowledge the Harvard Humanitarian Initiative, Phuong Pham and Patrick Vinck, for early testing of questions for questionnaire #2. </w:t>
      </w:r>
    </w:p>
    <w:p w14:paraId="02E7FD3B" w14:textId="77777777" w:rsidR="009A7A94" w:rsidRPr="003B053F" w:rsidRDefault="009A7A94" w:rsidP="009A7A94">
      <w:pPr>
        <w:pStyle w:val="Heading1"/>
      </w:pPr>
      <w:bookmarkStart w:id="1133" w:name="_Toc138313992"/>
      <w:r w:rsidRPr="003B053F">
        <w:lastRenderedPageBreak/>
        <w:t>1</w:t>
      </w:r>
      <w:r>
        <w:t>6</w:t>
      </w:r>
      <w:r w:rsidRPr="003B053F">
        <w:t xml:space="preserve"> Appendices</w:t>
      </w:r>
      <w:bookmarkEnd w:id="1133"/>
    </w:p>
    <w:p w14:paraId="78B2FC58" w14:textId="4C947D1B" w:rsidR="00FF5F85" w:rsidRPr="009A7A94" w:rsidRDefault="009A7A94" w:rsidP="00796C76">
      <w:pPr>
        <w:pStyle w:val="Heading2"/>
      </w:pPr>
      <w:bookmarkStart w:id="1134" w:name="_Toc138313993"/>
      <w:r w:rsidRPr="007A1725">
        <w:t xml:space="preserve">Appendix A. </w:t>
      </w:r>
      <w:r>
        <w:t>KAP toolkit</w:t>
      </w:r>
      <w:bookmarkEnd w:id="1134"/>
      <w:r>
        <w:t xml:space="preserve"> </w:t>
      </w:r>
    </w:p>
    <w:p w14:paraId="391F00DC" w14:textId="77904727" w:rsidR="00FF5F85" w:rsidRPr="00BB434A" w:rsidRDefault="00FF5F85" w:rsidP="00D53721">
      <w:pPr>
        <w:pStyle w:val="Heading2"/>
        <w:ind w:left="288"/>
        <w:rPr>
          <w:sz w:val="24"/>
          <w:szCs w:val="24"/>
          <w:lang w:val="fr-FR"/>
        </w:rPr>
      </w:pPr>
      <w:bookmarkStart w:id="1135" w:name="_Toc138313994"/>
      <w:r w:rsidRPr="00796C76">
        <w:rPr>
          <w:lang w:val="fr-FR"/>
        </w:rPr>
        <w:t xml:space="preserve">Appendix A.1. Survey #1 </w:t>
      </w:r>
      <w:r w:rsidRPr="00D53721">
        <w:rPr>
          <w:lang w:val="fr-FR"/>
        </w:rPr>
        <w:t>Questionnaire</w:t>
      </w:r>
      <w:r w:rsidRPr="00796C76">
        <w:rPr>
          <w:lang w:val="fr-FR"/>
        </w:rPr>
        <w:t xml:space="preserve"> (English)</w:t>
      </w:r>
      <w:bookmarkEnd w:id="1135"/>
      <w:r w:rsidR="00BB434A">
        <w:rPr>
          <w:lang w:val="fr-FR"/>
        </w:rPr>
        <w:tab/>
      </w:r>
      <w:r w:rsidR="00BB434A">
        <w:rPr>
          <w:lang w:val="fr-FR"/>
        </w:rPr>
        <w:tab/>
      </w:r>
      <w:r w:rsidR="00BB434A">
        <w:rPr>
          <w:lang w:val="fr-FR"/>
        </w:rPr>
        <w:tab/>
      </w:r>
      <w:r w:rsidR="00BB434A">
        <w:rPr>
          <w:lang w:val="fr-FR"/>
        </w:rPr>
        <w:tab/>
      </w:r>
      <w:r w:rsidR="00BB434A">
        <w:rPr>
          <w:lang w:val="fr-FR"/>
        </w:rPr>
        <w:tab/>
      </w:r>
      <w:r w:rsidR="00BB434A">
        <w:rPr>
          <w:lang w:val="fr-FR"/>
        </w:rPr>
        <w:tab/>
      </w:r>
      <w:r w:rsidR="00BB434A">
        <w:rPr>
          <w:lang w:val="fr-FR"/>
        </w:rPr>
        <w:tab/>
      </w:r>
    </w:p>
    <w:p w14:paraId="0E3DAF27" w14:textId="2D2B9F09" w:rsidR="00D27FB9" w:rsidRPr="009A7A94" w:rsidRDefault="0041188B" w:rsidP="009A7A94">
      <w:pPr>
        <w:rPr>
          <w:b/>
          <w:bCs/>
          <w:sz w:val="26"/>
          <w:szCs w:val="26"/>
        </w:rPr>
      </w:pPr>
      <w:r w:rsidRPr="0041188B">
        <w:rPr>
          <w:b/>
          <w:bCs/>
          <w:sz w:val="26"/>
          <w:szCs w:val="26"/>
        </w:rPr>
        <w:t>EBOLA KAP SURVEY 1: GENERAL POPULATION (DRC-SPECIFIC VERSION)</w:t>
      </w:r>
    </w:p>
    <w:tbl>
      <w:tblPr>
        <w:tblW w:w="9265" w:type="dxa"/>
        <w:tblLayout w:type="fixed"/>
        <w:tblCellMar>
          <w:left w:w="10" w:type="dxa"/>
          <w:right w:w="10" w:type="dxa"/>
        </w:tblCellMar>
        <w:tblLook w:val="0000" w:firstRow="0" w:lastRow="0" w:firstColumn="0" w:lastColumn="0" w:noHBand="0" w:noVBand="0"/>
      </w:tblPr>
      <w:tblGrid>
        <w:gridCol w:w="4315"/>
        <w:gridCol w:w="4950"/>
      </w:tblGrid>
      <w:tr w:rsidR="00D27FB9" w:rsidRPr="000401CC" w14:paraId="7D223AB8" w14:textId="77777777" w:rsidTr="0041188B">
        <w:tc>
          <w:tcPr>
            <w:tcW w:w="9265"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vAlign w:val="center"/>
          </w:tcPr>
          <w:p w14:paraId="6F752BE7" w14:textId="77777777" w:rsidR="00D27FB9" w:rsidRPr="0025199F" w:rsidRDefault="00D27FB9" w:rsidP="0012283B">
            <w:pPr>
              <w:spacing w:after="0" w:line="240" w:lineRule="auto"/>
              <w:jc w:val="center"/>
              <w:rPr>
                <w:b/>
                <w:caps/>
                <w:color w:val="000000" w:themeColor="text1"/>
                <w:spacing w:val="-8"/>
                <w:lang w:val="fr-FR"/>
              </w:rPr>
            </w:pPr>
            <w:r w:rsidRPr="000401CC">
              <w:rPr>
                <w:b/>
                <w:caps/>
                <w:color w:val="000000" w:themeColor="text1"/>
                <w:sz w:val="24"/>
                <w:szCs w:val="24"/>
                <w:lang w:val="en"/>
              </w:rPr>
              <w:t>Interview Information</w:t>
            </w:r>
          </w:p>
        </w:tc>
      </w:tr>
      <w:tr w:rsidR="00D27FB9" w:rsidRPr="00C33DF7" w14:paraId="52095B6F" w14:textId="77777777" w:rsidTr="0041188B">
        <w:trPr>
          <w:trHeight w:val="1152"/>
        </w:trPr>
        <w:tc>
          <w:tcPr>
            <w:tcW w:w="431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2533A426" w14:textId="77777777" w:rsidR="00D27FB9" w:rsidRPr="004A2C15" w:rsidRDefault="00D27FB9" w:rsidP="0012283B">
            <w:pPr>
              <w:spacing w:after="0" w:line="240" w:lineRule="auto"/>
              <w:rPr>
                <w:i/>
                <w:iCs/>
                <w:color w:val="000000" w:themeColor="text1"/>
                <w:lang w:val="fr-FR"/>
              </w:rPr>
            </w:pPr>
            <w:r w:rsidRPr="004A2C15">
              <w:rPr>
                <w:i/>
                <w:color w:val="000000" w:themeColor="text1"/>
                <w:lang w:val="en"/>
              </w:rPr>
              <w:t xml:space="preserve">(Register </w:t>
            </w:r>
            <w:r>
              <w:rPr>
                <w:i/>
                <w:color w:val="000000" w:themeColor="text1"/>
                <w:lang w:val="en"/>
              </w:rPr>
              <w:t>investigator</w:t>
            </w:r>
            <w:r>
              <w:rPr>
                <w:lang w:val="en"/>
              </w:rPr>
              <w:t xml:space="preserve"> </w:t>
            </w:r>
            <w:r w:rsidRPr="00AA407E">
              <w:rPr>
                <w:i/>
                <w:color w:val="000000" w:themeColor="text1"/>
                <w:lang w:val="en"/>
              </w:rPr>
              <w:t>and participant code)</w:t>
            </w:r>
          </w:p>
          <w:p w14:paraId="492D10A8" w14:textId="77777777" w:rsidR="00D27FB9" w:rsidRDefault="00D27FB9" w:rsidP="0012283B">
            <w:pPr>
              <w:spacing w:after="0" w:line="240" w:lineRule="auto"/>
              <w:rPr>
                <w:color w:val="000000" w:themeColor="text1"/>
                <w:lang w:val="fr-FR"/>
              </w:rPr>
            </w:pPr>
          </w:p>
          <w:p w14:paraId="60E4E87A" w14:textId="77777777" w:rsidR="00D27FB9" w:rsidRPr="0068195B" w:rsidRDefault="00D27FB9" w:rsidP="0012283B">
            <w:pPr>
              <w:spacing w:before="120" w:line="240" w:lineRule="auto"/>
              <w:rPr>
                <w:color w:val="000000" w:themeColor="text1"/>
                <w:lang w:val="fr-FR"/>
              </w:rPr>
            </w:pPr>
            <w:r w:rsidRPr="0068195B">
              <w:rPr>
                <w:color w:val="000000" w:themeColor="text1"/>
                <w:lang w:val="en"/>
              </w:rPr>
              <w:t>Investigator: ______________</w:t>
            </w:r>
          </w:p>
          <w:p w14:paraId="48B77C4B" w14:textId="77777777" w:rsidR="00D27FB9" w:rsidRPr="0068195B" w:rsidRDefault="00D27FB9" w:rsidP="0012283B">
            <w:pPr>
              <w:spacing w:before="120"/>
              <w:rPr>
                <w:color w:val="000000" w:themeColor="text1"/>
                <w:lang w:val="fr-FR"/>
              </w:rPr>
            </w:pPr>
            <w:r w:rsidRPr="0068195B">
              <w:rPr>
                <w:color w:val="000000" w:themeColor="text1"/>
                <w:lang w:val="en"/>
              </w:rPr>
              <w:t>Participant Code: ___________</w:t>
            </w:r>
            <w:r>
              <w:rPr>
                <w:color w:val="000000" w:themeColor="text1"/>
                <w:lang w:val="en"/>
              </w:rPr>
              <w:t>__</w:t>
            </w:r>
          </w:p>
          <w:p w14:paraId="42281945" w14:textId="77777777" w:rsidR="00D27FB9" w:rsidRPr="0068195B" w:rsidRDefault="00D27FB9" w:rsidP="0012283B">
            <w:pPr>
              <w:spacing w:after="0" w:line="240" w:lineRule="auto"/>
              <w:rPr>
                <w:color w:val="000000" w:themeColor="text1"/>
                <w:lang w:val="fr-FR"/>
              </w:rPr>
            </w:pPr>
          </w:p>
        </w:tc>
        <w:tc>
          <w:tcPr>
            <w:tcW w:w="495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175E459C" w14:textId="77777777" w:rsidR="00D27FB9" w:rsidRPr="00E77872" w:rsidRDefault="00D27FB9" w:rsidP="0012283B">
            <w:pPr>
              <w:spacing w:after="0" w:line="240" w:lineRule="auto"/>
              <w:rPr>
                <w:i/>
                <w:iCs/>
                <w:color w:val="000000" w:themeColor="text1"/>
              </w:rPr>
            </w:pPr>
            <w:r w:rsidRPr="004A2C15">
              <w:rPr>
                <w:i/>
                <w:color w:val="000000" w:themeColor="text1"/>
                <w:lang w:val="en"/>
              </w:rPr>
              <w:t xml:space="preserve">(Register </w:t>
            </w:r>
            <w:r>
              <w:rPr>
                <w:i/>
                <w:color w:val="000000" w:themeColor="text1"/>
                <w:lang w:val="en"/>
              </w:rPr>
              <w:t>locality</w:t>
            </w:r>
            <w:r w:rsidRPr="004A2C15">
              <w:rPr>
                <w:i/>
                <w:color w:val="000000" w:themeColor="text1"/>
                <w:lang w:val="en"/>
              </w:rPr>
              <w:t>, health zone, date of interview)</w:t>
            </w:r>
          </w:p>
          <w:p w14:paraId="16A12779" w14:textId="77777777" w:rsidR="00D27FB9" w:rsidRPr="00E77872" w:rsidRDefault="00D27FB9" w:rsidP="0012283B">
            <w:pPr>
              <w:spacing w:before="120" w:line="240" w:lineRule="auto"/>
              <w:rPr>
                <w:color w:val="000000" w:themeColor="text1"/>
              </w:rPr>
            </w:pPr>
            <w:r w:rsidRPr="0068195B">
              <w:rPr>
                <w:color w:val="000000" w:themeColor="text1"/>
                <w:lang w:val="en"/>
              </w:rPr>
              <w:t xml:space="preserve">Locality (Village or District): _________   </w:t>
            </w:r>
          </w:p>
          <w:p w14:paraId="3F741078" w14:textId="77777777" w:rsidR="00D27FB9" w:rsidRPr="00E77872" w:rsidRDefault="00D27FB9" w:rsidP="0012283B">
            <w:pPr>
              <w:spacing w:before="120" w:line="240" w:lineRule="auto"/>
              <w:rPr>
                <w:color w:val="000000" w:themeColor="text1"/>
              </w:rPr>
            </w:pPr>
            <w:r w:rsidRPr="0068195B">
              <w:rPr>
                <w:color w:val="000000" w:themeColor="text1"/>
                <w:lang w:val="en"/>
              </w:rPr>
              <w:t>Health Area: ____</w:t>
            </w:r>
          </w:p>
          <w:p w14:paraId="62A89852" w14:textId="77777777" w:rsidR="00D27FB9" w:rsidRPr="00856826" w:rsidRDefault="00D27FB9" w:rsidP="0012283B">
            <w:pPr>
              <w:spacing w:before="120" w:line="240" w:lineRule="auto"/>
              <w:rPr>
                <w:color w:val="000000" w:themeColor="text1"/>
              </w:rPr>
            </w:pPr>
            <w:r w:rsidRPr="0068195B">
              <w:rPr>
                <w:color w:val="000000" w:themeColor="text1"/>
                <w:lang w:val="en"/>
              </w:rPr>
              <w:t>Health Zone: __________</w:t>
            </w:r>
          </w:p>
          <w:p w14:paraId="78E85BA0" w14:textId="77777777" w:rsidR="00D27FB9" w:rsidRPr="00E77872" w:rsidRDefault="00D27FB9" w:rsidP="0012283B">
            <w:pPr>
              <w:spacing w:before="120" w:line="240" w:lineRule="auto"/>
              <w:rPr>
                <w:color w:val="000000" w:themeColor="text1"/>
              </w:rPr>
            </w:pPr>
            <w:r w:rsidRPr="0068195B">
              <w:rPr>
                <w:color w:val="000000" w:themeColor="text1"/>
                <w:lang w:val="en"/>
              </w:rPr>
              <w:t>Date (dd/mm/aaaa) : ___ ___ /___ ___ /___ ___ ___ ___</w:t>
            </w:r>
          </w:p>
          <w:p w14:paraId="0510012A" w14:textId="77777777" w:rsidR="00D27FB9" w:rsidRPr="00E77872" w:rsidRDefault="00D27FB9" w:rsidP="0012283B">
            <w:pPr>
              <w:spacing w:before="120" w:line="240" w:lineRule="auto"/>
              <w:rPr>
                <w:color w:val="000000" w:themeColor="text1"/>
              </w:rPr>
            </w:pPr>
            <w:r w:rsidRPr="0068195B">
              <w:rPr>
                <w:color w:val="000000" w:themeColor="text1"/>
                <w:lang w:val="en"/>
              </w:rPr>
              <w:t>Time (hh: mm): ___ ___ : ___ ___</w:t>
            </w:r>
          </w:p>
        </w:tc>
      </w:tr>
    </w:tbl>
    <w:p w14:paraId="4C058D7C" w14:textId="77777777" w:rsidR="00D27FB9" w:rsidRPr="00E77872" w:rsidRDefault="00D27FB9" w:rsidP="00D27FB9">
      <w:pPr>
        <w:spacing w:after="0" w:line="240" w:lineRule="auto"/>
        <w:rPr>
          <w:color w:val="000000" w:themeColor="text1"/>
        </w:rPr>
      </w:pPr>
    </w:p>
    <w:tbl>
      <w:tblPr>
        <w:tblW w:w="9265" w:type="dxa"/>
        <w:tblLayout w:type="fixed"/>
        <w:tblCellMar>
          <w:left w:w="10" w:type="dxa"/>
          <w:right w:w="10" w:type="dxa"/>
        </w:tblCellMar>
        <w:tblLook w:val="0000" w:firstRow="0" w:lastRow="0" w:firstColumn="0" w:lastColumn="0" w:noHBand="0" w:noVBand="0"/>
      </w:tblPr>
      <w:tblGrid>
        <w:gridCol w:w="9265"/>
      </w:tblGrid>
      <w:tr w:rsidR="00D27FB9" w:rsidRPr="000401CC" w14:paraId="66531CA2" w14:textId="77777777" w:rsidTr="0041188B">
        <w:trPr>
          <w:trHeight w:val="7163"/>
        </w:trPr>
        <w:tc>
          <w:tcPr>
            <w:tcW w:w="926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0C11B7ED" w14:textId="77777777" w:rsidR="00D27FB9" w:rsidRPr="00856826" w:rsidRDefault="00D27FB9" w:rsidP="0012283B">
            <w:pPr>
              <w:rPr>
                <w:b/>
                <w:bCs/>
                <w:i/>
                <w:iCs/>
                <w:caps/>
                <w:color w:val="000000" w:themeColor="text1"/>
                <w:spacing w:val="-4"/>
              </w:rPr>
            </w:pPr>
            <w:r w:rsidRPr="000755DB">
              <w:rPr>
                <w:b/>
                <w:i/>
                <w:caps/>
                <w:color w:val="000000" w:themeColor="text1"/>
                <w:spacing w:val="-4"/>
                <w:lang w:val="en"/>
              </w:rPr>
              <w:t>(Inform the participant that you will now begin administering the survey. Read the following text before you begin.)</w:t>
            </w:r>
          </w:p>
          <w:p w14:paraId="1EC9A577" w14:textId="77777777" w:rsidR="00D27FB9" w:rsidRPr="00E77872" w:rsidRDefault="00D27FB9" w:rsidP="0012283B">
            <w:pPr>
              <w:spacing w:after="0" w:line="240" w:lineRule="auto"/>
              <w:jc w:val="both"/>
              <w:rPr>
                <w:color w:val="000000" w:themeColor="text1"/>
              </w:rPr>
            </w:pPr>
            <w:r w:rsidRPr="000401CC">
              <w:rPr>
                <w:b/>
                <w:color w:val="000000" w:themeColor="text1"/>
                <w:lang w:val="en"/>
              </w:rPr>
              <w:t>S</w:t>
            </w:r>
            <w:r>
              <w:rPr>
                <w:b/>
                <w:color w:val="000000" w:themeColor="text1"/>
                <w:lang w:val="en"/>
              </w:rPr>
              <w:t>cript</w:t>
            </w:r>
            <w:r w:rsidRPr="000401CC">
              <w:rPr>
                <w:color w:val="000000" w:themeColor="text1"/>
                <w:lang w:val="en"/>
              </w:rPr>
              <w:t xml:space="preserve">: Hello, </w:t>
            </w:r>
            <w:r>
              <w:rPr>
                <w:color w:val="000000" w:themeColor="text1"/>
                <w:lang w:val="en"/>
              </w:rPr>
              <w:t>my name is</w:t>
            </w:r>
            <w:r w:rsidRPr="000401CC">
              <w:rPr>
                <w:color w:val="000000" w:themeColor="text1"/>
                <w:lang w:val="en"/>
              </w:rPr>
              <w:t>_______ (</w:t>
            </w:r>
            <w:r w:rsidRPr="000401CC">
              <w:rPr>
                <w:i/>
                <w:color w:val="000000" w:themeColor="text1"/>
                <w:lang w:val="en"/>
              </w:rPr>
              <w:t>also introduce the whole team present</w:t>
            </w:r>
            <w:r w:rsidRPr="000401CC">
              <w:rPr>
                <w:color w:val="000000" w:themeColor="text1"/>
                <w:lang w:val="en"/>
              </w:rPr>
              <w:t>). We are here on behalf of [Minist</w:t>
            </w:r>
            <w:r>
              <w:rPr>
                <w:color w:val="000000" w:themeColor="text1"/>
                <w:lang w:val="en"/>
              </w:rPr>
              <w:t xml:space="preserve">ry </w:t>
            </w:r>
            <w:r w:rsidRPr="000401CC">
              <w:rPr>
                <w:color w:val="000000" w:themeColor="text1"/>
                <w:lang w:val="en"/>
              </w:rPr>
              <w:t xml:space="preserve">of Health]. </w:t>
            </w:r>
            <w:r w:rsidRPr="00401BE8">
              <w:rPr>
                <w:color w:val="000000" w:themeColor="text1"/>
                <w:lang w:val="en"/>
              </w:rPr>
              <w:t>An outbreak of Ebola has occurred in your area.  The government [or other entity conducting response activities] is taking steps to identify and test people who may be infected with Ebola so that they can be taken to a specialized hospital</w:t>
            </w:r>
            <w:r>
              <w:rPr>
                <w:color w:val="000000" w:themeColor="text1"/>
                <w:lang w:val="en"/>
              </w:rPr>
              <w:t xml:space="preserve"> for treatment. They will also offer </w:t>
            </w:r>
            <w:r w:rsidRPr="00401BE8">
              <w:rPr>
                <w:color w:val="000000" w:themeColor="text1"/>
                <w:lang w:val="en"/>
              </w:rPr>
              <w:t>vaccinat</w:t>
            </w:r>
            <w:r>
              <w:rPr>
                <w:color w:val="000000" w:themeColor="text1"/>
                <w:lang w:val="en"/>
              </w:rPr>
              <w:t xml:space="preserve">ion and monitoring for </w:t>
            </w:r>
            <w:r w:rsidRPr="00401BE8">
              <w:rPr>
                <w:color w:val="000000" w:themeColor="text1"/>
                <w:lang w:val="en"/>
              </w:rPr>
              <w:t xml:space="preserve">people who have been in close contact with them. </w:t>
            </w:r>
            <w:r w:rsidRPr="000401CC">
              <w:rPr>
                <w:color w:val="000000" w:themeColor="text1"/>
                <w:lang w:val="en"/>
              </w:rPr>
              <w:t xml:space="preserve">In order to improve the fight against Ebola virus disease (EVD) in our country, we are talking to </w:t>
            </w:r>
            <w:r>
              <w:rPr>
                <w:color w:val="000000" w:themeColor="text1"/>
                <w:lang w:val="en"/>
              </w:rPr>
              <w:t xml:space="preserve">people </w:t>
            </w:r>
            <w:r w:rsidRPr="000401CC">
              <w:rPr>
                <w:color w:val="000000" w:themeColor="text1"/>
                <w:lang w:val="en"/>
              </w:rPr>
              <w:t xml:space="preserve">to understand </w:t>
            </w:r>
            <w:r>
              <w:rPr>
                <w:color w:val="000000" w:themeColor="text1"/>
                <w:lang w:val="en"/>
              </w:rPr>
              <w:t xml:space="preserve">their views about </w:t>
            </w:r>
            <w:r w:rsidRPr="000401CC">
              <w:rPr>
                <w:color w:val="000000" w:themeColor="text1"/>
                <w:lang w:val="en"/>
              </w:rPr>
              <w:t>this disease. We'd like to ask you a few questions about health and how you and your family protect yourself from disease. The information we collect will be used by [the Minist</w:t>
            </w:r>
            <w:r>
              <w:rPr>
                <w:color w:val="000000" w:themeColor="text1"/>
                <w:lang w:val="en"/>
              </w:rPr>
              <w:t xml:space="preserve">ry </w:t>
            </w:r>
            <w:r w:rsidRPr="000401CC">
              <w:rPr>
                <w:color w:val="000000" w:themeColor="text1"/>
                <w:lang w:val="en"/>
              </w:rPr>
              <w:t>of Health]</w:t>
            </w:r>
            <w:r>
              <w:rPr>
                <w:color w:val="000000" w:themeColor="text1"/>
                <w:lang w:val="en"/>
              </w:rPr>
              <w:t xml:space="preserve"> to improve its efforts to stop the spread of Ebola</w:t>
            </w:r>
            <w:r w:rsidRPr="000401CC">
              <w:rPr>
                <w:color w:val="000000" w:themeColor="text1"/>
                <w:lang w:val="en"/>
              </w:rPr>
              <w:t xml:space="preserve">. </w:t>
            </w:r>
            <w:r>
              <w:rPr>
                <w:color w:val="000000" w:themeColor="text1"/>
                <w:lang w:val="en"/>
              </w:rPr>
              <w:t>Answer survey questions</w:t>
            </w:r>
            <w:r w:rsidRPr="000401CC">
              <w:rPr>
                <w:color w:val="000000" w:themeColor="text1"/>
                <w:lang w:val="en"/>
              </w:rPr>
              <w:t xml:space="preserve"> will take </w:t>
            </w:r>
            <w:r>
              <w:rPr>
                <w:color w:val="000000" w:themeColor="text1"/>
                <w:lang w:val="en"/>
              </w:rPr>
              <w:t xml:space="preserve">around </w:t>
            </w:r>
            <w:r w:rsidRPr="00A025E7">
              <w:rPr>
                <w:color w:val="000000" w:themeColor="text1"/>
                <w:lang w:val="en"/>
              </w:rPr>
              <w:t>30 minutes.</w:t>
            </w:r>
          </w:p>
          <w:p w14:paraId="38DD79B5" w14:textId="77777777" w:rsidR="00D27FB9" w:rsidRPr="00E77872" w:rsidRDefault="00D27FB9" w:rsidP="0012283B">
            <w:pPr>
              <w:spacing w:after="0" w:line="240" w:lineRule="auto"/>
              <w:rPr>
                <w:color w:val="000000" w:themeColor="text1"/>
              </w:rPr>
            </w:pPr>
          </w:p>
          <w:p w14:paraId="2392E66E" w14:textId="77777777" w:rsidR="00D27FB9" w:rsidRPr="00E77872" w:rsidRDefault="00D27FB9" w:rsidP="0012283B">
            <w:pPr>
              <w:spacing w:after="0" w:line="240" w:lineRule="auto"/>
              <w:rPr>
                <w:rFonts w:eastAsia="Times New Roman" w:cs="Calibri"/>
                <w:color w:val="000000" w:themeColor="text1"/>
              </w:rPr>
            </w:pPr>
            <w:r w:rsidRPr="000401CC">
              <w:rPr>
                <w:color w:val="000000" w:themeColor="text1"/>
                <w:lang w:val="en"/>
              </w:rPr>
              <w:t xml:space="preserve">Before </w:t>
            </w:r>
            <w:r>
              <w:rPr>
                <w:color w:val="000000" w:themeColor="text1"/>
                <w:lang w:val="en"/>
              </w:rPr>
              <w:t>you decide</w:t>
            </w:r>
            <w:r w:rsidRPr="000401CC">
              <w:rPr>
                <w:color w:val="000000" w:themeColor="text1"/>
                <w:lang w:val="en"/>
              </w:rPr>
              <w:t>, I would like to review a few points:</w:t>
            </w:r>
          </w:p>
          <w:p w14:paraId="559EBCFC" w14:textId="77777777" w:rsidR="00D27FB9" w:rsidRPr="00E77872" w:rsidRDefault="00D27FB9" w:rsidP="00201C13">
            <w:pPr>
              <w:pStyle w:val="ListParagraph"/>
              <w:numPr>
                <w:ilvl w:val="0"/>
                <w:numId w:val="44"/>
              </w:numPr>
              <w:suppressAutoHyphens/>
              <w:autoSpaceDN w:val="0"/>
              <w:textAlignment w:val="baseline"/>
              <w:rPr>
                <w:color w:val="000000" w:themeColor="text1"/>
                <w:lang w:val="en-US"/>
              </w:rPr>
            </w:pPr>
            <w:r w:rsidRPr="000401CC">
              <w:rPr>
                <w:color w:val="000000" w:themeColor="text1"/>
                <w:lang w:val="en"/>
              </w:rPr>
              <w:t>This survey is voluntary. You are not obligated to answer questions that you do not want to answer, and you can choose to end the survey at any time.</w:t>
            </w:r>
          </w:p>
          <w:p w14:paraId="45C50423" w14:textId="77777777" w:rsidR="00D27FB9" w:rsidRPr="00E77872" w:rsidRDefault="00D27FB9" w:rsidP="00201C13">
            <w:pPr>
              <w:pStyle w:val="ListParagraph"/>
              <w:numPr>
                <w:ilvl w:val="0"/>
                <w:numId w:val="44"/>
              </w:numPr>
              <w:suppressAutoHyphens/>
              <w:autoSpaceDN w:val="0"/>
              <w:textAlignment w:val="baseline"/>
              <w:rPr>
                <w:color w:val="000000" w:themeColor="text1"/>
                <w:lang w:val="en-US"/>
              </w:rPr>
            </w:pPr>
            <w:r w:rsidRPr="000401CC">
              <w:rPr>
                <w:color w:val="000000" w:themeColor="text1"/>
                <w:lang w:val="en"/>
              </w:rPr>
              <w:t xml:space="preserve">There are no right or wrong answers, we would just like to know your experiences and views. </w:t>
            </w:r>
          </w:p>
          <w:p w14:paraId="323C7E78" w14:textId="77777777" w:rsidR="00D27FB9" w:rsidRPr="00E77872" w:rsidRDefault="00D27FB9" w:rsidP="00201C13">
            <w:pPr>
              <w:pStyle w:val="ListParagraph"/>
              <w:numPr>
                <w:ilvl w:val="0"/>
                <w:numId w:val="44"/>
              </w:numPr>
              <w:suppressAutoHyphens/>
              <w:autoSpaceDN w:val="0"/>
              <w:textAlignment w:val="baseline"/>
              <w:rPr>
                <w:color w:val="000000" w:themeColor="text1"/>
                <w:lang w:val="en-US"/>
              </w:rPr>
            </w:pPr>
            <w:r w:rsidRPr="000401CC">
              <w:rPr>
                <w:color w:val="000000" w:themeColor="text1"/>
                <w:lang w:val="en"/>
              </w:rPr>
              <w:t>The information you provide today will remain private. I will not ask for your name as part of this investigation.</w:t>
            </w:r>
          </w:p>
          <w:p w14:paraId="55CC8D92" w14:textId="77777777" w:rsidR="00D27FB9" w:rsidRPr="00E77872" w:rsidRDefault="00D27FB9" w:rsidP="00201C13">
            <w:pPr>
              <w:pStyle w:val="ListParagraph"/>
              <w:numPr>
                <w:ilvl w:val="0"/>
                <w:numId w:val="44"/>
              </w:numPr>
              <w:suppressAutoHyphens/>
              <w:autoSpaceDN w:val="0"/>
              <w:textAlignment w:val="baseline"/>
              <w:rPr>
                <w:color w:val="000000" w:themeColor="text1"/>
                <w:lang w:val="en-US"/>
              </w:rPr>
            </w:pPr>
            <w:r w:rsidRPr="000401CC">
              <w:rPr>
                <w:color w:val="000000" w:themeColor="text1"/>
                <w:lang w:val="en"/>
              </w:rPr>
              <w:t>The report we write will be a summary of all the investigations we conduct, without it being possible to identify you or your responses.</w:t>
            </w:r>
          </w:p>
          <w:p w14:paraId="235FFAEC" w14:textId="77777777" w:rsidR="00D27FB9" w:rsidRPr="00E77872" w:rsidRDefault="00D27FB9" w:rsidP="00201C13">
            <w:pPr>
              <w:pStyle w:val="CommentText"/>
              <w:numPr>
                <w:ilvl w:val="0"/>
                <w:numId w:val="44"/>
              </w:numPr>
              <w:suppressAutoHyphens/>
              <w:autoSpaceDN w:val="0"/>
              <w:spacing w:after="0"/>
              <w:textAlignment w:val="baseline"/>
              <w:rPr>
                <w:color w:val="000000" w:themeColor="text1"/>
                <w:sz w:val="22"/>
                <w:szCs w:val="22"/>
              </w:rPr>
            </w:pPr>
            <w:r w:rsidRPr="000401CC">
              <w:rPr>
                <w:color w:val="000000" w:themeColor="text1"/>
                <w:sz w:val="22"/>
                <w:szCs w:val="22"/>
                <w:lang w:val="en"/>
              </w:rPr>
              <w:t>If you have any further questions after the survey is completed, you can contact [name and job title] at [phone number].</w:t>
            </w:r>
          </w:p>
          <w:p w14:paraId="342A0441" w14:textId="77777777" w:rsidR="00D27FB9" w:rsidRPr="00E77872" w:rsidRDefault="00D27FB9" w:rsidP="0012283B">
            <w:pPr>
              <w:spacing w:after="0" w:line="240" w:lineRule="auto"/>
              <w:rPr>
                <w:color w:val="000000" w:themeColor="text1"/>
                <w:spacing w:val="-8"/>
              </w:rPr>
            </w:pPr>
          </w:p>
          <w:p w14:paraId="4AF20742" w14:textId="77777777" w:rsidR="00D27FB9" w:rsidRPr="00E77872" w:rsidRDefault="00D27FB9" w:rsidP="0012283B">
            <w:pPr>
              <w:spacing w:after="0" w:line="240" w:lineRule="auto"/>
              <w:rPr>
                <w:color w:val="000000" w:themeColor="text1"/>
                <w:spacing w:val="-8"/>
              </w:rPr>
            </w:pPr>
            <w:r w:rsidRPr="000401CC">
              <w:rPr>
                <w:b/>
                <w:color w:val="000000" w:themeColor="text1"/>
                <w:spacing w:val="-8"/>
                <w:lang w:val="en"/>
              </w:rPr>
              <w:t xml:space="preserve">Do you agree to participate in this survey? </w:t>
            </w:r>
            <w:r w:rsidRPr="000401CC">
              <w:rPr>
                <w:color w:val="000000" w:themeColor="text1"/>
                <w:spacing w:val="-8"/>
                <w:lang w:val="en"/>
              </w:rPr>
              <w:t>Yes or no</w:t>
            </w:r>
          </w:p>
          <w:p w14:paraId="420D3A0E" w14:textId="77777777" w:rsidR="00D27FB9" w:rsidRPr="00E77872" w:rsidRDefault="00D27FB9" w:rsidP="0012283B">
            <w:pPr>
              <w:spacing w:after="0" w:line="240" w:lineRule="auto"/>
              <w:rPr>
                <w:i/>
                <w:iCs/>
                <w:color w:val="000000" w:themeColor="text1"/>
                <w:spacing w:val="-8"/>
              </w:rPr>
            </w:pPr>
            <w:r w:rsidRPr="000401CC">
              <w:rPr>
                <w:i/>
                <w:color w:val="000000" w:themeColor="text1"/>
                <w:spacing w:val="-8"/>
                <w:lang w:val="en"/>
              </w:rPr>
              <w:t>(Note the verbal consent to participate here; if you refuse to participate, thank them for their time and end the survey).)</w:t>
            </w:r>
          </w:p>
          <w:p w14:paraId="10790514" w14:textId="77777777" w:rsidR="00D27FB9" w:rsidRPr="00E77872" w:rsidRDefault="00D27FB9" w:rsidP="0012283B">
            <w:pPr>
              <w:spacing w:after="0" w:line="240" w:lineRule="auto"/>
              <w:rPr>
                <w:color w:val="000000" w:themeColor="text1"/>
                <w:spacing w:val="-8"/>
              </w:rPr>
            </w:pPr>
          </w:p>
          <w:p w14:paraId="758B6913" w14:textId="77777777" w:rsidR="00BA7778" w:rsidRDefault="00BA7778" w:rsidP="0012283B">
            <w:pPr>
              <w:spacing w:after="0" w:line="240" w:lineRule="auto"/>
              <w:rPr>
                <w:b/>
                <w:color w:val="000000" w:themeColor="text1"/>
                <w:spacing w:val="-8"/>
                <w:lang w:val="en"/>
              </w:rPr>
            </w:pPr>
          </w:p>
          <w:p w14:paraId="0DC48984" w14:textId="571FAF0D" w:rsidR="00D27FB9" w:rsidRPr="000401CC" w:rsidRDefault="00D27FB9" w:rsidP="0012283B">
            <w:pPr>
              <w:spacing w:after="0" w:line="240" w:lineRule="auto"/>
              <w:rPr>
                <w:i/>
                <w:iCs/>
                <w:color w:val="000000" w:themeColor="text1"/>
                <w:spacing w:val="-8"/>
                <w:lang w:val="fr-FR"/>
              </w:rPr>
            </w:pPr>
            <w:r w:rsidRPr="000401CC">
              <w:rPr>
                <w:b/>
                <w:color w:val="000000" w:themeColor="text1"/>
                <w:spacing w:val="-8"/>
                <w:lang w:val="en"/>
              </w:rPr>
              <w:lastRenderedPageBreak/>
              <w:t xml:space="preserve">Do you have any questions before you start? </w:t>
            </w:r>
            <w:r w:rsidRPr="000401CC">
              <w:rPr>
                <w:i/>
                <w:color w:val="000000" w:themeColor="text1"/>
                <w:spacing w:val="-8"/>
                <w:lang w:val="en"/>
              </w:rPr>
              <w:t xml:space="preserve">  (Save questions here)</w:t>
            </w:r>
          </w:p>
          <w:p w14:paraId="47DC37BD" w14:textId="77777777" w:rsidR="00D27FB9" w:rsidRPr="000401CC" w:rsidRDefault="00D27FB9" w:rsidP="0012283B">
            <w:pPr>
              <w:spacing w:after="0" w:line="240" w:lineRule="auto"/>
              <w:rPr>
                <w:color w:val="000000" w:themeColor="text1"/>
                <w:spacing w:val="-8"/>
                <w:lang w:val="fr-FR"/>
              </w:rPr>
            </w:pPr>
          </w:p>
        </w:tc>
      </w:tr>
    </w:tbl>
    <w:p w14:paraId="7CEF93B2" w14:textId="77777777" w:rsidR="00D27FB9" w:rsidRPr="000401CC" w:rsidRDefault="00D27FB9" w:rsidP="00D27FB9">
      <w:pPr>
        <w:rPr>
          <w:color w:val="000000" w:themeColor="text1"/>
        </w:rPr>
      </w:pPr>
    </w:p>
    <w:tbl>
      <w:tblPr>
        <w:tblW w:w="9000" w:type="dxa"/>
        <w:tblInd w:w="-5" w:type="dxa"/>
        <w:tblLayout w:type="fixed"/>
        <w:tblCellMar>
          <w:left w:w="10" w:type="dxa"/>
          <w:right w:w="10" w:type="dxa"/>
        </w:tblCellMar>
        <w:tblLook w:val="0000" w:firstRow="0" w:lastRow="0" w:firstColumn="0" w:lastColumn="0" w:noHBand="0" w:noVBand="0"/>
      </w:tblPr>
      <w:tblGrid>
        <w:gridCol w:w="3420"/>
        <w:gridCol w:w="5580"/>
      </w:tblGrid>
      <w:tr w:rsidR="00D27FB9" w:rsidRPr="00267A8C" w14:paraId="08CECD18" w14:textId="77777777" w:rsidTr="00F708CB">
        <w:trPr>
          <w:cantSplit/>
          <w:tblHeader/>
        </w:trPr>
        <w:tc>
          <w:tcPr>
            <w:tcW w:w="3420" w:type="dxa"/>
            <w:tcBorders>
              <w:top w:val="single" w:sz="4" w:space="0" w:color="000000" w:themeColor="text1"/>
              <w:left w:val="single" w:sz="4" w:space="0" w:color="000000" w:themeColor="text1"/>
              <w:bottom w:val="single" w:sz="4" w:space="0" w:color="000000" w:themeColor="text1"/>
              <w:right w:val="single" w:sz="4" w:space="0" w:color="auto"/>
            </w:tcBorders>
            <w:shd w:val="clear" w:color="auto" w:fill="000000" w:themeFill="text1"/>
            <w:tcMar>
              <w:top w:w="0" w:type="dxa"/>
              <w:left w:w="115" w:type="dxa"/>
              <w:bottom w:w="0" w:type="dxa"/>
              <w:right w:w="115" w:type="dxa"/>
            </w:tcMar>
            <w:vAlign w:val="center"/>
          </w:tcPr>
          <w:p w14:paraId="0E0211B2" w14:textId="77777777" w:rsidR="00D27FB9" w:rsidRPr="00267A8C" w:rsidRDefault="00D27FB9" w:rsidP="0012283B">
            <w:pPr>
              <w:spacing w:after="0" w:line="240" w:lineRule="auto"/>
              <w:jc w:val="center"/>
              <w:rPr>
                <w:b/>
                <w:bCs/>
                <w:caps/>
                <w:color w:val="FFFFFF" w:themeColor="background1"/>
                <w:spacing w:val="-10"/>
                <w:lang w:val="fr-FR"/>
              </w:rPr>
            </w:pPr>
            <w:r w:rsidRPr="00267A8C">
              <w:rPr>
                <w:b/>
                <w:caps/>
                <w:color w:val="FFFFFF" w:themeColor="background1"/>
                <w:spacing w:val="-10"/>
                <w:lang w:val="en"/>
              </w:rPr>
              <w:t>Text of the question</w:t>
            </w:r>
          </w:p>
        </w:tc>
        <w:tc>
          <w:tcPr>
            <w:tcW w:w="5580" w:type="dxa"/>
            <w:tcBorders>
              <w:top w:val="single" w:sz="4" w:space="0" w:color="000000" w:themeColor="text1"/>
              <w:left w:val="single" w:sz="4" w:space="0" w:color="auto"/>
              <w:bottom w:val="single" w:sz="4" w:space="0" w:color="000000" w:themeColor="text1"/>
              <w:right w:val="single" w:sz="4" w:space="0" w:color="000000"/>
            </w:tcBorders>
            <w:shd w:val="clear" w:color="auto" w:fill="000000" w:themeFill="text1"/>
            <w:tcMar>
              <w:top w:w="0" w:type="dxa"/>
              <w:left w:w="115" w:type="dxa"/>
              <w:bottom w:w="0" w:type="dxa"/>
              <w:right w:w="115" w:type="dxa"/>
            </w:tcMar>
            <w:vAlign w:val="center"/>
          </w:tcPr>
          <w:p w14:paraId="006DA13A" w14:textId="77777777" w:rsidR="00D27FB9" w:rsidRPr="00267A8C" w:rsidRDefault="00D27FB9" w:rsidP="0012283B">
            <w:pPr>
              <w:spacing w:after="0" w:line="240" w:lineRule="auto"/>
              <w:jc w:val="center"/>
              <w:rPr>
                <w:b/>
                <w:bCs/>
                <w:color w:val="FFFFFF" w:themeColor="background1"/>
                <w:spacing w:val="-10"/>
                <w:lang w:val="fr-FR"/>
              </w:rPr>
            </w:pPr>
            <w:r w:rsidRPr="00267A8C">
              <w:rPr>
                <w:b/>
                <w:caps/>
                <w:color w:val="FFFFFF" w:themeColor="background1"/>
                <w:spacing w:val="-10"/>
                <w:lang w:val="en"/>
              </w:rPr>
              <w:t>Response options</w:t>
            </w:r>
          </w:p>
        </w:tc>
      </w:tr>
      <w:tr w:rsidR="00D27FB9" w:rsidRPr="00935426" w14:paraId="67251F25" w14:textId="77777777" w:rsidTr="0041188B">
        <w:trPr>
          <w:cantSplit/>
        </w:trPr>
        <w:tc>
          <w:tcPr>
            <w:tcW w:w="9000" w:type="dxa"/>
            <w:gridSpan w:val="2"/>
            <w:tcBorders>
              <w:top w:val="single" w:sz="4" w:space="0" w:color="000000" w:themeColor="text1"/>
              <w:left w:val="single" w:sz="4" w:space="0" w:color="000000" w:themeColor="text1"/>
              <w:bottom w:val="single" w:sz="4" w:space="0" w:color="000000" w:themeColor="text1"/>
              <w:right w:val="single" w:sz="4" w:space="0" w:color="000000"/>
            </w:tcBorders>
            <w:shd w:val="clear" w:color="auto" w:fill="E7E6E6" w:themeFill="background2"/>
            <w:tcMar>
              <w:top w:w="0" w:type="dxa"/>
              <w:left w:w="115" w:type="dxa"/>
              <w:bottom w:w="0" w:type="dxa"/>
              <w:right w:w="115" w:type="dxa"/>
            </w:tcMar>
            <w:vAlign w:val="center"/>
          </w:tcPr>
          <w:p w14:paraId="009ECCD8" w14:textId="77777777" w:rsidR="00D27FB9" w:rsidRPr="005258E6" w:rsidRDefault="00D27FB9" w:rsidP="0012283B">
            <w:pPr>
              <w:spacing w:after="0" w:line="240" w:lineRule="auto"/>
              <w:rPr>
                <w:b/>
                <w:caps/>
                <w:color w:val="000000" w:themeColor="text1"/>
                <w:lang w:val="fr-FR"/>
              </w:rPr>
            </w:pPr>
            <w:r w:rsidRPr="005258E6">
              <w:rPr>
                <w:b/>
                <w:caps/>
                <w:lang w:val="en"/>
              </w:rPr>
              <w:t>Sources of health information</w:t>
            </w:r>
          </w:p>
        </w:tc>
      </w:tr>
      <w:tr w:rsidR="00D27FB9" w:rsidRPr="008D2E7F" w14:paraId="2F720984" w14:textId="77777777" w:rsidTr="00F708CB">
        <w:trPr>
          <w:cantSplit/>
          <w:trHeight w:val="872"/>
        </w:trPr>
        <w:tc>
          <w:tcPr>
            <w:tcW w:w="342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0" w:type="dxa"/>
              <w:left w:w="115" w:type="dxa"/>
              <w:bottom w:w="0" w:type="dxa"/>
              <w:right w:w="115" w:type="dxa"/>
            </w:tcMar>
          </w:tcPr>
          <w:p w14:paraId="1628B822" w14:textId="77777777" w:rsidR="00D27FB9" w:rsidRPr="00E77872" w:rsidRDefault="00D27FB9" w:rsidP="00201C13">
            <w:pPr>
              <w:pStyle w:val="ListParagraph"/>
              <w:numPr>
                <w:ilvl w:val="0"/>
                <w:numId w:val="91"/>
              </w:numPr>
              <w:ind w:left="271" w:hanging="271"/>
              <w:contextualSpacing/>
              <w:rPr>
                <w:color w:val="000000" w:themeColor="text1"/>
                <w:spacing w:val="-4"/>
                <w:lang w:val="en-US"/>
              </w:rPr>
            </w:pPr>
            <w:r w:rsidRPr="007B4049">
              <w:rPr>
                <w:color w:val="000000" w:themeColor="text1"/>
                <w:spacing w:val="-4"/>
                <w:lang w:val="en"/>
              </w:rPr>
              <w:t xml:space="preserve">Over the past week, have you been looking for information on how to protect yourself from </w:t>
            </w:r>
            <w:r>
              <w:rPr>
                <w:color w:val="000000" w:themeColor="text1"/>
                <w:spacing w:val="-4"/>
                <w:lang w:val="en"/>
              </w:rPr>
              <w:t>infectious</w:t>
            </w:r>
            <w:r w:rsidRPr="007B4049">
              <w:rPr>
                <w:color w:val="000000" w:themeColor="text1"/>
                <w:spacing w:val="-4"/>
                <w:lang w:val="en"/>
              </w:rPr>
              <w:t xml:space="preserve"> diseases?</w:t>
            </w:r>
          </w:p>
        </w:tc>
        <w:tc>
          <w:tcPr>
            <w:tcW w:w="55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0" w:type="dxa"/>
              <w:left w:w="115" w:type="dxa"/>
              <w:bottom w:w="0" w:type="dxa"/>
              <w:right w:w="115" w:type="dxa"/>
            </w:tcMar>
          </w:tcPr>
          <w:p w14:paraId="332CA3FA" w14:textId="77777777" w:rsidR="00D27FB9" w:rsidRPr="00E77872" w:rsidRDefault="00D27FB9" w:rsidP="0012283B">
            <w:pPr>
              <w:spacing w:after="0" w:line="240" w:lineRule="auto"/>
              <w:rPr>
                <w:i/>
                <w:color w:val="000000" w:themeColor="text1"/>
              </w:rPr>
            </w:pPr>
            <w:r w:rsidRPr="00551C5F">
              <w:rPr>
                <w:i/>
                <w:color w:val="000000" w:themeColor="text1"/>
                <w:lang w:val="en"/>
              </w:rPr>
              <w:t>(</w:t>
            </w:r>
            <w:r>
              <w:rPr>
                <w:i/>
                <w:color w:val="000000" w:themeColor="text1"/>
                <w:lang w:val="en"/>
              </w:rPr>
              <w:t>Unless noted otherwise, for all questions, r</w:t>
            </w:r>
            <w:r w:rsidRPr="00551C5F">
              <w:rPr>
                <w:i/>
                <w:color w:val="000000" w:themeColor="text1"/>
                <w:lang w:val="en"/>
              </w:rPr>
              <w:t xml:space="preserve">ead </w:t>
            </w:r>
            <w:r>
              <w:rPr>
                <w:i/>
                <w:color w:val="000000" w:themeColor="text1"/>
                <w:lang w:val="en"/>
              </w:rPr>
              <w:t xml:space="preserve">all </w:t>
            </w:r>
            <w:r w:rsidRPr="00551C5F">
              <w:rPr>
                <w:i/>
                <w:color w:val="000000" w:themeColor="text1"/>
                <w:lang w:val="en"/>
              </w:rPr>
              <w:t>answer choices</w:t>
            </w:r>
            <w:r>
              <w:rPr>
                <w:i/>
                <w:color w:val="000000" w:themeColor="text1"/>
                <w:lang w:val="en"/>
              </w:rPr>
              <w:t xml:space="preserve"> to the respondent, and check the one</w:t>
            </w:r>
            <w:r w:rsidRPr="00551C5F">
              <w:rPr>
                <w:i/>
                <w:color w:val="000000" w:themeColor="text1"/>
                <w:lang w:val="en"/>
              </w:rPr>
              <w:t xml:space="preserve"> answer </w:t>
            </w:r>
            <w:r>
              <w:rPr>
                <w:i/>
                <w:color w:val="000000" w:themeColor="text1"/>
                <w:lang w:val="en"/>
              </w:rPr>
              <w:t xml:space="preserve">that they </w:t>
            </w:r>
            <w:r w:rsidRPr="00551C5F">
              <w:rPr>
                <w:i/>
                <w:color w:val="000000" w:themeColor="text1"/>
                <w:lang w:val="en"/>
              </w:rPr>
              <w:t>provide.)</w:t>
            </w:r>
          </w:p>
          <w:p w14:paraId="529B8D6E" w14:textId="77777777" w:rsidR="00D27FB9" w:rsidRDefault="00D27FB9" w:rsidP="00201C13">
            <w:pPr>
              <w:pStyle w:val="ListParagraph"/>
              <w:numPr>
                <w:ilvl w:val="0"/>
                <w:numId w:val="45"/>
              </w:numPr>
              <w:ind w:left="331" w:hanging="331"/>
              <w:contextualSpacing/>
              <w:rPr>
                <w:color w:val="000000" w:themeColor="text1"/>
                <w:spacing w:val="-4"/>
                <w:lang w:val="fr-FR"/>
              </w:rPr>
            </w:pPr>
            <w:r w:rsidRPr="007B4049">
              <w:rPr>
                <w:color w:val="000000" w:themeColor="text1"/>
                <w:spacing w:val="-4"/>
                <w:lang w:val="en"/>
              </w:rPr>
              <w:t>Yes</w:t>
            </w:r>
          </w:p>
          <w:p w14:paraId="348D861C" w14:textId="77777777" w:rsidR="00D27FB9" w:rsidRDefault="00D27FB9" w:rsidP="00201C13">
            <w:pPr>
              <w:pStyle w:val="ListParagraph"/>
              <w:numPr>
                <w:ilvl w:val="0"/>
                <w:numId w:val="45"/>
              </w:numPr>
              <w:ind w:left="331" w:hanging="331"/>
              <w:contextualSpacing/>
              <w:rPr>
                <w:color w:val="000000" w:themeColor="text1"/>
                <w:spacing w:val="-4"/>
                <w:lang w:val="fr-FR"/>
              </w:rPr>
            </w:pPr>
            <w:r w:rsidRPr="00637A5E">
              <w:rPr>
                <w:color w:val="000000" w:themeColor="text1"/>
                <w:spacing w:val="-4"/>
                <w:sz w:val="20"/>
                <w:szCs w:val="20"/>
                <w:lang w:val="en"/>
              </w:rPr>
              <w:t>No</w:t>
            </w:r>
            <w:r>
              <w:rPr>
                <w:color w:val="000000" w:themeColor="text1"/>
                <w:spacing w:val="-4"/>
                <w:sz w:val="20"/>
                <w:szCs w:val="20"/>
                <w:lang w:val="en"/>
              </w:rPr>
              <w:t xml:space="preserve"> </w:t>
            </w:r>
            <w:r w:rsidRPr="00616347">
              <w:rPr>
                <w:i/>
                <w:color w:val="000000" w:themeColor="text1"/>
                <w:spacing w:val="-4"/>
                <w:lang w:val="en"/>
              </w:rPr>
              <w:t>go to Q.</w:t>
            </w:r>
            <w:r>
              <w:rPr>
                <w:i/>
                <w:color w:val="000000" w:themeColor="text1"/>
                <w:spacing w:val="-4"/>
                <w:lang w:val="en"/>
              </w:rPr>
              <w:t>2</w:t>
            </w:r>
          </w:p>
          <w:p w14:paraId="345EAF26" w14:textId="77777777" w:rsidR="00D27FB9" w:rsidRPr="001A0FCD" w:rsidRDefault="00D27FB9" w:rsidP="00201C13">
            <w:pPr>
              <w:pStyle w:val="ListParagraph"/>
              <w:numPr>
                <w:ilvl w:val="0"/>
                <w:numId w:val="45"/>
              </w:numPr>
              <w:ind w:left="331" w:hanging="331"/>
              <w:contextualSpacing/>
              <w:rPr>
                <w:color w:val="000000" w:themeColor="text1"/>
                <w:spacing w:val="-4"/>
                <w:lang w:val="fr-FR"/>
              </w:rPr>
            </w:pPr>
            <w:r w:rsidRPr="001A0FCD">
              <w:rPr>
                <w:color w:val="000000" w:themeColor="text1"/>
                <w:spacing w:val="-4"/>
                <w:lang w:val="en"/>
              </w:rPr>
              <w:t>Refuse (</w:t>
            </w:r>
            <w:r w:rsidRPr="001A0FCD">
              <w:rPr>
                <w:i/>
                <w:color w:val="000000" w:themeColor="text1"/>
                <w:spacing w:val="-4"/>
                <w:lang w:val="en"/>
              </w:rPr>
              <w:t>Do not read</w:t>
            </w:r>
            <w:r w:rsidRPr="001A0FCD">
              <w:rPr>
                <w:color w:val="000000" w:themeColor="text1"/>
                <w:spacing w:val="-4"/>
                <w:lang w:val="en"/>
              </w:rPr>
              <w:t>)</w:t>
            </w:r>
          </w:p>
        </w:tc>
      </w:tr>
      <w:tr w:rsidR="00D27FB9" w:rsidRPr="000401CC" w14:paraId="6134DFF6" w14:textId="77777777" w:rsidTr="00F708CB">
        <w:trPr>
          <w:cantSplit/>
        </w:trPr>
        <w:tc>
          <w:tcPr>
            <w:tcW w:w="342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0" w:type="dxa"/>
              <w:left w:w="115" w:type="dxa"/>
              <w:bottom w:w="0" w:type="dxa"/>
              <w:right w:w="115" w:type="dxa"/>
            </w:tcMar>
          </w:tcPr>
          <w:p w14:paraId="44E3D615" w14:textId="0CCB7203" w:rsidR="00D27FB9" w:rsidRDefault="00D27FB9" w:rsidP="0012283B">
            <w:pPr>
              <w:pStyle w:val="ListParagraph"/>
              <w:ind w:left="271"/>
              <w:rPr>
                <w:color w:val="000000" w:themeColor="text1"/>
                <w:spacing w:val="-4"/>
                <w:lang w:val="en"/>
              </w:rPr>
            </w:pPr>
            <w:r>
              <w:rPr>
                <w:color w:val="000000" w:themeColor="text1"/>
                <w:spacing w:val="-4"/>
                <w:lang w:val="en"/>
              </w:rPr>
              <w:t>1.b. W</w:t>
            </w:r>
            <w:r w:rsidRPr="007B4049">
              <w:rPr>
                <w:color w:val="000000" w:themeColor="text1"/>
                <w:spacing w:val="-4"/>
                <w:lang w:val="en"/>
              </w:rPr>
              <w:t>hat are your sources of information</w:t>
            </w:r>
            <w:r w:rsidR="005562D1">
              <w:rPr>
                <w:color w:val="000000" w:themeColor="text1"/>
                <w:spacing w:val="-4"/>
                <w:lang w:val="en"/>
              </w:rPr>
              <w:t xml:space="preserve"> about </w:t>
            </w:r>
            <w:r w:rsidR="005562D1" w:rsidRPr="007B4049">
              <w:rPr>
                <w:color w:val="000000" w:themeColor="text1"/>
                <w:spacing w:val="-4"/>
                <w:lang w:val="en"/>
              </w:rPr>
              <w:t>how to protect yourself</w:t>
            </w:r>
            <w:r w:rsidR="005562D1">
              <w:rPr>
                <w:color w:val="000000" w:themeColor="text1"/>
                <w:spacing w:val="-4"/>
                <w:lang w:val="en"/>
              </w:rPr>
              <w:t xml:space="preserve"> from infectious diseases</w:t>
            </w:r>
            <w:r w:rsidRPr="007B4049">
              <w:rPr>
                <w:color w:val="000000" w:themeColor="text1"/>
                <w:spacing w:val="-4"/>
                <w:lang w:val="en"/>
              </w:rPr>
              <w:t>?</w:t>
            </w:r>
          </w:p>
        </w:tc>
        <w:tc>
          <w:tcPr>
            <w:tcW w:w="55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0" w:type="dxa"/>
              <w:left w:w="115" w:type="dxa"/>
              <w:bottom w:w="0" w:type="dxa"/>
              <w:right w:w="115" w:type="dxa"/>
            </w:tcMar>
          </w:tcPr>
          <w:p w14:paraId="7398C841" w14:textId="77777777" w:rsidR="00D27FB9" w:rsidRPr="00E77872" w:rsidRDefault="00D27FB9" w:rsidP="0012283B">
            <w:pPr>
              <w:spacing w:after="0" w:line="240" w:lineRule="auto"/>
              <w:rPr>
                <w:i/>
                <w:color w:val="000000" w:themeColor="text1"/>
              </w:rPr>
            </w:pPr>
            <w:r w:rsidRPr="00551C5F">
              <w:rPr>
                <w:i/>
                <w:color w:val="000000" w:themeColor="text1"/>
                <w:lang w:val="en"/>
              </w:rPr>
              <w:t xml:space="preserve">(Do </w:t>
            </w:r>
            <w:r w:rsidRPr="00551C5F">
              <w:rPr>
                <w:b/>
                <w:i/>
                <w:color w:val="000000" w:themeColor="text1"/>
                <w:lang w:val="en"/>
              </w:rPr>
              <w:t>not</w:t>
            </w:r>
            <w:r w:rsidRPr="00551C5F">
              <w:rPr>
                <w:i/>
                <w:color w:val="000000" w:themeColor="text1"/>
                <w:lang w:val="en"/>
              </w:rPr>
              <w:t xml:space="preserve"> read answer choices. Check all the answers provided by the participant.)</w:t>
            </w:r>
          </w:p>
          <w:p w14:paraId="474763A4" w14:textId="57A51E67" w:rsidR="00D27FB9" w:rsidRPr="00551C5F" w:rsidRDefault="00D27FB9" w:rsidP="00201C13">
            <w:pPr>
              <w:pStyle w:val="ListParagraph"/>
              <w:numPr>
                <w:ilvl w:val="0"/>
                <w:numId w:val="99"/>
              </w:numPr>
              <w:contextualSpacing/>
              <w:rPr>
                <w:color w:val="000000" w:themeColor="text1"/>
                <w:lang w:val="fr-FR"/>
              </w:rPr>
            </w:pPr>
            <w:r>
              <w:rPr>
                <w:color w:val="000000" w:themeColor="text1"/>
                <w:lang w:val="en"/>
              </w:rPr>
              <w:t xml:space="preserve">Health worker </w:t>
            </w:r>
          </w:p>
          <w:p w14:paraId="18C67880" w14:textId="431D1035" w:rsidR="00D27FB9" w:rsidRPr="000E3D6B" w:rsidRDefault="00D27FB9" w:rsidP="00201C13">
            <w:pPr>
              <w:pStyle w:val="ListParagraph"/>
              <w:numPr>
                <w:ilvl w:val="0"/>
                <w:numId w:val="99"/>
              </w:numPr>
              <w:contextualSpacing/>
              <w:rPr>
                <w:color w:val="000000" w:themeColor="text1"/>
                <w:lang w:val="fr-FR"/>
              </w:rPr>
            </w:pPr>
            <w:r>
              <w:rPr>
                <w:color w:val="000000" w:themeColor="text1"/>
                <w:lang w:val="en"/>
              </w:rPr>
              <w:t xml:space="preserve">Community health volunteer </w:t>
            </w:r>
          </w:p>
          <w:p w14:paraId="11098BE3" w14:textId="77777777" w:rsidR="00D27FB9" w:rsidRPr="00551C5F" w:rsidRDefault="00D27FB9" w:rsidP="00201C13">
            <w:pPr>
              <w:pStyle w:val="ListParagraph"/>
              <w:numPr>
                <w:ilvl w:val="0"/>
                <w:numId w:val="99"/>
              </w:numPr>
              <w:contextualSpacing/>
              <w:rPr>
                <w:color w:val="000000" w:themeColor="text1"/>
                <w:lang w:val="fr-FR"/>
              </w:rPr>
            </w:pPr>
            <w:r>
              <w:rPr>
                <w:color w:val="000000" w:themeColor="text1"/>
                <w:lang w:val="en"/>
              </w:rPr>
              <w:t>Traditional healer / lay health practitioner</w:t>
            </w:r>
          </w:p>
          <w:p w14:paraId="36483E96" w14:textId="77777777" w:rsidR="00D27FB9" w:rsidRPr="00551C5F" w:rsidRDefault="00D27FB9" w:rsidP="00201C13">
            <w:pPr>
              <w:pStyle w:val="ListParagraph"/>
              <w:numPr>
                <w:ilvl w:val="0"/>
                <w:numId w:val="99"/>
              </w:numPr>
              <w:contextualSpacing/>
              <w:rPr>
                <w:color w:val="000000" w:themeColor="text1"/>
                <w:lang w:val="fr-FR"/>
              </w:rPr>
            </w:pPr>
            <w:r w:rsidRPr="00551C5F">
              <w:rPr>
                <w:color w:val="000000" w:themeColor="text1"/>
                <w:lang w:val="en"/>
              </w:rPr>
              <w:t>Radio</w:t>
            </w:r>
          </w:p>
          <w:p w14:paraId="0C95C009" w14:textId="6BCC7A98" w:rsidR="00D27FB9" w:rsidRPr="00366A9A" w:rsidRDefault="00D27FB9" w:rsidP="00201C13">
            <w:pPr>
              <w:pStyle w:val="ListParagraph"/>
              <w:numPr>
                <w:ilvl w:val="0"/>
                <w:numId w:val="99"/>
              </w:numPr>
              <w:contextualSpacing/>
              <w:rPr>
                <w:color w:val="000000" w:themeColor="text1"/>
                <w:lang w:val="fr-FR"/>
              </w:rPr>
            </w:pPr>
            <w:r w:rsidRPr="00551C5F">
              <w:rPr>
                <w:color w:val="000000" w:themeColor="text1"/>
                <w:lang w:val="en"/>
              </w:rPr>
              <w:t>Television</w:t>
            </w:r>
          </w:p>
          <w:p w14:paraId="1E88130E" w14:textId="2C15C958" w:rsidR="00414EBD" w:rsidRPr="00551C5F" w:rsidRDefault="00414EBD" w:rsidP="00201C13">
            <w:pPr>
              <w:pStyle w:val="ListParagraph"/>
              <w:numPr>
                <w:ilvl w:val="0"/>
                <w:numId w:val="99"/>
              </w:numPr>
              <w:contextualSpacing/>
              <w:rPr>
                <w:color w:val="000000" w:themeColor="text1"/>
                <w:lang w:val="fr-FR"/>
              </w:rPr>
            </w:pPr>
            <w:r>
              <w:rPr>
                <w:color w:val="000000" w:themeColor="text1"/>
                <w:lang w:val="en"/>
              </w:rPr>
              <w:t>Online or print news</w:t>
            </w:r>
          </w:p>
          <w:p w14:paraId="67F4CDF1" w14:textId="77777777" w:rsidR="00D27FB9" w:rsidRPr="00551C5F" w:rsidRDefault="00D27FB9" w:rsidP="00201C13">
            <w:pPr>
              <w:pStyle w:val="ListParagraph"/>
              <w:numPr>
                <w:ilvl w:val="0"/>
                <w:numId w:val="99"/>
              </w:numPr>
              <w:contextualSpacing/>
              <w:rPr>
                <w:color w:val="000000" w:themeColor="text1"/>
                <w:lang w:val="fr-FR"/>
              </w:rPr>
            </w:pPr>
            <w:r w:rsidRPr="00551C5F">
              <w:rPr>
                <w:color w:val="000000" w:themeColor="text1"/>
                <w:lang w:val="en"/>
              </w:rPr>
              <w:t>Posters or leaflets</w:t>
            </w:r>
          </w:p>
          <w:p w14:paraId="358D8AFE" w14:textId="77777777" w:rsidR="00D27FB9" w:rsidRPr="00551C5F" w:rsidRDefault="00D27FB9" w:rsidP="00201C13">
            <w:pPr>
              <w:pStyle w:val="ListParagraph"/>
              <w:numPr>
                <w:ilvl w:val="0"/>
                <w:numId w:val="99"/>
              </w:numPr>
              <w:contextualSpacing/>
              <w:rPr>
                <w:color w:val="000000" w:themeColor="text1"/>
                <w:lang w:val="fr-FR"/>
              </w:rPr>
            </w:pPr>
            <w:r w:rsidRPr="00551C5F">
              <w:rPr>
                <w:color w:val="000000" w:themeColor="text1"/>
                <w:lang w:val="en"/>
              </w:rPr>
              <w:t>Facebook</w:t>
            </w:r>
          </w:p>
          <w:p w14:paraId="1219F018" w14:textId="77777777" w:rsidR="00D27FB9" w:rsidRPr="00551C5F" w:rsidRDefault="00D27FB9" w:rsidP="00201C13">
            <w:pPr>
              <w:pStyle w:val="ListParagraph"/>
              <w:numPr>
                <w:ilvl w:val="0"/>
                <w:numId w:val="99"/>
              </w:numPr>
              <w:contextualSpacing/>
              <w:rPr>
                <w:color w:val="000000" w:themeColor="text1"/>
                <w:lang w:val="fr-FR"/>
              </w:rPr>
            </w:pPr>
            <w:r w:rsidRPr="00551C5F">
              <w:rPr>
                <w:color w:val="000000" w:themeColor="text1"/>
                <w:lang w:val="en"/>
              </w:rPr>
              <w:t>WhatsApp</w:t>
            </w:r>
          </w:p>
          <w:p w14:paraId="081C7694" w14:textId="77777777" w:rsidR="00D27FB9" w:rsidRPr="00551C5F" w:rsidRDefault="00D27FB9" w:rsidP="00201C13">
            <w:pPr>
              <w:pStyle w:val="ListParagraph"/>
              <w:numPr>
                <w:ilvl w:val="0"/>
                <w:numId w:val="99"/>
              </w:numPr>
              <w:contextualSpacing/>
              <w:rPr>
                <w:color w:val="000000" w:themeColor="text1"/>
                <w:lang w:val="fr-FR"/>
              </w:rPr>
            </w:pPr>
            <w:r w:rsidRPr="00551C5F">
              <w:rPr>
                <w:color w:val="000000" w:themeColor="text1"/>
                <w:lang w:val="en"/>
              </w:rPr>
              <w:t>Twitter</w:t>
            </w:r>
          </w:p>
          <w:p w14:paraId="46FDC589" w14:textId="77777777" w:rsidR="00D27FB9" w:rsidRPr="00551C5F" w:rsidRDefault="00D27FB9" w:rsidP="00201C13">
            <w:pPr>
              <w:pStyle w:val="ListParagraph"/>
              <w:numPr>
                <w:ilvl w:val="0"/>
                <w:numId w:val="99"/>
              </w:numPr>
              <w:contextualSpacing/>
              <w:rPr>
                <w:color w:val="000000" w:themeColor="text1"/>
                <w:lang w:val="fr-FR"/>
              </w:rPr>
            </w:pPr>
            <w:r w:rsidRPr="00551C5F">
              <w:rPr>
                <w:color w:val="000000" w:themeColor="text1"/>
                <w:lang w:val="en"/>
              </w:rPr>
              <w:t>Instagram</w:t>
            </w:r>
          </w:p>
          <w:p w14:paraId="108FF456" w14:textId="77777777" w:rsidR="00D27FB9" w:rsidRPr="00551C5F" w:rsidRDefault="00D27FB9" w:rsidP="00201C13">
            <w:pPr>
              <w:pStyle w:val="ListParagraph"/>
              <w:numPr>
                <w:ilvl w:val="0"/>
                <w:numId w:val="99"/>
              </w:numPr>
              <w:contextualSpacing/>
              <w:rPr>
                <w:color w:val="000000" w:themeColor="text1"/>
                <w:lang w:val="fr-FR"/>
              </w:rPr>
            </w:pPr>
            <w:r w:rsidRPr="00551C5F">
              <w:rPr>
                <w:color w:val="000000" w:themeColor="text1"/>
                <w:lang w:val="en"/>
              </w:rPr>
              <w:t>SMS [Message from operators]</w:t>
            </w:r>
          </w:p>
          <w:p w14:paraId="7D9D395E" w14:textId="77777777" w:rsidR="00D27FB9" w:rsidRPr="00551C5F" w:rsidRDefault="00D27FB9" w:rsidP="00201C13">
            <w:pPr>
              <w:pStyle w:val="ListParagraph"/>
              <w:numPr>
                <w:ilvl w:val="0"/>
                <w:numId w:val="99"/>
              </w:numPr>
              <w:contextualSpacing/>
              <w:rPr>
                <w:color w:val="000000" w:themeColor="text1"/>
                <w:lang w:val="fr-FR"/>
              </w:rPr>
            </w:pPr>
            <w:r w:rsidRPr="00551C5F">
              <w:rPr>
                <w:color w:val="000000" w:themeColor="text1"/>
                <w:lang w:val="en"/>
              </w:rPr>
              <w:t>Community Leader</w:t>
            </w:r>
          </w:p>
          <w:p w14:paraId="13AEB8D9" w14:textId="77777777" w:rsidR="00D27FB9" w:rsidRPr="00E77872" w:rsidRDefault="00D27FB9" w:rsidP="00201C13">
            <w:pPr>
              <w:pStyle w:val="ListParagraph"/>
              <w:numPr>
                <w:ilvl w:val="0"/>
                <w:numId w:val="99"/>
              </w:numPr>
              <w:contextualSpacing/>
              <w:rPr>
                <w:color w:val="000000" w:themeColor="text1"/>
                <w:lang w:val="en-US"/>
              </w:rPr>
            </w:pPr>
            <w:r w:rsidRPr="00551C5F">
              <w:rPr>
                <w:color w:val="000000" w:themeColor="text1"/>
                <w:lang w:val="en"/>
              </w:rPr>
              <w:t>Place of prayer [worship, mass, religious leaders]</w:t>
            </w:r>
          </w:p>
          <w:p w14:paraId="30F60D50" w14:textId="77777777" w:rsidR="00D27FB9" w:rsidRPr="00551C5F" w:rsidRDefault="00D27FB9" w:rsidP="00201C13">
            <w:pPr>
              <w:pStyle w:val="ListParagraph"/>
              <w:numPr>
                <w:ilvl w:val="0"/>
                <w:numId w:val="99"/>
              </w:numPr>
              <w:contextualSpacing/>
              <w:rPr>
                <w:color w:val="000000" w:themeColor="text1"/>
                <w:lang w:val="fr-FR"/>
              </w:rPr>
            </w:pPr>
            <w:r w:rsidRPr="00551C5F">
              <w:rPr>
                <w:color w:val="000000" w:themeColor="text1"/>
                <w:lang w:val="en"/>
              </w:rPr>
              <w:t>Family and friends</w:t>
            </w:r>
          </w:p>
          <w:p w14:paraId="6A697D8B" w14:textId="77777777" w:rsidR="00D27FB9" w:rsidRPr="00551C5F" w:rsidRDefault="00D27FB9" w:rsidP="00201C13">
            <w:pPr>
              <w:pStyle w:val="ListParagraph"/>
              <w:numPr>
                <w:ilvl w:val="0"/>
                <w:numId w:val="99"/>
              </w:numPr>
              <w:contextualSpacing/>
              <w:rPr>
                <w:color w:val="000000" w:themeColor="text1"/>
                <w:lang w:val="fr-FR"/>
              </w:rPr>
            </w:pPr>
            <w:r w:rsidRPr="00551C5F">
              <w:rPr>
                <w:color w:val="000000" w:themeColor="text1"/>
                <w:lang w:val="en"/>
              </w:rPr>
              <w:t>At school</w:t>
            </w:r>
          </w:p>
          <w:p w14:paraId="6C022246" w14:textId="3A0FDC36" w:rsidR="00D27FB9" w:rsidRPr="00551C5F" w:rsidRDefault="00D27FB9" w:rsidP="00201C13">
            <w:pPr>
              <w:pStyle w:val="ListParagraph"/>
              <w:numPr>
                <w:ilvl w:val="0"/>
                <w:numId w:val="99"/>
              </w:numPr>
              <w:contextualSpacing/>
              <w:rPr>
                <w:color w:val="000000" w:themeColor="text1"/>
                <w:lang w:val="fr-FR"/>
              </w:rPr>
            </w:pPr>
            <w:r w:rsidRPr="00551C5F">
              <w:rPr>
                <w:color w:val="000000" w:themeColor="text1"/>
                <w:lang w:val="en"/>
              </w:rPr>
              <w:t xml:space="preserve">Health </w:t>
            </w:r>
            <w:r w:rsidR="00414EBD">
              <w:rPr>
                <w:color w:val="000000" w:themeColor="text1"/>
                <w:lang w:val="en"/>
              </w:rPr>
              <w:t>facility</w:t>
            </w:r>
            <w:r w:rsidR="00414EBD" w:rsidRPr="00551C5F">
              <w:rPr>
                <w:color w:val="000000" w:themeColor="text1"/>
                <w:lang w:val="en"/>
              </w:rPr>
              <w:t xml:space="preserve"> </w:t>
            </w:r>
          </w:p>
          <w:p w14:paraId="28E9BD09" w14:textId="77777777" w:rsidR="00D27FB9" w:rsidRPr="00E77872" w:rsidRDefault="00D27FB9" w:rsidP="00201C13">
            <w:pPr>
              <w:pStyle w:val="ListParagraph"/>
              <w:numPr>
                <w:ilvl w:val="0"/>
                <w:numId w:val="99"/>
              </w:numPr>
              <w:contextualSpacing/>
              <w:rPr>
                <w:color w:val="000000" w:themeColor="text1"/>
                <w:lang w:val="en-US"/>
              </w:rPr>
            </w:pPr>
            <w:r w:rsidRPr="00551C5F">
              <w:rPr>
                <w:color w:val="000000" w:themeColor="text1"/>
                <w:lang w:val="en"/>
              </w:rPr>
              <w:t>Word of Mouth [Sidewalk Radio]</w:t>
            </w:r>
          </w:p>
          <w:p w14:paraId="2A05C170" w14:textId="77777777" w:rsidR="00D27FB9" w:rsidRPr="00DB5F70" w:rsidRDefault="00D27FB9" w:rsidP="00201C13">
            <w:pPr>
              <w:numPr>
                <w:ilvl w:val="0"/>
                <w:numId w:val="99"/>
              </w:numPr>
              <w:spacing w:after="0" w:line="240" w:lineRule="auto"/>
              <w:contextualSpacing/>
              <w:rPr>
                <w:color w:val="000000" w:themeColor="text1"/>
                <w:lang w:val="fr-CD"/>
              </w:rPr>
            </w:pPr>
            <w:r w:rsidRPr="00DB5F70">
              <w:rPr>
                <w:color w:val="000000" w:themeColor="text1"/>
                <w:lang w:val="en"/>
              </w:rPr>
              <w:t>Other (</w:t>
            </w:r>
            <w:r w:rsidRPr="002174F0">
              <w:rPr>
                <w:i/>
                <w:color w:val="000000" w:themeColor="text1"/>
                <w:lang w:val="en"/>
              </w:rPr>
              <w:t>specify</w:t>
            </w:r>
            <w:r w:rsidRPr="00DB5F70">
              <w:rPr>
                <w:color w:val="000000" w:themeColor="text1"/>
                <w:lang w:val="en"/>
              </w:rPr>
              <w:t>): _____________</w:t>
            </w:r>
          </w:p>
          <w:p w14:paraId="39DA9DE2" w14:textId="77777777" w:rsidR="00D27FB9" w:rsidRPr="00033963" w:rsidRDefault="00D27FB9" w:rsidP="00201C13">
            <w:pPr>
              <w:pStyle w:val="ListParagraph"/>
              <w:numPr>
                <w:ilvl w:val="0"/>
                <w:numId w:val="99"/>
              </w:numPr>
              <w:contextualSpacing/>
              <w:rPr>
                <w:color w:val="000000" w:themeColor="text1"/>
                <w:lang w:val="fr-FR"/>
              </w:rPr>
            </w:pPr>
            <w:r w:rsidRPr="00551C5F">
              <w:rPr>
                <w:color w:val="000000" w:themeColor="text1"/>
                <w:lang w:val="en"/>
              </w:rPr>
              <w:t>None</w:t>
            </w:r>
          </w:p>
          <w:p w14:paraId="12E7C9C9" w14:textId="77777777" w:rsidR="00D27FB9" w:rsidRPr="00033963" w:rsidRDefault="00D27FB9" w:rsidP="00201C13">
            <w:pPr>
              <w:pStyle w:val="ListParagraph"/>
              <w:numPr>
                <w:ilvl w:val="0"/>
                <w:numId w:val="99"/>
              </w:numPr>
              <w:contextualSpacing/>
              <w:rPr>
                <w:color w:val="000000" w:themeColor="text1"/>
                <w:lang w:val="fr-FR"/>
              </w:rPr>
            </w:pPr>
            <w:r w:rsidRPr="00033963">
              <w:rPr>
                <w:color w:val="000000" w:themeColor="text1"/>
                <w:lang w:val="en"/>
              </w:rPr>
              <w:t>Refuse</w:t>
            </w:r>
          </w:p>
        </w:tc>
      </w:tr>
      <w:tr w:rsidR="00D27FB9" w:rsidRPr="000401CC" w14:paraId="488ABE3A" w14:textId="77777777" w:rsidTr="00F708CB">
        <w:trPr>
          <w:cantSplit/>
        </w:trPr>
        <w:tc>
          <w:tcPr>
            <w:tcW w:w="342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0" w:type="dxa"/>
              <w:left w:w="115" w:type="dxa"/>
              <w:bottom w:w="0" w:type="dxa"/>
              <w:right w:w="115" w:type="dxa"/>
            </w:tcMar>
          </w:tcPr>
          <w:p w14:paraId="4480C632" w14:textId="543A976B" w:rsidR="00D27FB9" w:rsidRPr="00E77872" w:rsidRDefault="00D27FB9" w:rsidP="00201C13">
            <w:pPr>
              <w:pStyle w:val="ListParagraph"/>
              <w:numPr>
                <w:ilvl w:val="0"/>
                <w:numId w:val="91"/>
              </w:numPr>
              <w:contextualSpacing/>
              <w:rPr>
                <w:color w:val="000000" w:themeColor="text1"/>
                <w:spacing w:val="-4"/>
                <w:lang w:val="en-US"/>
              </w:rPr>
            </w:pPr>
            <w:r w:rsidRPr="00033963">
              <w:rPr>
                <w:color w:val="000000" w:themeColor="text1"/>
                <w:spacing w:val="-4"/>
                <w:lang w:val="en"/>
              </w:rPr>
              <w:t>What are your sources of general information</w:t>
            </w:r>
            <w:r w:rsidR="00414EBD">
              <w:rPr>
                <w:color w:val="000000" w:themeColor="text1"/>
                <w:spacing w:val="-4"/>
                <w:lang w:val="en"/>
              </w:rPr>
              <w:t xml:space="preserve">, for things like events, news and topics than interest you? </w:t>
            </w:r>
          </w:p>
        </w:tc>
        <w:tc>
          <w:tcPr>
            <w:tcW w:w="55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0" w:type="dxa"/>
              <w:left w:w="115" w:type="dxa"/>
              <w:bottom w:w="0" w:type="dxa"/>
              <w:right w:w="115" w:type="dxa"/>
            </w:tcMar>
          </w:tcPr>
          <w:p w14:paraId="1B40403C" w14:textId="77777777" w:rsidR="00D27FB9" w:rsidRPr="00E77872" w:rsidRDefault="00D27FB9" w:rsidP="0012283B">
            <w:pPr>
              <w:spacing w:after="0" w:line="240" w:lineRule="auto"/>
              <w:rPr>
                <w:i/>
                <w:color w:val="000000" w:themeColor="text1"/>
              </w:rPr>
            </w:pPr>
            <w:r w:rsidRPr="00551C5F">
              <w:rPr>
                <w:i/>
                <w:color w:val="000000" w:themeColor="text1"/>
                <w:lang w:val="en"/>
              </w:rPr>
              <w:t xml:space="preserve">(Do </w:t>
            </w:r>
            <w:r w:rsidRPr="00551C5F">
              <w:rPr>
                <w:b/>
                <w:i/>
                <w:color w:val="000000" w:themeColor="text1"/>
                <w:lang w:val="en"/>
              </w:rPr>
              <w:t>not</w:t>
            </w:r>
            <w:r w:rsidRPr="00551C5F">
              <w:rPr>
                <w:i/>
                <w:color w:val="000000" w:themeColor="text1"/>
                <w:lang w:val="en"/>
              </w:rPr>
              <w:t xml:space="preserve"> read answer choices. Check all the answers provided by the participant.)</w:t>
            </w:r>
          </w:p>
          <w:p w14:paraId="0AED0FFF" w14:textId="4D376390" w:rsidR="00D27FB9" w:rsidRPr="00033963" w:rsidRDefault="00D27FB9" w:rsidP="00201C13">
            <w:pPr>
              <w:pStyle w:val="ListParagraph"/>
              <w:numPr>
                <w:ilvl w:val="0"/>
                <w:numId w:val="115"/>
              </w:numPr>
              <w:contextualSpacing/>
              <w:rPr>
                <w:color w:val="000000" w:themeColor="text1"/>
                <w:lang w:val="fr-FR"/>
              </w:rPr>
            </w:pPr>
            <w:r w:rsidRPr="00033963">
              <w:rPr>
                <w:color w:val="000000" w:themeColor="text1"/>
                <w:lang w:val="en"/>
              </w:rPr>
              <w:t xml:space="preserve">Health worker </w:t>
            </w:r>
          </w:p>
          <w:p w14:paraId="438B6714" w14:textId="72D2EDFA" w:rsidR="00D27FB9" w:rsidRPr="00033963" w:rsidRDefault="00D27FB9" w:rsidP="00201C13">
            <w:pPr>
              <w:pStyle w:val="ListParagraph"/>
              <w:numPr>
                <w:ilvl w:val="0"/>
                <w:numId w:val="115"/>
              </w:numPr>
              <w:contextualSpacing/>
              <w:rPr>
                <w:color w:val="000000" w:themeColor="text1"/>
                <w:lang w:val="fr-FR"/>
              </w:rPr>
            </w:pPr>
            <w:r w:rsidRPr="00033963">
              <w:rPr>
                <w:color w:val="000000" w:themeColor="text1"/>
                <w:lang w:val="en"/>
              </w:rPr>
              <w:t xml:space="preserve">Community health volunteer </w:t>
            </w:r>
          </w:p>
          <w:p w14:paraId="55FE4201" w14:textId="77777777" w:rsidR="00D27FB9" w:rsidRPr="00033963" w:rsidRDefault="00D27FB9" w:rsidP="00201C13">
            <w:pPr>
              <w:pStyle w:val="ListParagraph"/>
              <w:numPr>
                <w:ilvl w:val="0"/>
                <w:numId w:val="115"/>
              </w:numPr>
              <w:contextualSpacing/>
              <w:rPr>
                <w:color w:val="000000" w:themeColor="text1"/>
                <w:lang w:val="fr-FR"/>
              </w:rPr>
            </w:pPr>
            <w:r w:rsidRPr="00033963">
              <w:rPr>
                <w:color w:val="000000" w:themeColor="text1"/>
                <w:lang w:val="en"/>
              </w:rPr>
              <w:t>Traditional healer / lay health practitioner</w:t>
            </w:r>
          </w:p>
          <w:p w14:paraId="1637151B" w14:textId="77777777" w:rsidR="00D27FB9" w:rsidRPr="00033963" w:rsidRDefault="00D27FB9" w:rsidP="00201C13">
            <w:pPr>
              <w:pStyle w:val="ListParagraph"/>
              <w:numPr>
                <w:ilvl w:val="0"/>
                <w:numId w:val="115"/>
              </w:numPr>
              <w:contextualSpacing/>
              <w:rPr>
                <w:color w:val="000000" w:themeColor="text1"/>
                <w:lang w:val="fr-FR"/>
              </w:rPr>
            </w:pPr>
            <w:r w:rsidRPr="00033963">
              <w:rPr>
                <w:color w:val="000000" w:themeColor="text1"/>
                <w:lang w:val="en"/>
              </w:rPr>
              <w:t>Radio</w:t>
            </w:r>
          </w:p>
          <w:p w14:paraId="5A316022" w14:textId="6E7B99FD" w:rsidR="00D27FB9" w:rsidRPr="003A5464" w:rsidRDefault="00D27FB9" w:rsidP="00201C13">
            <w:pPr>
              <w:pStyle w:val="ListParagraph"/>
              <w:numPr>
                <w:ilvl w:val="0"/>
                <w:numId w:val="115"/>
              </w:numPr>
              <w:contextualSpacing/>
              <w:rPr>
                <w:color w:val="000000" w:themeColor="text1"/>
                <w:lang w:val="fr-FR"/>
              </w:rPr>
            </w:pPr>
            <w:r w:rsidRPr="00033963">
              <w:rPr>
                <w:color w:val="000000" w:themeColor="text1"/>
                <w:lang w:val="en"/>
              </w:rPr>
              <w:t>Television</w:t>
            </w:r>
          </w:p>
          <w:p w14:paraId="16CF7107" w14:textId="3176BB92" w:rsidR="001949EB" w:rsidRPr="00033963" w:rsidRDefault="001949EB" w:rsidP="00201C13">
            <w:pPr>
              <w:pStyle w:val="ListParagraph"/>
              <w:numPr>
                <w:ilvl w:val="0"/>
                <w:numId w:val="115"/>
              </w:numPr>
              <w:contextualSpacing/>
              <w:rPr>
                <w:color w:val="000000" w:themeColor="text1"/>
                <w:lang w:val="fr-FR"/>
              </w:rPr>
            </w:pPr>
            <w:r>
              <w:rPr>
                <w:color w:val="000000" w:themeColor="text1"/>
                <w:lang w:val="en"/>
              </w:rPr>
              <w:t>Online or print news</w:t>
            </w:r>
          </w:p>
          <w:p w14:paraId="3341E273" w14:textId="77777777" w:rsidR="00D27FB9" w:rsidRPr="00033963" w:rsidRDefault="00D27FB9" w:rsidP="00201C13">
            <w:pPr>
              <w:pStyle w:val="ListParagraph"/>
              <w:numPr>
                <w:ilvl w:val="0"/>
                <w:numId w:val="115"/>
              </w:numPr>
              <w:contextualSpacing/>
              <w:rPr>
                <w:color w:val="000000" w:themeColor="text1"/>
                <w:lang w:val="fr-FR"/>
              </w:rPr>
            </w:pPr>
            <w:r w:rsidRPr="00033963">
              <w:rPr>
                <w:color w:val="000000" w:themeColor="text1"/>
                <w:lang w:val="en"/>
              </w:rPr>
              <w:t>Posters or leaflets</w:t>
            </w:r>
          </w:p>
          <w:p w14:paraId="0199376A" w14:textId="77777777" w:rsidR="00D27FB9" w:rsidRPr="00033963" w:rsidRDefault="00D27FB9" w:rsidP="00201C13">
            <w:pPr>
              <w:pStyle w:val="ListParagraph"/>
              <w:numPr>
                <w:ilvl w:val="0"/>
                <w:numId w:val="115"/>
              </w:numPr>
              <w:contextualSpacing/>
              <w:rPr>
                <w:color w:val="000000" w:themeColor="text1"/>
                <w:lang w:val="fr-FR"/>
              </w:rPr>
            </w:pPr>
            <w:r w:rsidRPr="00033963">
              <w:rPr>
                <w:color w:val="000000" w:themeColor="text1"/>
                <w:lang w:val="en"/>
              </w:rPr>
              <w:t>Facebook</w:t>
            </w:r>
          </w:p>
          <w:p w14:paraId="6DEF849E" w14:textId="77777777" w:rsidR="00D27FB9" w:rsidRPr="00033963" w:rsidRDefault="00D27FB9" w:rsidP="00201C13">
            <w:pPr>
              <w:pStyle w:val="ListParagraph"/>
              <w:numPr>
                <w:ilvl w:val="0"/>
                <w:numId w:val="115"/>
              </w:numPr>
              <w:contextualSpacing/>
              <w:rPr>
                <w:color w:val="000000" w:themeColor="text1"/>
                <w:lang w:val="fr-FR"/>
              </w:rPr>
            </w:pPr>
            <w:r w:rsidRPr="00033963">
              <w:rPr>
                <w:color w:val="000000" w:themeColor="text1"/>
                <w:lang w:val="en"/>
              </w:rPr>
              <w:t>WhatsApp</w:t>
            </w:r>
          </w:p>
          <w:p w14:paraId="18BF9A90" w14:textId="77777777" w:rsidR="00D27FB9" w:rsidRPr="00033963" w:rsidRDefault="00D27FB9" w:rsidP="00201C13">
            <w:pPr>
              <w:pStyle w:val="ListParagraph"/>
              <w:numPr>
                <w:ilvl w:val="0"/>
                <w:numId w:val="115"/>
              </w:numPr>
              <w:contextualSpacing/>
              <w:rPr>
                <w:color w:val="000000" w:themeColor="text1"/>
                <w:lang w:val="fr-FR"/>
              </w:rPr>
            </w:pPr>
            <w:r w:rsidRPr="00033963">
              <w:rPr>
                <w:color w:val="000000" w:themeColor="text1"/>
                <w:lang w:val="en"/>
              </w:rPr>
              <w:t>Twitter</w:t>
            </w:r>
          </w:p>
          <w:p w14:paraId="09993A64" w14:textId="44F88B99" w:rsidR="00D27FB9" w:rsidRPr="003A5464" w:rsidRDefault="00D27FB9" w:rsidP="00201C13">
            <w:pPr>
              <w:pStyle w:val="ListParagraph"/>
              <w:numPr>
                <w:ilvl w:val="0"/>
                <w:numId w:val="115"/>
              </w:numPr>
              <w:contextualSpacing/>
              <w:rPr>
                <w:color w:val="000000" w:themeColor="text1"/>
                <w:lang w:val="fr-FR"/>
              </w:rPr>
            </w:pPr>
            <w:r w:rsidRPr="00033963">
              <w:rPr>
                <w:color w:val="000000" w:themeColor="text1"/>
                <w:lang w:val="en"/>
              </w:rPr>
              <w:t>Instagram</w:t>
            </w:r>
          </w:p>
          <w:p w14:paraId="0E103A70" w14:textId="04045E1E" w:rsidR="003A2335" w:rsidRPr="00033963" w:rsidRDefault="003A2335" w:rsidP="00201C13">
            <w:pPr>
              <w:pStyle w:val="ListParagraph"/>
              <w:numPr>
                <w:ilvl w:val="0"/>
                <w:numId w:val="115"/>
              </w:numPr>
              <w:contextualSpacing/>
              <w:rPr>
                <w:color w:val="000000" w:themeColor="text1"/>
                <w:lang w:val="fr-FR"/>
              </w:rPr>
            </w:pPr>
            <w:r>
              <w:rPr>
                <w:color w:val="000000" w:themeColor="text1"/>
                <w:lang w:val="en"/>
              </w:rPr>
              <w:t xml:space="preserve">Websites </w:t>
            </w:r>
          </w:p>
          <w:p w14:paraId="5661CB05" w14:textId="77777777" w:rsidR="00D27FB9" w:rsidRPr="00033963" w:rsidRDefault="00D27FB9" w:rsidP="00201C13">
            <w:pPr>
              <w:pStyle w:val="ListParagraph"/>
              <w:numPr>
                <w:ilvl w:val="0"/>
                <w:numId w:val="115"/>
              </w:numPr>
              <w:contextualSpacing/>
              <w:rPr>
                <w:color w:val="000000" w:themeColor="text1"/>
                <w:lang w:val="fr-FR"/>
              </w:rPr>
            </w:pPr>
            <w:r w:rsidRPr="00033963">
              <w:rPr>
                <w:color w:val="000000" w:themeColor="text1"/>
                <w:lang w:val="en"/>
              </w:rPr>
              <w:t>SMS [Message from operators]</w:t>
            </w:r>
          </w:p>
          <w:p w14:paraId="00B65D9B" w14:textId="77777777" w:rsidR="00D27FB9" w:rsidRPr="00033963" w:rsidRDefault="00D27FB9" w:rsidP="00201C13">
            <w:pPr>
              <w:pStyle w:val="ListParagraph"/>
              <w:numPr>
                <w:ilvl w:val="0"/>
                <w:numId w:val="115"/>
              </w:numPr>
              <w:contextualSpacing/>
              <w:rPr>
                <w:color w:val="000000" w:themeColor="text1"/>
                <w:lang w:val="fr-FR"/>
              </w:rPr>
            </w:pPr>
            <w:r w:rsidRPr="00033963">
              <w:rPr>
                <w:color w:val="000000" w:themeColor="text1"/>
                <w:lang w:val="en"/>
              </w:rPr>
              <w:t>Community Leader</w:t>
            </w:r>
          </w:p>
          <w:p w14:paraId="6F31AE2A" w14:textId="77777777" w:rsidR="00D27FB9" w:rsidRPr="00E77872" w:rsidRDefault="00D27FB9" w:rsidP="00201C13">
            <w:pPr>
              <w:pStyle w:val="ListParagraph"/>
              <w:numPr>
                <w:ilvl w:val="0"/>
                <w:numId w:val="115"/>
              </w:numPr>
              <w:contextualSpacing/>
              <w:rPr>
                <w:color w:val="000000" w:themeColor="text1"/>
                <w:lang w:val="en-US"/>
              </w:rPr>
            </w:pPr>
            <w:r w:rsidRPr="00033963">
              <w:rPr>
                <w:color w:val="000000" w:themeColor="text1"/>
                <w:lang w:val="en"/>
              </w:rPr>
              <w:t>Place of prayer [worship, mass, religious leaders]</w:t>
            </w:r>
          </w:p>
          <w:p w14:paraId="5FF37D90" w14:textId="77777777" w:rsidR="00D27FB9" w:rsidRPr="00033963" w:rsidRDefault="00D27FB9" w:rsidP="00201C13">
            <w:pPr>
              <w:pStyle w:val="ListParagraph"/>
              <w:numPr>
                <w:ilvl w:val="0"/>
                <w:numId w:val="115"/>
              </w:numPr>
              <w:contextualSpacing/>
              <w:rPr>
                <w:color w:val="000000" w:themeColor="text1"/>
                <w:lang w:val="fr-FR"/>
              </w:rPr>
            </w:pPr>
            <w:r w:rsidRPr="00033963">
              <w:rPr>
                <w:color w:val="000000" w:themeColor="text1"/>
                <w:lang w:val="en"/>
              </w:rPr>
              <w:t>Family and friends</w:t>
            </w:r>
          </w:p>
          <w:p w14:paraId="1B24EFE1" w14:textId="77777777" w:rsidR="00D27FB9" w:rsidRPr="00033963" w:rsidRDefault="00D27FB9" w:rsidP="00201C13">
            <w:pPr>
              <w:pStyle w:val="ListParagraph"/>
              <w:numPr>
                <w:ilvl w:val="0"/>
                <w:numId w:val="115"/>
              </w:numPr>
              <w:contextualSpacing/>
              <w:rPr>
                <w:color w:val="000000" w:themeColor="text1"/>
                <w:lang w:val="fr-FR"/>
              </w:rPr>
            </w:pPr>
            <w:r w:rsidRPr="00033963">
              <w:rPr>
                <w:color w:val="000000" w:themeColor="text1"/>
                <w:lang w:val="en"/>
              </w:rPr>
              <w:t>At school</w:t>
            </w:r>
          </w:p>
          <w:p w14:paraId="73135A29" w14:textId="21008BAE" w:rsidR="00D27FB9" w:rsidRPr="00033963" w:rsidRDefault="00D27FB9" w:rsidP="00201C13">
            <w:pPr>
              <w:pStyle w:val="ListParagraph"/>
              <w:numPr>
                <w:ilvl w:val="0"/>
                <w:numId w:val="115"/>
              </w:numPr>
              <w:contextualSpacing/>
              <w:rPr>
                <w:color w:val="000000" w:themeColor="text1"/>
                <w:lang w:val="fr-FR"/>
              </w:rPr>
            </w:pPr>
            <w:r w:rsidRPr="00033963">
              <w:rPr>
                <w:color w:val="000000" w:themeColor="text1"/>
                <w:lang w:val="en"/>
              </w:rPr>
              <w:t xml:space="preserve">Health </w:t>
            </w:r>
            <w:r w:rsidR="003A2335">
              <w:rPr>
                <w:color w:val="000000" w:themeColor="text1"/>
                <w:lang w:val="en"/>
              </w:rPr>
              <w:t xml:space="preserve">Facility </w:t>
            </w:r>
          </w:p>
          <w:p w14:paraId="4876C56A" w14:textId="77777777" w:rsidR="00D27FB9" w:rsidRPr="00E77872" w:rsidRDefault="00D27FB9" w:rsidP="00201C13">
            <w:pPr>
              <w:pStyle w:val="ListParagraph"/>
              <w:numPr>
                <w:ilvl w:val="0"/>
                <w:numId w:val="115"/>
              </w:numPr>
              <w:contextualSpacing/>
              <w:rPr>
                <w:color w:val="000000" w:themeColor="text1"/>
                <w:lang w:val="en-US"/>
              </w:rPr>
            </w:pPr>
            <w:r w:rsidRPr="00033963">
              <w:rPr>
                <w:color w:val="000000" w:themeColor="text1"/>
                <w:lang w:val="en"/>
              </w:rPr>
              <w:t>Word of Mouth [Sidewalk Radio]</w:t>
            </w:r>
          </w:p>
          <w:p w14:paraId="0F804A5A" w14:textId="77777777" w:rsidR="00D27FB9" w:rsidRPr="00033963" w:rsidRDefault="00D27FB9" w:rsidP="00201C13">
            <w:pPr>
              <w:pStyle w:val="ListParagraph"/>
              <w:numPr>
                <w:ilvl w:val="0"/>
                <w:numId w:val="115"/>
              </w:numPr>
              <w:contextualSpacing/>
              <w:rPr>
                <w:color w:val="000000" w:themeColor="text1"/>
                <w:lang w:val="fr-CD"/>
              </w:rPr>
            </w:pPr>
            <w:r w:rsidRPr="00033963">
              <w:rPr>
                <w:color w:val="000000" w:themeColor="text1"/>
                <w:lang w:val="en"/>
              </w:rPr>
              <w:t>Other (</w:t>
            </w:r>
            <w:r w:rsidRPr="00033963">
              <w:rPr>
                <w:i/>
                <w:color w:val="000000" w:themeColor="text1"/>
                <w:lang w:val="en"/>
              </w:rPr>
              <w:t>specify</w:t>
            </w:r>
            <w:r w:rsidRPr="00033963">
              <w:rPr>
                <w:color w:val="000000" w:themeColor="text1"/>
                <w:lang w:val="en"/>
              </w:rPr>
              <w:t>): _____________</w:t>
            </w:r>
          </w:p>
          <w:p w14:paraId="47B1262D" w14:textId="77777777" w:rsidR="00D27FB9" w:rsidRPr="00033963" w:rsidRDefault="00D27FB9" w:rsidP="00201C13">
            <w:pPr>
              <w:pStyle w:val="ListParagraph"/>
              <w:numPr>
                <w:ilvl w:val="0"/>
                <w:numId w:val="115"/>
              </w:numPr>
              <w:contextualSpacing/>
              <w:rPr>
                <w:color w:val="000000" w:themeColor="text1"/>
                <w:lang w:val="fr-FR"/>
              </w:rPr>
            </w:pPr>
            <w:r w:rsidRPr="00033963">
              <w:rPr>
                <w:color w:val="000000" w:themeColor="text1"/>
                <w:lang w:val="en"/>
              </w:rPr>
              <w:t>None</w:t>
            </w:r>
          </w:p>
          <w:p w14:paraId="72127120" w14:textId="77777777" w:rsidR="00D27FB9" w:rsidRPr="00033963" w:rsidRDefault="00D27FB9" w:rsidP="00201C13">
            <w:pPr>
              <w:pStyle w:val="ListParagraph"/>
              <w:numPr>
                <w:ilvl w:val="0"/>
                <w:numId w:val="115"/>
              </w:numPr>
              <w:contextualSpacing/>
              <w:rPr>
                <w:color w:val="000000" w:themeColor="text1"/>
                <w:spacing w:val="-4"/>
                <w:lang w:val="fr-FR"/>
              </w:rPr>
            </w:pPr>
            <w:r w:rsidRPr="00033963">
              <w:rPr>
                <w:color w:val="000000" w:themeColor="text1"/>
                <w:lang w:val="en"/>
              </w:rPr>
              <w:t>Refuse</w:t>
            </w:r>
          </w:p>
        </w:tc>
      </w:tr>
      <w:tr w:rsidR="00D27FB9" w:rsidRPr="000401CC" w14:paraId="488CA80D" w14:textId="77777777" w:rsidTr="00F708CB">
        <w:trPr>
          <w:cantSplit/>
          <w:trHeight w:val="5480"/>
        </w:trPr>
        <w:tc>
          <w:tcPr>
            <w:tcW w:w="342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0" w:type="dxa"/>
              <w:left w:w="115" w:type="dxa"/>
              <w:bottom w:w="0" w:type="dxa"/>
              <w:right w:w="115" w:type="dxa"/>
            </w:tcMar>
          </w:tcPr>
          <w:p w14:paraId="0DB09C9A" w14:textId="77777777" w:rsidR="00D27FB9" w:rsidRPr="00E77872" w:rsidRDefault="00D27FB9" w:rsidP="0012283B">
            <w:pPr>
              <w:spacing w:after="0" w:line="240" w:lineRule="auto"/>
              <w:rPr>
                <w:color w:val="000000" w:themeColor="text1"/>
                <w:spacing w:val="-4"/>
              </w:rPr>
            </w:pPr>
            <w:r w:rsidRPr="000401CC">
              <w:rPr>
                <w:color w:val="000000" w:themeColor="text1"/>
                <w:spacing w:val="-4"/>
                <w:lang w:val="en"/>
              </w:rPr>
              <w:t xml:space="preserve">2b. </w:t>
            </w:r>
            <w:r w:rsidRPr="008F4291">
              <w:rPr>
                <w:color w:val="000000" w:themeColor="text1"/>
                <w:spacing w:val="-4"/>
                <w:lang w:val="en"/>
              </w:rPr>
              <w:t xml:space="preserve">What </w:t>
            </w:r>
            <w:r>
              <w:rPr>
                <w:color w:val="000000" w:themeColor="text1"/>
                <w:spacing w:val="-4"/>
                <w:lang w:val="en"/>
              </w:rPr>
              <w:t>are your sources</w:t>
            </w:r>
            <w:r w:rsidRPr="008F4291">
              <w:rPr>
                <w:color w:val="000000" w:themeColor="text1"/>
                <w:spacing w:val="-4"/>
                <w:lang w:val="en"/>
              </w:rPr>
              <w:t xml:space="preserve"> of health information?</w:t>
            </w:r>
          </w:p>
        </w:tc>
        <w:tc>
          <w:tcPr>
            <w:tcW w:w="55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0" w:type="dxa"/>
              <w:left w:w="115" w:type="dxa"/>
              <w:bottom w:w="0" w:type="dxa"/>
              <w:right w:w="115" w:type="dxa"/>
            </w:tcMar>
          </w:tcPr>
          <w:p w14:paraId="4B747824" w14:textId="77777777" w:rsidR="00D27FB9" w:rsidRPr="00E77872" w:rsidRDefault="00D27FB9" w:rsidP="0012283B">
            <w:pPr>
              <w:spacing w:after="0" w:line="240" w:lineRule="auto"/>
              <w:rPr>
                <w:i/>
                <w:color w:val="000000" w:themeColor="text1"/>
              </w:rPr>
            </w:pPr>
            <w:r w:rsidRPr="00551C5F">
              <w:rPr>
                <w:i/>
                <w:color w:val="000000" w:themeColor="text1"/>
                <w:lang w:val="en"/>
              </w:rPr>
              <w:t xml:space="preserve">(Do </w:t>
            </w:r>
            <w:r w:rsidRPr="00551C5F">
              <w:rPr>
                <w:b/>
                <w:i/>
                <w:color w:val="000000" w:themeColor="text1"/>
                <w:lang w:val="en"/>
              </w:rPr>
              <w:t>not</w:t>
            </w:r>
            <w:r w:rsidRPr="00551C5F">
              <w:rPr>
                <w:i/>
                <w:color w:val="000000" w:themeColor="text1"/>
                <w:lang w:val="en"/>
              </w:rPr>
              <w:t xml:space="preserve"> read answer choices. Check all the answers provided by the participant.)</w:t>
            </w:r>
          </w:p>
          <w:p w14:paraId="4E31DFC2" w14:textId="17A2F9DA" w:rsidR="00D27FB9" w:rsidRPr="00551C5F" w:rsidRDefault="00D27FB9" w:rsidP="00201C13">
            <w:pPr>
              <w:pStyle w:val="ListParagraph"/>
              <w:numPr>
                <w:ilvl w:val="0"/>
                <w:numId w:val="100"/>
              </w:numPr>
              <w:contextualSpacing/>
              <w:rPr>
                <w:color w:val="000000" w:themeColor="text1"/>
                <w:lang w:val="fr-FR"/>
              </w:rPr>
            </w:pPr>
            <w:r>
              <w:rPr>
                <w:color w:val="000000" w:themeColor="text1"/>
                <w:lang w:val="en"/>
              </w:rPr>
              <w:t>Health worker</w:t>
            </w:r>
          </w:p>
          <w:p w14:paraId="6A61F7C8" w14:textId="5E2F615A" w:rsidR="00D27FB9" w:rsidRPr="000E3D6B" w:rsidRDefault="00D27FB9" w:rsidP="00201C13">
            <w:pPr>
              <w:pStyle w:val="ListParagraph"/>
              <w:numPr>
                <w:ilvl w:val="0"/>
                <w:numId w:val="100"/>
              </w:numPr>
              <w:contextualSpacing/>
              <w:rPr>
                <w:color w:val="000000" w:themeColor="text1"/>
                <w:lang w:val="fr-FR"/>
              </w:rPr>
            </w:pPr>
            <w:r>
              <w:rPr>
                <w:color w:val="000000" w:themeColor="text1"/>
                <w:lang w:val="en"/>
              </w:rPr>
              <w:t xml:space="preserve">Community health volunteer </w:t>
            </w:r>
          </w:p>
          <w:p w14:paraId="4B6B997C" w14:textId="77777777" w:rsidR="00D27FB9" w:rsidRPr="00551C5F" w:rsidRDefault="00D27FB9" w:rsidP="00201C13">
            <w:pPr>
              <w:pStyle w:val="ListParagraph"/>
              <w:numPr>
                <w:ilvl w:val="0"/>
                <w:numId w:val="100"/>
              </w:numPr>
              <w:contextualSpacing/>
              <w:rPr>
                <w:color w:val="000000" w:themeColor="text1"/>
                <w:lang w:val="fr-FR"/>
              </w:rPr>
            </w:pPr>
            <w:r>
              <w:rPr>
                <w:color w:val="000000" w:themeColor="text1"/>
                <w:lang w:val="en"/>
              </w:rPr>
              <w:t>Traditional healer / lay health practitioner</w:t>
            </w:r>
          </w:p>
          <w:p w14:paraId="79EBFE1D" w14:textId="77777777" w:rsidR="00D27FB9" w:rsidRPr="00551C5F" w:rsidRDefault="00D27FB9" w:rsidP="00201C13">
            <w:pPr>
              <w:pStyle w:val="ListParagraph"/>
              <w:numPr>
                <w:ilvl w:val="0"/>
                <w:numId w:val="100"/>
              </w:numPr>
              <w:contextualSpacing/>
              <w:rPr>
                <w:color w:val="000000" w:themeColor="text1"/>
                <w:lang w:val="fr-FR"/>
              </w:rPr>
            </w:pPr>
            <w:r w:rsidRPr="00551C5F">
              <w:rPr>
                <w:color w:val="000000" w:themeColor="text1"/>
                <w:lang w:val="en"/>
              </w:rPr>
              <w:t>Radio</w:t>
            </w:r>
          </w:p>
          <w:p w14:paraId="6D809718" w14:textId="77777777" w:rsidR="00D27FB9" w:rsidRPr="00551C5F" w:rsidRDefault="00D27FB9" w:rsidP="00201C13">
            <w:pPr>
              <w:pStyle w:val="ListParagraph"/>
              <w:numPr>
                <w:ilvl w:val="0"/>
                <w:numId w:val="100"/>
              </w:numPr>
              <w:contextualSpacing/>
              <w:rPr>
                <w:color w:val="000000" w:themeColor="text1"/>
                <w:lang w:val="fr-FR"/>
              </w:rPr>
            </w:pPr>
            <w:r w:rsidRPr="00551C5F">
              <w:rPr>
                <w:color w:val="000000" w:themeColor="text1"/>
                <w:lang w:val="en"/>
              </w:rPr>
              <w:t>Television</w:t>
            </w:r>
          </w:p>
          <w:p w14:paraId="79315798" w14:textId="77777777" w:rsidR="00D27FB9" w:rsidRPr="00551C5F" w:rsidRDefault="00D27FB9" w:rsidP="00201C13">
            <w:pPr>
              <w:pStyle w:val="ListParagraph"/>
              <w:numPr>
                <w:ilvl w:val="0"/>
                <w:numId w:val="100"/>
              </w:numPr>
              <w:contextualSpacing/>
              <w:rPr>
                <w:color w:val="000000" w:themeColor="text1"/>
                <w:lang w:val="fr-FR"/>
              </w:rPr>
            </w:pPr>
            <w:r w:rsidRPr="00551C5F">
              <w:rPr>
                <w:color w:val="000000" w:themeColor="text1"/>
                <w:lang w:val="en"/>
              </w:rPr>
              <w:t>Posters or leaflets</w:t>
            </w:r>
          </w:p>
          <w:p w14:paraId="74FA675D" w14:textId="77777777" w:rsidR="00D27FB9" w:rsidRPr="00551C5F" w:rsidRDefault="00D27FB9" w:rsidP="00201C13">
            <w:pPr>
              <w:pStyle w:val="ListParagraph"/>
              <w:numPr>
                <w:ilvl w:val="0"/>
                <w:numId w:val="100"/>
              </w:numPr>
              <w:contextualSpacing/>
              <w:rPr>
                <w:color w:val="000000" w:themeColor="text1"/>
                <w:lang w:val="fr-FR"/>
              </w:rPr>
            </w:pPr>
            <w:r w:rsidRPr="00551C5F">
              <w:rPr>
                <w:color w:val="000000" w:themeColor="text1"/>
                <w:lang w:val="en"/>
              </w:rPr>
              <w:t>Facebook</w:t>
            </w:r>
          </w:p>
          <w:p w14:paraId="455C5272" w14:textId="77777777" w:rsidR="00D27FB9" w:rsidRPr="00551C5F" w:rsidRDefault="00D27FB9" w:rsidP="00201C13">
            <w:pPr>
              <w:pStyle w:val="ListParagraph"/>
              <w:numPr>
                <w:ilvl w:val="0"/>
                <w:numId w:val="100"/>
              </w:numPr>
              <w:contextualSpacing/>
              <w:rPr>
                <w:color w:val="000000" w:themeColor="text1"/>
                <w:lang w:val="fr-FR"/>
              </w:rPr>
            </w:pPr>
            <w:r w:rsidRPr="00551C5F">
              <w:rPr>
                <w:color w:val="000000" w:themeColor="text1"/>
                <w:lang w:val="en"/>
              </w:rPr>
              <w:t>WhatsApp</w:t>
            </w:r>
          </w:p>
          <w:p w14:paraId="01D3BC67" w14:textId="77777777" w:rsidR="00D27FB9" w:rsidRPr="00551C5F" w:rsidRDefault="00D27FB9" w:rsidP="00201C13">
            <w:pPr>
              <w:pStyle w:val="ListParagraph"/>
              <w:numPr>
                <w:ilvl w:val="0"/>
                <w:numId w:val="100"/>
              </w:numPr>
              <w:contextualSpacing/>
              <w:rPr>
                <w:color w:val="000000" w:themeColor="text1"/>
                <w:lang w:val="fr-FR"/>
              </w:rPr>
            </w:pPr>
            <w:r w:rsidRPr="00551C5F">
              <w:rPr>
                <w:color w:val="000000" w:themeColor="text1"/>
                <w:lang w:val="en"/>
              </w:rPr>
              <w:t>Twitter</w:t>
            </w:r>
          </w:p>
          <w:p w14:paraId="32EF7EDB" w14:textId="77777777" w:rsidR="00D27FB9" w:rsidRPr="00551C5F" w:rsidRDefault="00D27FB9" w:rsidP="00201C13">
            <w:pPr>
              <w:pStyle w:val="ListParagraph"/>
              <w:numPr>
                <w:ilvl w:val="0"/>
                <w:numId w:val="100"/>
              </w:numPr>
              <w:contextualSpacing/>
              <w:rPr>
                <w:color w:val="000000" w:themeColor="text1"/>
                <w:lang w:val="fr-FR"/>
              </w:rPr>
            </w:pPr>
            <w:r w:rsidRPr="00551C5F">
              <w:rPr>
                <w:color w:val="000000" w:themeColor="text1"/>
                <w:lang w:val="en"/>
              </w:rPr>
              <w:t>Instagram</w:t>
            </w:r>
          </w:p>
          <w:p w14:paraId="28E25D52" w14:textId="77777777" w:rsidR="00D27FB9" w:rsidRPr="00551C5F" w:rsidRDefault="00D27FB9" w:rsidP="00201C13">
            <w:pPr>
              <w:pStyle w:val="ListParagraph"/>
              <w:numPr>
                <w:ilvl w:val="0"/>
                <w:numId w:val="100"/>
              </w:numPr>
              <w:contextualSpacing/>
              <w:rPr>
                <w:color w:val="000000" w:themeColor="text1"/>
                <w:lang w:val="fr-FR"/>
              </w:rPr>
            </w:pPr>
            <w:r w:rsidRPr="00551C5F">
              <w:rPr>
                <w:color w:val="000000" w:themeColor="text1"/>
                <w:lang w:val="en"/>
              </w:rPr>
              <w:t>SMS [Message from operators]</w:t>
            </w:r>
          </w:p>
          <w:p w14:paraId="0F22E164" w14:textId="77777777" w:rsidR="00D27FB9" w:rsidRPr="00551C5F" w:rsidRDefault="00D27FB9" w:rsidP="00201C13">
            <w:pPr>
              <w:pStyle w:val="ListParagraph"/>
              <w:numPr>
                <w:ilvl w:val="0"/>
                <w:numId w:val="100"/>
              </w:numPr>
              <w:contextualSpacing/>
              <w:rPr>
                <w:color w:val="000000" w:themeColor="text1"/>
                <w:lang w:val="fr-FR"/>
              </w:rPr>
            </w:pPr>
            <w:r w:rsidRPr="00551C5F">
              <w:rPr>
                <w:color w:val="000000" w:themeColor="text1"/>
                <w:lang w:val="en"/>
              </w:rPr>
              <w:t>Community Leader</w:t>
            </w:r>
          </w:p>
          <w:p w14:paraId="482D818F" w14:textId="77777777" w:rsidR="00D27FB9" w:rsidRPr="00E77872" w:rsidRDefault="00D27FB9" w:rsidP="00201C13">
            <w:pPr>
              <w:pStyle w:val="ListParagraph"/>
              <w:numPr>
                <w:ilvl w:val="0"/>
                <w:numId w:val="100"/>
              </w:numPr>
              <w:contextualSpacing/>
              <w:rPr>
                <w:color w:val="000000" w:themeColor="text1"/>
                <w:lang w:val="en-US"/>
              </w:rPr>
            </w:pPr>
            <w:r w:rsidRPr="00551C5F">
              <w:rPr>
                <w:color w:val="000000" w:themeColor="text1"/>
                <w:lang w:val="en"/>
              </w:rPr>
              <w:t>Place of prayer [worship, mass, religious leaders]</w:t>
            </w:r>
          </w:p>
          <w:p w14:paraId="14D028B0" w14:textId="77777777" w:rsidR="00D27FB9" w:rsidRPr="00551C5F" w:rsidRDefault="00D27FB9" w:rsidP="00201C13">
            <w:pPr>
              <w:pStyle w:val="ListParagraph"/>
              <w:numPr>
                <w:ilvl w:val="0"/>
                <w:numId w:val="100"/>
              </w:numPr>
              <w:contextualSpacing/>
              <w:rPr>
                <w:color w:val="000000" w:themeColor="text1"/>
                <w:lang w:val="fr-FR"/>
              </w:rPr>
            </w:pPr>
            <w:r w:rsidRPr="00551C5F">
              <w:rPr>
                <w:color w:val="000000" w:themeColor="text1"/>
                <w:lang w:val="en"/>
              </w:rPr>
              <w:t>Family and friends</w:t>
            </w:r>
          </w:p>
          <w:p w14:paraId="10B5A455" w14:textId="77777777" w:rsidR="00D27FB9" w:rsidRPr="00551C5F" w:rsidRDefault="00D27FB9" w:rsidP="00201C13">
            <w:pPr>
              <w:pStyle w:val="ListParagraph"/>
              <w:numPr>
                <w:ilvl w:val="0"/>
                <w:numId w:val="100"/>
              </w:numPr>
              <w:contextualSpacing/>
              <w:rPr>
                <w:color w:val="000000" w:themeColor="text1"/>
                <w:lang w:val="fr-FR"/>
              </w:rPr>
            </w:pPr>
            <w:r w:rsidRPr="00551C5F">
              <w:rPr>
                <w:color w:val="000000" w:themeColor="text1"/>
                <w:lang w:val="en"/>
              </w:rPr>
              <w:t>At school</w:t>
            </w:r>
          </w:p>
          <w:p w14:paraId="236E13CB" w14:textId="3B0404D9" w:rsidR="00D27FB9" w:rsidRPr="00551C5F" w:rsidRDefault="00D27FB9" w:rsidP="00201C13">
            <w:pPr>
              <w:pStyle w:val="ListParagraph"/>
              <w:numPr>
                <w:ilvl w:val="0"/>
                <w:numId w:val="100"/>
              </w:numPr>
              <w:contextualSpacing/>
              <w:rPr>
                <w:color w:val="000000" w:themeColor="text1"/>
                <w:lang w:val="fr-FR"/>
              </w:rPr>
            </w:pPr>
            <w:r w:rsidRPr="00551C5F">
              <w:rPr>
                <w:color w:val="000000" w:themeColor="text1"/>
                <w:lang w:val="en"/>
              </w:rPr>
              <w:t xml:space="preserve">Health </w:t>
            </w:r>
            <w:r w:rsidR="003A2335">
              <w:rPr>
                <w:color w:val="000000" w:themeColor="text1"/>
                <w:lang w:val="en"/>
              </w:rPr>
              <w:t>facility</w:t>
            </w:r>
          </w:p>
          <w:p w14:paraId="50FA0E17" w14:textId="77777777" w:rsidR="00D27FB9" w:rsidRPr="00E77872" w:rsidRDefault="00D27FB9" w:rsidP="00201C13">
            <w:pPr>
              <w:pStyle w:val="ListParagraph"/>
              <w:numPr>
                <w:ilvl w:val="0"/>
                <w:numId w:val="100"/>
              </w:numPr>
              <w:contextualSpacing/>
              <w:rPr>
                <w:color w:val="000000" w:themeColor="text1"/>
                <w:lang w:val="en-US"/>
              </w:rPr>
            </w:pPr>
            <w:r w:rsidRPr="00551C5F">
              <w:rPr>
                <w:color w:val="000000" w:themeColor="text1"/>
                <w:lang w:val="en"/>
              </w:rPr>
              <w:t>Word of Mouth [Sidewalk Radio]</w:t>
            </w:r>
          </w:p>
          <w:p w14:paraId="23FB5CCD" w14:textId="77777777" w:rsidR="00D27FB9" w:rsidRPr="00DB5F70" w:rsidRDefault="00D27FB9" w:rsidP="00201C13">
            <w:pPr>
              <w:numPr>
                <w:ilvl w:val="0"/>
                <w:numId w:val="100"/>
              </w:numPr>
              <w:spacing w:after="0" w:line="240" w:lineRule="auto"/>
              <w:contextualSpacing/>
              <w:rPr>
                <w:color w:val="000000" w:themeColor="text1"/>
                <w:lang w:val="fr-CD"/>
              </w:rPr>
            </w:pPr>
            <w:r w:rsidRPr="00DB5F70">
              <w:rPr>
                <w:color w:val="000000" w:themeColor="text1"/>
                <w:lang w:val="en"/>
              </w:rPr>
              <w:t>Other (</w:t>
            </w:r>
            <w:r w:rsidRPr="002174F0">
              <w:rPr>
                <w:i/>
                <w:color w:val="000000" w:themeColor="text1"/>
                <w:lang w:val="en"/>
              </w:rPr>
              <w:t>specify</w:t>
            </w:r>
            <w:r w:rsidRPr="00DB5F70">
              <w:rPr>
                <w:color w:val="000000" w:themeColor="text1"/>
                <w:lang w:val="en"/>
              </w:rPr>
              <w:t>): _____________</w:t>
            </w:r>
          </w:p>
          <w:p w14:paraId="7D23F325" w14:textId="77777777" w:rsidR="00D27FB9" w:rsidRPr="00551C5F" w:rsidRDefault="00D27FB9" w:rsidP="00201C13">
            <w:pPr>
              <w:pStyle w:val="ListParagraph"/>
              <w:numPr>
                <w:ilvl w:val="0"/>
                <w:numId w:val="100"/>
              </w:numPr>
              <w:contextualSpacing/>
              <w:rPr>
                <w:color w:val="000000" w:themeColor="text1"/>
                <w:lang w:val="fr-FR"/>
              </w:rPr>
            </w:pPr>
            <w:r w:rsidRPr="00551C5F">
              <w:rPr>
                <w:color w:val="000000" w:themeColor="text1"/>
                <w:lang w:val="en"/>
              </w:rPr>
              <w:t>None</w:t>
            </w:r>
          </w:p>
          <w:p w14:paraId="6733C800" w14:textId="77777777" w:rsidR="00D27FB9" w:rsidRPr="001A0FCD" w:rsidRDefault="00D27FB9" w:rsidP="00201C13">
            <w:pPr>
              <w:pStyle w:val="ListParagraph"/>
              <w:numPr>
                <w:ilvl w:val="0"/>
                <w:numId w:val="100"/>
              </w:numPr>
              <w:contextualSpacing/>
              <w:rPr>
                <w:color w:val="000000" w:themeColor="text1"/>
                <w:spacing w:val="-4"/>
                <w:lang w:val="fr-FR"/>
              </w:rPr>
            </w:pPr>
            <w:r w:rsidRPr="00551C5F">
              <w:rPr>
                <w:color w:val="000000" w:themeColor="text1"/>
                <w:lang w:val="en"/>
              </w:rPr>
              <w:t>Refuse</w:t>
            </w:r>
          </w:p>
        </w:tc>
      </w:tr>
      <w:tr w:rsidR="00D27FB9" w:rsidRPr="000401CC" w14:paraId="0D42ABD4" w14:textId="77777777" w:rsidTr="00F708CB">
        <w:trPr>
          <w:cantSplit/>
          <w:trHeight w:val="1592"/>
        </w:trPr>
        <w:tc>
          <w:tcPr>
            <w:tcW w:w="342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0" w:type="dxa"/>
              <w:left w:w="115" w:type="dxa"/>
              <w:bottom w:w="0" w:type="dxa"/>
              <w:right w:w="115" w:type="dxa"/>
            </w:tcMar>
          </w:tcPr>
          <w:p w14:paraId="5717E4D2" w14:textId="77777777" w:rsidR="00D27FB9" w:rsidRPr="00E77872" w:rsidRDefault="00D27FB9" w:rsidP="00201C13">
            <w:pPr>
              <w:pStyle w:val="ListParagraph"/>
              <w:numPr>
                <w:ilvl w:val="0"/>
                <w:numId w:val="92"/>
              </w:numPr>
              <w:ind w:left="181" w:hanging="181"/>
              <w:contextualSpacing/>
              <w:rPr>
                <w:color w:val="000000" w:themeColor="text1"/>
                <w:spacing w:val="-4"/>
                <w:lang w:val="en-US"/>
              </w:rPr>
            </w:pPr>
            <w:r w:rsidRPr="008F4291">
              <w:rPr>
                <w:color w:val="000000" w:themeColor="text1"/>
                <w:spacing w:val="-4"/>
                <w:lang w:val="en"/>
              </w:rPr>
              <w:t xml:space="preserve">The last time you searched for health information, was this for </w:t>
            </w:r>
            <w:r>
              <w:rPr>
                <w:color w:val="000000" w:themeColor="text1"/>
                <w:spacing w:val="-4"/>
                <w:lang w:val="en"/>
              </w:rPr>
              <w:t>...</w:t>
            </w:r>
          </w:p>
        </w:tc>
        <w:tc>
          <w:tcPr>
            <w:tcW w:w="55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0" w:type="dxa"/>
              <w:left w:w="115" w:type="dxa"/>
              <w:bottom w:w="0" w:type="dxa"/>
              <w:right w:w="115" w:type="dxa"/>
            </w:tcMar>
          </w:tcPr>
          <w:p w14:paraId="4AB22DEC" w14:textId="77777777" w:rsidR="00D27FB9" w:rsidRPr="00E77872" w:rsidRDefault="00D27FB9" w:rsidP="0012283B">
            <w:pPr>
              <w:spacing w:after="0" w:line="240" w:lineRule="auto"/>
              <w:rPr>
                <w:color w:val="000000" w:themeColor="text1"/>
                <w:spacing w:val="-8"/>
              </w:rPr>
            </w:pPr>
            <w:r w:rsidRPr="008F4291">
              <w:rPr>
                <w:i/>
                <w:color w:val="000000" w:themeColor="text1"/>
                <w:spacing w:val="-8"/>
                <w:lang w:val="en"/>
              </w:rPr>
              <w:t>(Read all answer choices. Check all the answers listed.)</w:t>
            </w:r>
          </w:p>
          <w:p w14:paraId="30988436" w14:textId="77777777" w:rsidR="00D27FB9" w:rsidRPr="00551C5F" w:rsidRDefault="00D27FB9" w:rsidP="00201C13">
            <w:pPr>
              <w:pStyle w:val="ListParagraph"/>
              <w:numPr>
                <w:ilvl w:val="0"/>
                <w:numId w:val="101"/>
              </w:numPr>
              <w:contextualSpacing/>
              <w:rPr>
                <w:color w:val="000000" w:themeColor="text1"/>
                <w:lang w:val="fr-FR"/>
              </w:rPr>
            </w:pPr>
            <w:r w:rsidRPr="00551C5F">
              <w:rPr>
                <w:color w:val="000000" w:themeColor="text1"/>
                <w:lang w:val="en"/>
              </w:rPr>
              <w:t>Yourself (respondent)</w:t>
            </w:r>
          </w:p>
          <w:p w14:paraId="6614DE69" w14:textId="77777777" w:rsidR="00D27FB9" w:rsidRPr="00E77872" w:rsidRDefault="00D27FB9" w:rsidP="00201C13">
            <w:pPr>
              <w:pStyle w:val="ListParagraph"/>
              <w:numPr>
                <w:ilvl w:val="0"/>
                <w:numId w:val="101"/>
              </w:numPr>
              <w:contextualSpacing/>
              <w:rPr>
                <w:color w:val="000000" w:themeColor="text1"/>
                <w:lang w:val="en-US"/>
              </w:rPr>
            </w:pPr>
            <w:r w:rsidRPr="00551C5F">
              <w:rPr>
                <w:color w:val="000000" w:themeColor="text1"/>
                <w:lang w:val="en"/>
              </w:rPr>
              <w:t xml:space="preserve">Another person you care for (for example, a spouse, child, parent, relative or friend) </w:t>
            </w:r>
          </w:p>
          <w:p w14:paraId="49A55755" w14:textId="77777777" w:rsidR="00D27FB9" w:rsidRPr="00DB5F70" w:rsidRDefault="00D27FB9" w:rsidP="00201C13">
            <w:pPr>
              <w:numPr>
                <w:ilvl w:val="0"/>
                <w:numId w:val="101"/>
              </w:numPr>
              <w:spacing w:after="0" w:line="240" w:lineRule="auto"/>
              <w:contextualSpacing/>
              <w:rPr>
                <w:color w:val="000000" w:themeColor="text1"/>
                <w:lang w:val="fr-CD"/>
              </w:rPr>
            </w:pPr>
            <w:r w:rsidRPr="00DB5F70">
              <w:rPr>
                <w:color w:val="000000" w:themeColor="text1"/>
                <w:lang w:val="en"/>
              </w:rPr>
              <w:t>Other (</w:t>
            </w:r>
            <w:r w:rsidRPr="002174F0">
              <w:rPr>
                <w:i/>
                <w:color w:val="000000" w:themeColor="text1"/>
                <w:lang w:val="en"/>
              </w:rPr>
              <w:t>specify</w:t>
            </w:r>
            <w:r w:rsidRPr="00DB5F70">
              <w:rPr>
                <w:color w:val="000000" w:themeColor="text1"/>
                <w:lang w:val="en"/>
              </w:rPr>
              <w:t>): _____________</w:t>
            </w:r>
          </w:p>
          <w:p w14:paraId="67143503" w14:textId="77777777" w:rsidR="00D27FB9" w:rsidRPr="001A0FCD" w:rsidRDefault="00D27FB9" w:rsidP="00201C13">
            <w:pPr>
              <w:pStyle w:val="ListParagraph"/>
              <w:numPr>
                <w:ilvl w:val="0"/>
                <w:numId w:val="101"/>
              </w:numPr>
              <w:contextualSpacing/>
              <w:rPr>
                <w:color w:val="000000" w:themeColor="text1"/>
                <w:spacing w:val="-8"/>
                <w:lang w:val="fr-FR"/>
              </w:rPr>
            </w:pPr>
            <w:r w:rsidRPr="00551C5F">
              <w:rPr>
                <w:color w:val="000000" w:themeColor="text1"/>
                <w:lang w:val="en"/>
              </w:rPr>
              <w:t>Refuse (</w:t>
            </w:r>
            <w:r w:rsidRPr="00551C5F">
              <w:rPr>
                <w:i/>
                <w:color w:val="000000" w:themeColor="text1"/>
                <w:lang w:val="en"/>
              </w:rPr>
              <w:t>Do not read</w:t>
            </w:r>
            <w:r w:rsidRPr="00551C5F">
              <w:rPr>
                <w:color w:val="000000" w:themeColor="text1"/>
                <w:lang w:val="en"/>
              </w:rPr>
              <w:t>)</w:t>
            </w:r>
          </w:p>
        </w:tc>
      </w:tr>
      <w:tr w:rsidR="00D27FB9" w:rsidRPr="00935426" w14:paraId="4C2FBD1D" w14:textId="77777777" w:rsidTr="0041188B">
        <w:trPr>
          <w:cantSplit/>
        </w:trPr>
        <w:tc>
          <w:tcPr>
            <w:tcW w:w="900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7E6E6" w:themeFill="background2"/>
            <w:tcMar>
              <w:top w:w="0" w:type="dxa"/>
              <w:left w:w="115" w:type="dxa"/>
              <w:bottom w:w="0" w:type="dxa"/>
              <w:right w:w="115" w:type="dxa"/>
            </w:tcMar>
          </w:tcPr>
          <w:p w14:paraId="51C6A188" w14:textId="77777777" w:rsidR="00D27FB9" w:rsidRPr="007E44CD" w:rsidRDefault="00D27FB9" w:rsidP="0012283B">
            <w:pPr>
              <w:pStyle w:val="BodyText"/>
              <w:spacing w:before="1" w:line="276" w:lineRule="auto"/>
              <w:ind w:left="0"/>
              <w:rPr>
                <w:rFonts w:asciiTheme="minorHAnsi" w:hAnsiTheme="minorHAnsi"/>
                <w:caps/>
                <w:color w:val="000000" w:themeColor="text1"/>
                <w:sz w:val="21"/>
                <w:lang w:val="fr-FR"/>
              </w:rPr>
            </w:pPr>
            <w:r>
              <w:rPr>
                <w:b/>
                <w:caps/>
                <w:lang w:val="en"/>
              </w:rPr>
              <w:t xml:space="preserve">TRUST </w:t>
            </w:r>
            <w:r w:rsidRPr="007E44CD">
              <w:rPr>
                <w:b/>
                <w:caps/>
                <w:lang w:val="en"/>
              </w:rPr>
              <w:t>in health information</w:t>
            </w:r>
          </w:p>
        </w:tc>
      </w:tr>
      <w:tr w:rsidR="00D27FB9" w:rsidRPr="000401CC" w14:paraId="72949E56" w14:textId="77777777" w:rsidTr="00F708CB">
        <w:trPr>
          <w:cantSplit/>
        </w:trPr>
        <w:tc>
          <w:tcPr>
            <w:tcW w:w="342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0" w:type="dxa"/>
              <w:left w:w="115" w:type="dxa"/>
              <w:bottom w:w="0" w:type="dxa"/>
              <w:right w:w="115" w:type="dxa"/>
            </w:tcMar>
          </w:tcPr>
          <w:p w14:paraId="5E76F227" w14:textId="77777777" w:rsidR="00D27FB9" w:rsidRPr="00E77872" w:rsidRDefault="00D27FB9" w:rsidP="00201C13">
            <w:pPr>
              <w:pStyle w:val="ListParagraph"/>
              <w:numPr>
                <w:ilvl w:val="0"/>
                <w:numId w:val="110"/>
              </w:numPr>
              <w:contextualSpacing/>
              <w:rPr>
                <w:color w:val="000000" w:themeColor="text1"/>
                <w:lang w:val="en-US"/>
              </w:rPr>
            </w:pPr>
            <w:r w:rsidRPr="000401CC">
              <w:rPr>
                <w:color w:val="000000" w:themeColor="text1"/>
                <w:spacing w:val="-4"/>
                <w:lang w:val="en"/>
              </w:rPr>
              <w:t xml:space="preserve">In general, </w:t>
            </w:r>
            <w:r>
              <w:rPr>
                <w:color w:val="000000" w:themeColor="text1"/>
                <w:spacing w:val="-4"/>
                <w:lang w:val="en"/>
              </w:rPr>
              <w:t xml:space="preserve">how much do you trust </w:t>
            </w:r>
            <w:r w:rsidRPr="008F4291">
              <w:rPr>
                <w:b/>
                <w:color w:val="000000" w:themeColor="text1"/>
                <w:spacing w:val="-4"/>
                <w:lang w:val="en"/>
              </w:rPr>
              <w:t>health</w:t>
            </w:r>
            <w:r>
              <w:rPr>
                <w:lang w:val="en"/>
              </w:rPr>
              <w:t xml:space="preserve"> </w:t>
            </w:r>
            <w:r w:rsidRPr="00DE7471">
              <w:rPr>
                <w:b/>
                <w:bCs/>
                <w:lang w:val="en"/>
              </w:rPr>
              <w:t>workers</w:t>
            </w:r>
            <w:r>
              <w:rPr>
                <w:lang w:val="en"/>
              </w:rPr>
              <w:t xml:space="preserve"> </w:t>
            </w:r>
            <w:r>
              <w:rPr>
                <w:color w:val="000000" w:themeColor="text1"/>
                <w:spacing w:val="-4"/>
                <w:lang w:val="en"/>
              </w:rPr>
              <w:t xml:space="preserve">for </w:t>
            </w:r>
            <w:r w:rsidRPr="000E3D6B">
              <w:rPr>
                <w:color w:val="000000" w:themeColor="text1"/>
                <w:spacing w:val="-4"/>
                <w:lang w:val="en"/>
              </w:rPr>
              <w:t xml:space="preserve">health information? </w:t>
            </w:r>
          </w:p>
        </w:tc>
        <w:tc>
          <w:tcPr>
            <w:tcW w:w="55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0" w:type="dxa"/>
              <w:left w:w="115" w:type="dxa"/>
              <w:bottom w:w="0" w:type="dxa"/>
              <w:right w:w="115" w:type="dxa"/>
            </w:tcMar>
          </w:tcPr>
          <w:p w14:paraId="14349C3C" w14:textId="77777777" w:rsidR="00D27FB9" w:rsidRDefault="00D27FB9" w:rsidP="00201C13">
            <w:pPr>
              <w:pStyle w:val="ListParagraph"/>
              <w:numPr>
                <w:ilvl w:val="0"/>
                <w:numId w:val="114"/>
              </w:numPr>
              <w:contextualSpacing/>
            </w:pPr>
            <w:r>
              <w:t>A lot</w:t>
            </w:r>
          </w:p>
          <w:p w14:paraId="415A6A03" w14:textId="77777777" w:rsidR="00D27FB9" w:rsidRDefault="00D27FB9" w:rsidP="00201C13">
            <w:pPr>
              <w:pStyle w:val="ListParagraph"/>
              <w:numPr>
                <w:ilvl w:val="0"/>
                <w:numId w:val="114"/>
              </w:numPr>
              <w:contextualSpacing/>
            </w:pPr>
            <w:r>
              <w:rPr>
                <w:color w:val="000000" w:themeColor="text1"/>
                <w:spacing w:val="-4"/>
                <w:lang w:val="en"/>
              </w:rPr>
              <w:t>Moderately</w:t>
            </w:r>
            <w:r>
              <w:t xml:space="preserve"> </w:t>
            </w:r>
          </w:p>
          <w:p w14:paraId="44A1C21E" w14:textId="77777777" w:rsidR="00D27FB9" w:rsidRDefault="00D27FB9" w:rsidP="00201C13">
            <w:pPr>
              <w:pStyle w:val="ListParagraph"/>
              <w:numPr>
                <w:ilvl w:val="0"/>
                <w:numId w:val="114"/>
              </w:numPr>
              <w:contextualSpacing/>
            </w:pPr>
            <w:r>
              <w:t>A little</w:t>
            </w:r>
          </w:p>
          <w:p w14:paraId="0CA0C840" w14:textId="77777777" w:rsidR="00D27FB9" w:rsidRDefault="00D27FB9" w:rsidP="00201C13">
            <w:pPr>
              <w:pStyle w:val="ListParagraph"/>
              <w:numPr>
                <w:ilvl w:val="0"/>
                <w:numId w:val="114"/>
              </w:numPr>
              <w:contextualSpacing/>
            </w:pPr>
            <w:r>
              <w:t>Not at all</w:t>
            </w:r>
          </w:p>
          <w:p w14:paraId="0F2F0071" w14:textId="77777777" w:rsidR="00D27FB9" w:rsidRDefault="00D27FB9" w:rsidP="00201C13">
            <w:pPr>
              <w:pStyle w:val="ListParagraph"/>
              <w:numPr>
                <w:ilvl w:val="0"/>
                <w:numId w:val="114"/>
              </w:numPr>
              <w:contextualSpacing/>
              <w:rPr>
                <w:color w:val="000000" w:themeColor="text1"/>
                <w:spacing w:val="-4"/>
                <w:lang w:val="fr-FR"/>
              </w:rPr>
            </w:pPr>
            <w:r w:rsidRPr="008F4291">
              <w:rPr>
                <w:color w:val="000000" w:themeColor="text1"/>
                <w:spacing w:val="-4"/>
                <w:lang w:val="en"/>
              </w:rPr>
              <w:t xml:space="preserve">I have no opinion </w:t>
            </w:r>
          </w:p>
          <w:p w14:paraId="1930A394" w14:textId="77777777" w:rsidR="00D27FB9" w:rsidRDefault="00D27FB9" w:rsidP="00201C13">
            <w:pPr>
              <w:pStyle w:val="ListParagraph"/>
              <w:numPr>
                <w:ilvl w:val="0"/>
                <w:numId w:val="114"/>
              </w:numPr>
              <w:contextualSpacing/>
              <w:rPr>
                <w:color w:val="000000" w:themeColor="text1"/>
                <w:spacing w:val="-4"/>
                <w:lang w:val="fr-FR"/>
              </w:rPr>
            </w:pPr>
            <w:r w:rsidRPr="006B7734">
              <w:rPr>
                <w:color w:val="000000" w:themeColor="text1"/>
                <w:spacing w:val="-4"/>
                <w:lang w:val="en"/>
              </w:rPr>
              <w:t>I don't know</w:t>
            </w:r>
          </w:p>
          <w:p w14:paraId="7A0024E7" w14:textId="77777777" w:rsidR="00D27FB9" w:rsidRPr="001A0FCD" w:rsidRDefault="00D27FB9" w:rsidP="00201C13">
            <w:pPr>
              <w:pStyle w:val="ListParagraph"/>
              <w:numPr>
                <w:ilvl w:val="0"/>
                <w:numId w:val="114"/>
              </w:numPr>
              <w:contextualSpacing/>
              <w:rPr>
                <w:color w:val="000000" w:themeColor="text1"/>
                <w:spacing w:val="-4"/>
                <w:lang w:val="fr-FR"/>
              </w:rPr>
            </w:pPr>
            <w:r w:rsidRPr="00637A5E">
              <w:rPr>
                <w:color w:val="000000" w:themeColor="text1"/>
                <w:spacing w:val="-4"/>
                <w:lang w:val="en"/>
              </w:rPr>
              <w:t>Refuse (</w:t>
            </w:r>
            <w:r w:rsidRPr="00616347">
              <w:rPr>
                <w:i/>
                <w:color w:val="000000" w:themeColor="text1"/>
                <w:spacing w:val="-4"/>
                <w:lang w:val="en"/>
              </w:rPr>
              <w:t>Do not read</w:t>
            </w:r>
            <w:r w:rsidRPr="00637A5E">
              <w:rPr>
                <w:color w:val="000000" w:themeColor="text1"/>
                <w:spacing w:val="-4"/>
                <w:lang w:val="en"/>
              </w:rPr>
              <w:t>)</w:t>
            </w:r>
          </w:p>
        </w:tc>
      </w:tr>
      <w:tr w:rsidR="00D27FB9" w:rsidRPr="000401CC" w14:paraId="6718D4EA" w14:textId="77777777" w:rsidTr="00F708CB">
        <w:trPr>
          <w:cantSplit/>
        </w:trPr>
        <w:tc>
          <w:tcPr>
            <w:tcW w:w="342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4A8B4326" w14:textId="429BE2E0" w:rsidR="00D27FB9" w:rsidRPr="000E3D6B" w:rsidRDefault="00D27FB9" w:rsidP="00201C13">
            <w:pPr>
              <w:pStyle w:val="ListParagraph"/>
              <w:numPr>
                <w:ilvl w:val="0"/>
                <w:numId w:val="111"/>
              </w:numPr>
              <w:spacing w:after="120" w:line="264" w:lineRule="auto"/>
              <w:contextualSpacing/>
              <w:rPr>
                <w:color w:val="000000" w:themeColor="text1"/>
                <w:spacing w:val="-4"/>
                <w:lang w:val="en"/>
              </w:rPr>
            </w:pPr>
            <w:r w:rsidRPr="000E3D6B">
              <w:rPr>
                <w:color w:val="000000" w:themeColor="text1"/>
                <w:spacing w:val="-4"/>
                <w:lang w:val="en"/>
              </w:rPr>
              <w:t xml:space="preserve">In general, </w:t>
            </w:r>
            <w:r w:rsidRPr="00B37217">
              <w:rPr>
                <w:color w:val="000000" w:themeColor="text1"/>
                <w:spacing w:val="-4"/>
                <w:lang w:val="en"/>
              </w:rPr>
              <w:t xml:space="preserve">how much do you trust </w:t>
            </w:r>
            <w:r w:rsidRPr="000E3D6B">
              <w:rPr>
                <w:b/>
                <w:bCs/>
                <w:color w:val="000000" w:themeColor="text1"/>
                <w:spacing w:val="-4"/>
                <w:lang w:val="en"/>
              </w:rPr>
              <w:t>community health volunteers</w:t>
            </w:r>
            <w:r w:rsidRPr="000E3D6B">
              <w:rPr>
                <w:color w:val="000000" w:themeColor="text1"/>
                <w:spacing w:val="-4"/>
                <w:lang w:val="en"/>
              </w:rPr>
              <w:t xml:space="preserve"> </w:t>
            </w:r>
            <w:r>
              <w:rPr>
                <w:color w:val="000000" w:themeColor="text1"/>
                <w:spacing w:val="-4"/>
                <w:lang w:val="en"/>
              </w:rPr>
              <w:t xml:space="preserve">for </w:t>
            </w:r>
            <w:r w:rsidRPr="000E3D6B">
              <w:rPr>
                <w:color w:val="000000" w:themeColor="text1"/>
                <w:spacing w:val="-4"/>
                <w:lang w:val="en"/>
              </w:rPr>
              <w:t xml:space="preserve">health information? </w:t>
            </w:r>
          </w:p>
        </w:tc>
        <w:tc>
          <w:tcPr>
            <w:tcW w:w="55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5B9BF706" w14:textId="77777777" w:rsidR="00D27FB9" w:rsidRPr="00FF499B" w:rsidRDefault="00D27FB9" w:rsidP="00201C13">
            <w:pPr>
              <w:pStyle w:val="ListParagraph"/>
              <w:numPr>
                <w:ilvl w:val="0"/>
                <w:numId w:val="113"/>
              </w:numPr>
              <w:contextualSpacing/>
              <w:rPr>
                <w:color w:val="000000" w:themeColor="text1"/>
                <w:spacing w:val="-4"/>
                <w:lang w:val="en"/>
              </w:rPr>
            </w:pPr>
            <w:r w:rsidRPr="00FF499B">
              <w:rPr>
                <w:color w:val="000000" w:themeColor="text1"/>
                <w:spacing w:val="-4"/>
                <w:lang w:val="en"/>
              </w:rPr>
              <w:t>A lot</w:t>
            </w:r>
          </w:p>
          <w:p w14:paraId="09608271" w14:textId="77777777" w:rsidR="00D27FB9" w:rsidRPr="00FF499B" w:rsidRDefault="00D27FB9" w:rsidP="00201C13">
            <w:pPr>
              <w:pStyle w:val="ListParagraph"/>
              <w:numPr>
                <w:ilvl w:val="0"/>
                <w:numId w:val="113"/>
              </w:numPr>
              <w:contextualSpacing/>
              <w:rPr>
                <w:color w:val="000000" w:themeColor="text1"/>
                <w:spacing w:val="-4"/>
                <w:lang w:val="en"/>
              </w:rPr>
            </w:pPr>
            <w:r w:rsidRPr="00FF499B">
              <w:rPr>
                <w:color w:val="000000" w:themeColor="text1"/>
                <w:spacing w:val="-4"/>
                <w:lang w:val="en"/>
              </w:rPr>
              <w:t xml:space="preserve">Moderately </w:t>
            </w:r>
          </w:p>
          <w:p w14:paraId="5678D3AF" w14:textId="77777777" w:rsidR="00D27FB9" w:rsidRPr="00FF499B" w:rsidRDefault="00D27FB9" w:rsidP="00201C13">
            <w:pPr>
              <w:pStyle w:val="ListParagraph"/>
              <w:numPr>
                <w:ilvl w:val="0"/>
                <w:numId w:val="113"/>
              </w:numPr>
              <w:contextualSpacing/>
              <w:rPr>
                <w:color w:val="000000" w:themeColor="text1"/>
                <w:spacing w:val="-4"/>
                <w:lang w:val="en"/>
              </w:rPr>
            </w:pPr>
            <w:r w:rsidRPr="00FF499B">
              <w:rPr>
                <w:color w:val="000000" w:themeColor="text1"/>
                <w:spacing w:val="-4"/>
                <w:lang w:val="en"/>
              </w:rPr>
              <w:t>A little</w:t>
            </w:r>
          </w:p>
          <w:p w14:paraId="745DC7F9" w14:textId="77777777" w:rsidR="00D27FB9" w:rsidRPr="00FF499B" w:rsidRDefault="00D27FB9" w:rsidP="00201C13">
            <w:pPr>
              <w:pStyle w:val="ListParagraph"/>
              <w:numPr>
                <w:ilvl w:val="0"/>
                <w:numId w:val="113"/>
              </w:numPr>
              <w:contextualSpacing/>
              <w:rPr>
                <w:color w:val="000000" w:themeColor="text1"/>
                <w:spacing w:val="-4"/>
                <w:lang w:val="en"/>
              </w:rPr>
            </w:pPr>
            <w:r w:rsidRPr="00FF499B">
              <w:rPr>
                <w:color w:val="000000" w:themeColor="text1"/>
                <w:spacing w:val="-4"/>
                <w:lang w:val="en"/>
              </w:rPr>
              <w:t>Not at all</w:t>
            </w:r>
          </w:p>
          <w:p w14:paraId="4CCD8EC5" w14:textId="77777777" w:rsidR="00D27FB9" w:rsidRPr="00FF499B" w:rsidRDefault="00D27FB9" w:rsidP="00201C13">
            <w:pPr>
              <w:pStyle w:val="ListParagraph"/>
              <w:numPr>
                <w:ilvl w:val="0"/>
                <w:numId w:val="113"/>
              </w:numPr>
              <w:contextualSpacing/>
              <w:rPr>
                <w:color w:val="000000" w:themeColor="text1"/>
                <w:spacing w:val="-4"/>
                <w:lang w:val="en"/>
              </w:rPr>
            </w:pPr>
            <w:r w:rsidRPr="00FF499B">
              <w:rPr>
                <w:color w:val="000000" w:themeColor="text1"/>
                <w:spacing w:val="-4"/>
                <w:lang w:val="en"/>
              </w:rPr>
              <w:t xml:space="preserve">I have no opinion </w:t>
            </w:r>
          </w:p>
          <w:p w14:paraId="04EB0A64" w14:textId="77777777" w:rsidR="00D27FB9" w:rsidRPr="00FF499B" w:rsidRDefault="00D27FB9" w:rsidP="00201C13">
            <w:pPr>
              <w:pStyle w:val="ListParagraph"/>
              <w:numPr>
                <w:ilvl w:val="0"/>
                <w:numId w:val="113"/>
              </w:numPr>
              <w:contextualSpacing/>
              <w:rPr>
                <w:color w:val="000000" w:themeColor="text1"/>
                <w:spacing w:val="-4"/>
                <w:lang w:val="en"/>
              </w:rPr>
            </w:pPr>
            <w:r w:rsidRPr="00FF499B">
              <w:rPr>
                <w:color w:val="000000" w:themeColor="text1"/>
                <w:spacing w:val="-4"/>
                <w:lang w:val="en"/>
              </w:rPr>
              <w:t>I don't know</w:t>
            </w:r>
          </w:p>
          <w:p w14:paraId="47FA443E" w14:textId="77777777" w:rsidR="00D27FB9" w:rsidRPr="000E3D6B" w:rsidRDefault="00D27FB9" w:rsidP="00201C13">
            <w:pPr>
              <w:pStyle w:val="ListParagraph"/>
              <w:numPr>
                <w:ilvl w:val="0"/>
                <w:numId w:val="113"/>
              </w:numPr>
              <w:contextualSpacing/>
              <w:rPr>
                <w:color w:val="000000" w:themeColor="text1"/>
                <w:spacing w:val="-4"/>
                <w:lang w:val="fr-FR"/>
              </w:rPr>
            </w:pPr>
            <w:r w:rsidRPr="00FF499B">
              <w:rPr>
                <w:color w:val="000000" w:themeColor="text1"/>
                <w:spacing w:val="-4"/>
                <w:lang w:val="en"/>
              </w:rPr>
              <w:t>Refuse (Do not read)</w:t>
            </w:r>
          </w:p>
        </w:tc>
      </w:tr>
      <w:tr w:rsidR="00D27FB9" w:rsidRPr="000401CC" w14:paraId="1AF77438" w14:textId="77777777" w:rsidTr="00F708CB">
        <w:trPr>
          <w:cantSplit/>
        </w:trPr>
        <w:tc>
          <w:tcPr>
            <w:tcW w:w="342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3EACFF68" w14:textId="715B7793" w:rsidR="00D27FB9" w:rsidRPr="00E77872" w:rsidRDefault="00D27FB9" w:rsidP="00201C13">
            <w:pPr>
              <w:pStyle w:val="ListParagraph"/>
              <w:numPr>
                <w:ilvl w:val="0"/>
                <w:numId w:val="112"/>
              </w:numPr>
              <w:spacing w:after="120" w:line="264" w:lineRule="auto"/>
              <w:contextualSpacing/>
              <w:rPr>
                <w:color w:val="000000" w:themeColor="text1"/>
                <w:spacing w:val="-4"/>
                <w:lang w:val="en-US"/>
              </w:rPr>
            </w:pPr>
            <w:r w:rsidRPr="000E3D6B">
              <w:rPr>
                <w:color w:val="000000" w:themeColor="text1"/>
                <w:spacing w:val="-4"/>
                <w:lang w:val="en"/>
              </w:rPr>
              <w:t xml:space="preserve">In general, </w:t>
            </w:r>
            <w:r>
              <w:rPr>
                <w:color w:val="000000" w:themeColor="text1"/>
                <w:spacing w:val="-4"/>
                <w:lang w:val="en"/>
              </w:rPr>
              <w:t>how much do you trust</w:t>
            </w:r>
            <w:r w:rsidRPr="008F4291">
              <w:rPr>
                <w:color w:val="000000" w:themeColor="text1"/>
                <w:spacing w:val="-4"/>
                <w:lang w:val="en"/>
              </w:rPr>
              <w:t xml:space="preserve"> </w:t>
            </w:r>
            <w:r w:rsidRPr="000E3D6B">
              <w:rPr>
                <w:b/>
                <w:bCs/>
                <w:color w:val="000000" w:themeColor="text1"/>
                <w:spacing w:val="-4"/>
                <w:lang w:val="en"/>
              </w:rPr>
              <w:t>traditional healers / lay health practitioners</w:t>
            </w:r>
            <w:r w:rsidRPr="000E3D6B">
              <w:rPr>
                <w:color w:val="000000" w:themeColor="text1"/>
                <w:spacing w:val="-4"/>
                <w:lang w:val="en"/>
              </w:rPr>
              <w:t xml:space="preserve"> </w:t>
            </w:r>
            <w:r>
              <w:rPr>
                <w:color w:val="000000" w:themeColor="text1"/>
                <w:spacing w:val="-4"/>
                <w:lang w:val="en"/>
              </w:rPr>
              <w:t xml:space="preserve">for </w:t>
            </w:r>
            <w:r w:rsidRPr="000E3D6B">
              <w:rPr>
                <w:color w:val="000000" w:themeColor="text1"/>
                <w:spacing w:val="-4"/>
                <w:lang w:val="en"/>
              </w:rPr>
              <w:t>health information?</w:t>
            </w:r>
          </w:p>
        </w:tc>
        <w:tc>
          <w:tcPr>
            <w:tcW w:w="55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0DCF0FED" w14:textId="77777777" w:rsidR="00D27FB9" w:rsidRPr="00FF499B" w:rsidRDefault="00D27FB9" w:rsidP="00201C13">
            <w:pPr>
              <w:pStyle w:val="ListParagraph"/>
              <w:numPr>
                <w:ilvl w:val="0"/>
                <w:numId w:val="46"/>
              </w:numPr>
              <w:contextualSpacing/>
              <w:rPr>
                <w:color w:val="000000" w:themeColor="text1"/>
                <w:spacing w:val="-4"/>
                <w:lang w:val="en"/>
              </w:rPr>
            </w:pPr>
            <w:r w:rsidRPr="00FF499B">
              <w:rPr>
                <w:color w:val="000000" w:themeColor="text1"/>
                <w:spacing w:val="-4"/>
                <w:lang w:val="en"/>
              </w:rPr>
              <w:t>A lot</w:t>
            </w:r>
          </w:p>
          <w:p w14:paraId="5BA2B417" w14:textId="77777777" w:rsidR="00D27FB9" w:rsidRPr="00FF499B" w:rsidRDefault="00D27FB9" w:rsidP="00201C13">
            <w:pPr>
              <w:pStyle w:val="ListParagraph"/>
              <w:numPr>
                <w:ilvl w:val="0"/>
                <w:numId w:val="46"/>
              </w:numPr>
              <w:contextualSpacing/>
              <w:rPr>
                <w:color w:val="000000" w:themeColor="text1"/>
                <w:spacing w:val="-4"/>
                <w:lang w:val="en"/>
              </w:rPr>
            </w:pPr>
            <w:r w:rsidRPr="00FF499B">
              <w:rPr>
                <w:color w:val="000000" w:themeColor="text1"/>
                <w:spacing w:val="-4"/>
                <w:lang w:val="en"/>
              </w:rPr>
              <w:t xml:space="preserve">Moderately </w:t>
            </w:r>
          </w:p>
          <w:p w14:paraId="0BE3AAA7" w14:textId="77777777" w:rsidR="00D27FB9" w:rsidRPr="00FF499B" w:rsidRDefault="00D27FB9" w:rsidP="00201C13">
            <w:pPr>
              <w:pStyle w:val="ListParagraph"/>
              <w:numPr>
                <w:ilvl w:val="0"/>
                <w:numId w:val="46"/>
              </w:numPr>
              <w:contextualSpacing/>
              <w:rPr>
                <w:color w:val="000000" w:themeColor="text1"/>
                <w:spacing w:val="-4"/>
                <w:lang w:val="en"/>
              </w:rPr>
            </w:pPr>
            <w:r w:rsidRPr="00FF499B">
              <w:rPr>
                <w:color w:val="000000" w:themeColor="text1"/>
                <w:spacing w:val="-4"/>
                <w:lang w:val="en"/>
              </w:rPr>
              <w:t>A little</w:t>
            </w:r>
          </w:p>
          <w:p w14:paraId="38168968" w14:textId="77777777" w:rsidR="00D27FB9" w:rsidRPr="00FF499B" w:rsidRDefault="00D27FB9" w:rsidP="00201C13">
            <w:pPr>
              <w:pStyle w:val="ListParagraph"/>
              <w:numPr>
                <w:ilvl w:val="0"/>
                <w:numId w:val="46"/>
              </w:numPr>
              <w:contextualSpacing/>
              <w:rPr>
                <w:color w:val="000000" w:themeColor="text1"/>
                <w:spacing w:val="-4"/>
                <w:lang w:val="en"/>
              </w:rPr>
            </w:pPr>
            <w:r w:rsidRPr="00FF499B">
              <w:rPr>
                <w:color w:val="000000" w:themeColor="text1"/>
                <w:spacing w:val="-4"/>
                <w:lang w:val="en"/>
              </w:rPr>
              <w:t>Not at all</w:t>
            </w:r>
          </w:p>
          <w:p w14:paraId="53A23239" w14:textId="77777777" w:rsidR="00D27FB9" w:rsidRPr="00FF499B" w:rsidRDefault="00D27FB9" w:rsidP="00201C13">
            <w:pPr>
              <w:pStyle w:val="ListParagraph"/>
              <w:numPr>
                <w:ilvl w:val="0"/>
                <w:numId w:val="46"/>
              </w:numPr>
              <w:contextualSpacing/>
              <w:rPr>
                <w:color w:val="000000" w:themeColor="text1"/>
                <w:spacing w:val="-4"/>
                <w:lang w:val="en"/>
              </w:rPr>
            </w:pPr>
            <w:r w:rsidRPr="00FF499B">
              <w:rPr>
                <w:color w:val="000000" w:themeColor="text1"/>
                <w:spacing w:val="-4"/>
                <w:lang w:val="en"/>
              </w:rPr>
              <w:t xml:space="preserve">I have no opinion </w:t>
            </w:r>
          </w:p>
          <w:p w14:paraId="106D8D93" w14:textId="77777777" w:rsidR="00D27FB9" w:rsidRPr="00FF499B" w:rsidRDefault="00D27FB9" w:rsidP="00201C13">
            <w:pPr>
              <w:pStyle w:val="ListParagraph"/>
              <w:numPr>
                <w:ilvl w:val="0"/>
                <w:numId w:val="46"/>
              </w:numPr>
              <w:contextualSpacing/>
              <w:rPr>
                <w:color w:val="000000" w:themeColor="text1"/>
                <w:spacing w:val="-4"/>
                <w:lang w:val="en"/>
              </w:rPr>
            </w:pPr>
            <w:r w:rsidRPr="00FF499B">
              <w:rPr>
                <w:color w:val="000000" w:themeColor="text1"/>
                <w:spacing w:val="-4"/>
                <w:lang w:val="en"/>
              </w:rPr>
              <w:t>I don't know</w:t>
            </w:r>
          </w:p>
          <w:p w14:paraId="55DD0436" w14:textId="77777777" w:rsidR="00D27FB9" w:rsidRPr="001A0FCD" w:rsidRDefault="00D27FB9" w:rsidP="00201C13">
            <w:pPr>
              <w:pStyle w:val="ListParagraph"/>
              <w:numPr>
                <w:ilvl w:val="0"/>
                <w:numId w:val="46"/>
              </w:numPr>
              <w:contextualSpacing/>
              <w:rPr>
                <w:color w:val="000000" w:themeColor="text1"/>
                <w:spacing w:val="-4"/>
                <w:lang w:val="fr-FR"/>
              </w:rPr>
            </w:pPr>
            <w:r w:rsidRPr="00FF499B">
              <w:rPr>
                <w:color w:val="000000" w:themeColor="text1"/>
                <w:spacing w:val="-4"/>
                <w:lang w:val="en"/>
              </w:rPr>
              <w:t>Refuse (Do not read)</w:t>
            </w:r>
          </w:p>
        </w:tc>
      </w:tr>
      <w:tr w:rsidR="00D27FB9" w:rsidRPr="000401CC" w14:paraId="1E79F35F" w14:textId="77777777" w:rsidTr="00F708CB">
        <w:trPr>
          <w:cantSplit/>
        </w:trPr>
        <w:tc>
          <w:tcPr>
            <w:tcW w:w="342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223251B3" w14:textId="77777777" w:rsidR="00D27FB9" w:rsidRPr="00E77872" w:rsidRDefault="00D27FB9" w:rsidP="006E78BE">
            <w:pPr>
              <w:pStyle w:val="ListParagraph"/>
              <w:numPr>
                <w:ilvl w:val="0"/>
                <w:numId w:val="112"/>
              </w:numPr>
              <w:contextualSpacing/>
              <w:rPr>
                <w:color w:val="000000" w:themeColor="text1"/>
                <w:spacing w:val="-4"/>
                <w:lang w:val="en-US"/>
              </w:rPr>
            </w:pPr>
            <w:r w:rsidRPr="008F4291">
              <w:rPr>
                <w:color w:val="000000" w:themeColor="text1"/>
                <w:spacing w:val="-4"/>
                <w:lang w:val="en"/>
              </w:rPr>
              <w:t xml:space="preserve">In general, </w:t>
            </w:r>
            <w:r>
              <w:rPr>
                <w:color w:val="000000" w:themeColor="text1"/>
                <w:spacing w:val="-4"/>
                <w:lang w:val="en"/>
              </w:rPr>
              <w:t xml:space="preserve">how much do you trust </w:t>
            </w:r>
            <w:r w:rsidRPr="008F4291">
              <w:rPr>
                <w:b/>
                <w:color w:val="000000" w:themeColor="text1"/>
                <w:spacing w:val="-4"/>
                <w:lang w:val="en"/>
              </w:rPr>
              <w:t xml:space="preserve">radio </w:t>
            </w:r>
            <w:r>
              <w:rPr>
                <w:color w:val="000000" w:themeColor="text1"/>
                <w:spacing w:val="-4"/>
                <w:lang w:val="en"/>
              </w:rPr>
              <w:t xml:space="preserve">for </w:t>
            </w:r>
            <w:r w:rsidRPr="008F4291">
              <w:rPr>
                <w:color w:val="000000" w:themeColor="text1"/>
                <w:spacing w:val="-4"/>
                <w:lang w:val="en"/>
              </w:rPr>
              <w:t>health information?</w:t>
            </w:r>
          </w:p>
        </w:tc>
        <w:tc>
          <w:tcPr>
            <w:tcW w:w="55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7F751332" w14:textId="77777777" w:rsidR="00D27FB9" w:rsidRPr="00FF499B" w:rsidRDefault="00D27FB9" w:rsidP="00201C13">
            <w:pPr>
              <w:pStyle w:val="ListParagraph"/>
              <w:numPr>
                <w:ilvl w:val="0"/>
                <w:numId w:val="47"/>
              </w:numPr>
              <w:contextualSpacing/>
              <w:rPr>
                <w:color w:val="000000" w:themeColor="text1"/>
                <w:spacing w:val="-4"/>
                <w:lang w:val="en"/>
              </w:rPr>
            </w:pPr>
            <w:r w:rsidRPr="00FF499B">
              <w:rPr>
                <w:color w:val="000000" w:themeColor="text1"/>
                <w:spacing w:val="-4"/>
                <w:lang w:val="en"/>
              </w:rPr>
              <w:t>A lot</w:t>
            </w:r>
          </w:p>
          <w:p w14:paraId="496E56D4" w14:textId="77777777" w:rsidR="00D27FB9" w:rsidRPr="00FF499B" w:rsidRDefault="00D27FB9" w:rsidP="00201C13">
            <w:pPr>
              <w:pStyle w:val="ListParagraph"/>
              <w:numPr>
                <w:ilvl w:val="0"/>
                <w:numId w:val="47"/>
              </w:numPr>
              <w:contextualSpacing/>
              <w:rPr>
                <w:color w:val="000000" w:themeColor="text1"/>
                <w:spacing w:val="-4"/>
                <w:lang w:val="en"/>
              </w:rPr>
            </w:pPr>
            <w:r w:rsidRPr="00FF499B">
              <w:rPr>
                <w:color w:val="000000" w:themeColor="text1"/>
                <w:spacing w:val="-4"/>
                <w:lang w:val="en"/>
              </w:rPr>
              <w:t xml:space="preserve">Moderately </w:t>
            </w:r>
          </w:p>
          <w:p w14:paraId="2905F1FC" w14:textId="77777777" w:rsidR="00D27FB9" w:rsidRPr="00FF499B" w:rsidRDefault="00D27FB9" w:rsidP="00201C13">
            <w:pPr>
              <w:pStyle w:val="ListParagraph"/>
              <w:numPr>
                <w:ilvl w:val="0"/>
                <w:numId w:val="47"/>
              </w:numPr>
              <w:contextualSpacing/>
              <w:rPr>
                <w:color w:val="000000" w:themeColor="text1"/>
                <w:spacing w:val="-4"/>
                <w:lang w:val="en"/>
              </w:rPr>
            </w:pPr>
            <w:r w:rsidRPr="00FF499B">
              <w:rPr>
                <w:color w:val="000000" w:themeColor="text1"/>
                <w:spacing w:val="-4"/>
                <w:lang w:val="en"/>
              </w:rPr>
              <w:t>A little</w:t>
            </w:r>
          </w:p>
          <w:p w14:paraId="64212AC2" w14:textId="77777777" w:rsidR="00D27FB9" w:rsidRPr="00FF499B" w:rsidRDefault="00D27FB9" w:rsidP="00201C13">
            <w:pPr>
              <w:pStyle w:val="ListParagraph"/>
              <w:numPr>
                <w:ilvl w:val="0"/>
                <w:numId w:val="47"/>
              </w:numPr>
              <w:contextualSpacing/>
              <w:rPr>
                <w:color w:val="000000" w:themeColor="text1"/>
                <w:spacing w:val="-4"/>
                <w:lang w:val="en"/>
              </w:rPr>
            </w:pPr>
            <w:r w:rsidRPr="00FF499B">
              <w:rPr>
                <w:color w:val="000000" w:themeColor="text1"/>
                <w:spacing w:val="-4"/>
                <w:lang w:val="en"/>
              </w:rPr>
              <w:t>Not at all</w:t>
            </w:r>
          </w:p>
          <w:p w14:paraId="677248FD" w14:textId="77777777" w:rsidR="00D27FB9" w:rsidRPr="00FF499B" w:rsidRDefault="00D27FB9" w:rsidP="00201C13">
            <w:pPr>
              <w:pStyle w:val="ListParagraph"/>
              <w:numPr>
                <w:ilvl w:val="0"/>
                <w:numId w:val="47"/>
              </w:numPr>
              <w:contextualSpacing/>
              <w:rPr>
                <w:color w:val="000000" w:themeColor="text1"/>
                <w:spacing w:val="-4"/>
                <w:lang w:val="en"/>
              </w:rPr>
            </w:pPr>
            <w:r w:rsidRPr="00FF499B">
              <w:rPr>
                <w:color w:val="000000" w:themeColor="text1"/>
                <w:spacing w:val="-4"/>
                <w:lang w:val="en"/>
              </w:rPr>
              <w:t xml:space="preserve">I have no opinion </w:t>
            </w:r>
          </w:p>
          <w:p w14:paraId="2666FD0F" w14:textId="77777777" w:rsidR="00D27FB9" w:rsidRPr="00FF499B" w:rsidRDefault="00D27FB9" w:rsidP="00201C13">
            <w:pPr>
              <w:pStyle w:val="ListParagraph"/>
              <w:numPr>
                <w:ilvl w:val="0"/>
                <w:numId w:val="47"/>
              </w:numPr>
              <w:contextualSpacing/>
              <w:rPr>
                <w:color w:val="000000" w:themeColor="text1"/>
                <w:spacing w:val="-4"/>
                <w:lang w:val="en"/>
              </w:rPr>
            </w:pPr>
            <w:r w:rsidRPr="00FF499B">
              <w:rPr>
                <w:color w:val="000000" w:themeColor="text1"/>
                <w:spacing w:val="-4"/>
                <w:lang w:val="en"/>
              </w:rPr>
              <w:t>I don't know</w:t>
            </w:r>
          </w:p>
          <w:p w14:paraId="5806F88C" w14:textId="77777777" w:rsidR="00D27FB9" w:rsidRPr="001A0FCD" w:rsidRDefault="00D27FB9" w:rsidP="00201C13">
            <w:pPr>
              <w:pStyle w:val="ListParagraph"/>
              <w:numPr>
                <w:ilvl w:val="0"/>
                <w:numId w:val="47"/>
              </w:numPr>
              <w:contextualSpacing/>
              <w:rPr>
                <w:color w:val="000000" w:themeColor="text1"/>
                <w:spacing w:val="-4"/>
                <w:lang w:val="fr-FR"/>
              </w:rPr>
            </w:pPr>
            <w:r w:rsidRPr="00FF499B">
              <w:rPr>
                <w:color w:val="000000" w:themeColor="text1"/>
                <w:spacing w:val="-4"/>
                <w:lang w:val="en"/>
              </w:rPr>
              <w:t>Refuse (Do not read)</w:t>
            </w:r>
          </w:p>
        </w:tc>
      </w:tr>
      <w:tr w:rsidR="00D27FB9" w:rsidRPr="000401CC" w14:paraId="788C4663" w14:textId="77777777" w:rsidTr="00F708CB">
        <w:trPr>
          <w:cantSplit/>
        </w:trPr>
        <w:tc>
          <w:tcPr>
            <w:tcW w:w="342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477A3530" w14:textId="77777777" w:rsidR="00D27FB9" w:rsidRPr="00E77872" w:rsidRDefault="00D27FB9" w:rsidP="006E78BE">
            <w:pPr>
              <w:pStyle w:val="ListParagraph"/>
              <w:numPr>
                <w:ilvl w:val="0"/>
                <w:numId w:val="112"/>
              </w:numPr>
              <w:contextualSpacing/>
              <w:rPr>
                <w:color w:val="000000" w:themeColor="text1"/>
                <w:spacing w:val="-4"/>
                <w:lang w:val="en-US"/>
              </w:rPr>
            </w:pPr>
            <w:r w:rsidRPr="008F4291">
              <w:rPr>
                <w:color w:val="000000" w:themeColor="text1"/>
                <w:spacing w:val="-4"/>
                <w:lang w:val="en"/>
              </w:rPr>
              <w:t xml:space="preserve">In general, </w:t>
            </w:r>
            <w:r>
              <w:rPr>
                <w:color w:val="000000" w:themeColor="text1"/>
                <w:spacing w:val="-4"/>
                <w:lang w:val="en"/>
              </w:rPr>
              <w:t xml:space="preserve">how much do you trust </w:t>
            </w:r>
            <w:r w:rsidRPr="00093DCC">
              <w:rPr>
                <w:b/>
                <w:bCs/>
                <w:color w:val="000000" w:themeColor="text1"/>
                <w:spacing w:val="-4"/>
                <w:lang w:val="en"/>
              </w:rPr>
              <w:t>television</w:t>
            </w:r>
            <w:r w:rsidRPr="008F4291">
              <w:rPr>
                <w:color w:val="000000" w:themeColor="text1"/>
                <w:spacing w:val="-4"/>
                <w:lang w:val="en"/>
              </w:rPr>
              <w:t xml:space="preserve"> </w:t>
            </w:r>
            <w:r>
              <w:rPr>
                <w:color w:val="000000" w:themeColor="text1"/>
                <w:spacing w:val="-4"/>
                <w:lang w:val="en"/>
              </w:rPr>
              <w:t>for</w:t>
            </w:r>
            <w:r w:rsidRPr="008F4291">
              <w:rPr>
                <w:color w:val="000000" w:themeColor="text1"/>
                <w:spacing w:val="-4"/>
                <w:lang w:val="en"/>
              </w:rPr>
              <w:t xml:space="preserve"> health information?</w:t>
            </w:r>
          </w:p>
        </w:tc>
        <w:tc>
          <w:tcPr>
            <w:tcW w:w="55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36575CB0" w14:textId="77777777" w:rsidR="00D27FB9" w:rsidRPr="00FF499B" w:rsidRDefault="00D27FB9" w:rsidP="00201C13">
            <w:pPr>
              <w:pStyle w:val="ListParagraph"/>
              <w:numPr>
                <w:ilvl w:val="0"/>
                <w:numId w:val="48"/>
              </w:numPr>
              <w:contextualSpacing/>
              <w:rPr>
                <w:color w:val="000000" w:themeColor="text1"/>
                <w:spacing w:val="-4"/>
                <w:lang w:val="en"/>
              </w:rPr>
            </w:pPr>
            <w:r w:rsidRPr="00FF499B">
              <w:rPr>
                <w:color w:val="000000" w:themeColor="text1"/>
                <w:spacing w:val="-4"/>
                <w:lang w:val="en"/>
              </w:rPr>
              <w:t>A lot</w:t>
            </w:r>
          </w:p>
          <w:p w14:paraId="508B9524" w14:textId="77777777" w:rsidR="00D27FB9" w:rsidRPr="00FF499B" w:rsidRDefault="00D27FB9" w:rsidP="00201C13">
            <w:pPr>
              <w:pStyle w:val="ListParagraph"/>
              <w:numPr>
                <w:ilvl w:val="0"/>
                <w:numId w:val="48"/>
              </w:numPr>
              <w:contextualSpacing/>
              <w:rPr>
                <w:color w:val="000000" w:themeColor="text1"/>
                <w:spacing w:val="-4"/>
                <w:lang w:val="en"/>
              </w:rPr>
            </w:pPr>
            <w:r w:rsidRPr="00FF499B">
              <w:rPr>
                <w:color w:val="000000" w:themeColor="text1"/>
                <w:spacing w:val="-4"/>
                <w:lang w:val="en"/>
              </w:rPr>
              <w:t xml:space="preserve">Moderately </w:t>
            </w:r>
          </w:p>
          <w:p w14:paraId="15E571AE" w14:textId="77777777" w:rsidR="00D27FB9" w:rsidRPr="00FF499B" w:rsidRDefault="00D27FB9" w:rsidP="00201C13">
            <w:pPr>
              <w:pStyle w:val="ListParagraph"/>
              <w:numPr>
                <w:ilvl w:val="0"/>
                <w:numId w:val="48"/>
              </w:numPr>
              <w:contextualSpacing/>
              <w:rPr>
                <w:color w:val="000000" w:themeColor="text1"/>
                <w:spacing w:val="-4"/>
                <w:lang w:val="en"/>
              </w:rPr>
            </w:pPr>
            <w:r w:rsidRPr="00FF499B">
              <w:rPr>
                <w:color w:val="000000" w:themeColor="text1"/>
                <w:spacing w:val="-4"/>
                <w:lang w:val="en"/>
              </w:rPr>
              <w:t>A little</w:t>
            </w:r>
          </w:p>
          <w:p w14:paraId="1E46CD65" w14:textId="77777777" w:rsidR="00D27FB9" w:rsidRPr="00FF499B" w:rsidRDefault="00D27FB9" w:rsidP="00201C13">
            <w:pPr>
              <w:pStyle w:val="ListParagraph"/>
              <w:numPr>
                <w:ilvl w:val="0"/>
                <w:numId w:val="48"/>
              </w:numPr>
              <w:contextualSpacing/>
              <w:rPr>
                <w:color w:val="000000" w:themeColor="text1"/>
                <w:spacing w:val="-4"/>
                <w:lang w:val="en"/>
              </w:rPr>
            </w:pPr>
            <w:r w:rsidRPr="00FF499B">
              <w:rPr>
                <w:color w:val="000000" w:themeColor="text1"/>
                <w:spacing w:val="-4"/>
                <w:lang w:val="en"/>
              </w:rPr>
              <w:t>Not at all</w:t>
            </w:r>
          </w:p>
          <w:p w14:paraId="1D42637A" w14:textId="77777777" w:rsidR="00D27FB9" w:rsidRPr="00FF499B" w:rsidRDefault="00D27FB9" w:rsidP="00201C13">
            <w:pPr>
              <w:pStyle w:val="ListParagraph"/>
              <w:numPr>
                <w:ilvl w:val="0"/>
                <w:numId w:val="48"/>
              </w:numPr>
              <w:contextualSpacing/>
              <w:rPr>
                <w:color w:val="000000" w:themeColor="text1"/>
                <w:spacing w:val="-4"/>
                <w:lang w:val="en"/>
              </w:rPr>
            </w:pPr>
            <w:r w:rsidRPr="00FF499B">
              <w:rPr>
                <w:color w:val="000000" w:themeColor="text1"/>
                <w:spacing w:val="-4"/>
                <w:lang w:val="en"/>
              </w:rPr>
              <w:t xml:space="preserve">I have no opinion </w:t>
            </w:r>
          </w:p>
          <w:p w14:paraId="16EEF340" w14:textId="77777777" w:rsidR="00D27FB9" w:rsidRPr="00FF499B" w:rsidRDefault="00D27FB9" w:rsidP="00201C13">
            <w:pPr>
              <w:pStyle w:val="ListParagraph"/>
              <w:numPr>
                <w:ilvl w:val="0"/>
                <w:numId w:val="48"/>
              </w:numPr>
              <w:contextualSpacing/>
              <w:rPr>
                <w:color w:val="000000" w:themeColor="text1"/>
                <w:spacing w:val="-4"/>
                <w:lang w:val="en"/>
              </w:rPr>
            </w:pPr>
            <w:r w:rsidRPr="00FF499B">
              <w:rPr>
                <w:color w:val="000000" w:themeColor="text1"/>
                <w:spacing w:val="-4"/>
                <w:lang w:val="en"/>
              </w:rPr>
              <w:t>I don't know</w:t>
            </w:r>
          </w:p>
          <w:p w14:paraId="67F68D01" w14:textId="77777777" w:rsidR="00D27FB9" w:rsidRPr="001A0FCD" w:rsidRDefault="00D27FB9" w:rsidP="00201C13">
            <w:pPr>
              <w:pStyle w:val="ListParagraph"/>
              <w:numPr>
                <w:ilvl w:val="0"/>
                <w:numId w:val="48"/>
              </w:numPr>
              <w:contextualSpacing/>
              <w:rPr>
                <w:color w:val="000000" w:themeColor="text1"/>
                <w:spacing w:val="-4"/>
                <w:lang w:val="fr-FR"/>
              </w:rPr>
            </w:pPr>
            <w:r w:rsidRPr="00FF499B">
              <w:rPr>
                <w:color w:val="000000" w:themeColor="text1"/>
                <w:spacing w:val="-4"/>
                <w:lang w:val="en"/>
              </w:rPr>
              <w:t>Refuse (Do not read)</w:t>
            </w:r>
          </w:p>
        </w:tc>
      </w:tr>
      <w:tr w:rsidR="00D27FB9" w:rsidRPr="000401CC" w14:paraId="621A59DB" w14:textId="77777777" w:rsidTr="00F708CB">
        <w:trPr>
          <w:cantSplit/>
        </w:trPr>
        <w:tc>
          <w:tcPr>
            <w:tcW w:w="342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38753ACD" w14:textId="0444F600" w:rsidR="00D27FB9" w:rsidRPr="00E77872" w:rsidRDefault="00D27FB9" w:rsidP="006E78BE">
            <w:pPr>
              <w:pStyle w:val="ListParagraph"/>
              <w:numPr>
                <w:ilvl w:val="0"/>
                <w:numId w:val="112"/>
              </w:numPr>
              <w:contextualSpacing/>
              <w:rPr>
                <w:color w:val="000000" w:themeColor="text1"/>
                <w:spacing w:val="-4"/>
                <w:lang w:val="en-US"/>
              </w:rPr>
            </w:pPr>
            <w:r w:rsidRPr="008F4291">
              <w:rPr>
                <w:color w:val="000000" w:themeColor="text1"/>
                <w:spacing w:val="-4"/>
                <w:lang w:val="en"/>
              </w:rPr>
              <w:t xml:space="preserve">In general, </w:t>
            </w:r>
            <w:r>
              <w:rPr>
                <w:color w:val="000000" w:themeColor="text1"/>
                <w:spacing w:val="-4"/>
                <w:lang w:val="en"/>
              </w:rPr>
              <w:t xml:space="preserve">how much do you trust </w:t>
            </w:r>
            <w:r w:rsidRPr="00007870">
              <w:rPr>
                <w:b/>
                <w:color w:val="000000" w:themeColor="text1"/>
                <w:spacing w:val="-4"/>
                <w:lang w:val="en"/>
              </w:rPr>
              <w:t xml:space="preserve">posters or leaflets </w:t>
            </w:r>
            <w:r>
              <w:rPr>
                <w:color w:val="000000" w:themeColor="text1"/>
                <w:spacing w:val="-4"/>
                <w:lang w:val="en"/>
              </w:rPr>
              <w:t>for</w:t>
            </w:r>
            <w:r w:rsidRPr="00007870">
              <w:rPr>
                <w:color w:val="000000" w:themeColor="text1"/>
                <w:spacing w:val="-4"/>
                <w:lang w:val="en"/>
              </w:rPr>
              <w:t xml:space="preserve"> health information?</w:t>
            </w:r>
          </w:p>
        </w:tc>
        <w:tc>
          <w:tcPr>
            <w:tcW w:w="55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045DA79D" w14:textId="77777777" w:rsidR="00D27FB9" w:rsidRPr="00FF499B" w:rsidRDefault="00D27FB9" w:rsidP="00201C13">
            <w:pPr>
              <w:pStyle w:val="ListParagraph"/>
              <w:numPr>
                <w:ilvl w:val="0"/>
                <w:numId w:val="49"/>
              </w:numPr>
              <w:contextualSpacing/>
              <w:rPr>
                <w:color w:val="000000" w:themeColor="text1"/>
                <w:spacing w:val="-4"/>
                <w:lang w:val="en"/>
              </w:rPr>
            </w:pPr>
            <w:r w:rsidRPr="00FF499B">
              <w:rPr>
                <w:color w:val="000000" w:themeColor="text1"/>
                <w:spacing w:val="-4"/>
                <w:lang w:val="en"/>
              </w:rPr>
              <w:t>A lot</w:t>
            </w:r>
          </w:p>
          <w:p w14:paraId="17F3DD0C" w14:textId="77777777" w:rsidR="00D27FB9" w:rsidRPr="00FF499B" w:rsidRDefault="00D27FB9" w:rsidP="00201C13">
            <w:pPr>
              <w:pStyle w:val="ListParagraph"/>
              <w:numPr>
                <w:ilvl w:val="0"/>
                <w:numId w:val="49"/>
              </w:numPr>
              <w:contextualSpacing/>
              <w:rPr>
                <w:color w:val="000000" w:themeColor="text1"/>
                <w:spacing w:val="-4"/>
                <w:lang w:val="en"/>
              </w:rPr>
            </w:pPr>
            <w:r w:rsidRPr="00FF499B">
              <w:rPr>
                <w:color w:val="000000" w:themeColor="text1"/>
                <w:spacing w:val="-4"/>
                <w:lang w:val="en"/>
              </w:rPr>
              <w:t xml:space="preserve">Moderately </w:t>
            </w:r>
          </w:p>
          <w:p w14:paraId="0173D2E1" w14:textId="77777777" w:rsidR="00D27FB9" w:rsidRPr="00FF499B" w:rsidRDefault="00D27FB9" w:rsidP="00201C13">
            <w:pPr>
              <w:pStyle w:val="ListParagraph"/>
              <w:numPr>
                <w:ilvl w:val="0"/>
                <w:numId w:val="49"/>
              </w:numPr>
              <w:contextualSpacing/>
              <w:rPr>
                <w:color w:val="000000" w:themeColor="text1"/>
                <w:spacing w:val="-4"/>
                <w:lang w:val="en"/>
              </w:rPr>
            </w:pPr>
            <w:r w:rsidRPr="00FF499B">
              <w:rPr>
                <w:color w:val="000000" w:themeColor="text1"/>
                <w:spacing w:val="-4"/>
                <w:lang w:val="en"/>
              </w:rPr>
              <w:t>A little</w:t>
            </w:r>
          </w:p>
          <w:p w14:paraId="536DBA15" w14:textId="77777777" w:rsidR="00D27FB9" w:rsidRPr="00FF499B" w:rsidRDefault="00D27FB9" w:rsidP="00201C13">
            <w:pPr>
              <w:pStyle w:val="ListParagraph"/>
              <w:numPr>
                <w:ilvl w:val="0"/>
                <w:numId w:val="49"/>
              </w:numPr>
              <w:contextualSpacing/>
              <w:rPr>
                <w:color w:val="000000" w:themeColor="text1"/>
                <w:spacing w:val="-4"/>
                <w:lang w:val="en"/>
              </w:rPr>
            </w:pPr>
            <w:r w:rsidRPr="00FF499B">
              <w:rPr>
                <w:color w:val="000000" w:themeColor="text1"/>
                <w:spacing w:val="-4"/>
                <w:lang w:val="en"/>
              </w:rPr>
              <w:t>Not at all</w:t>
            </w:r>
          </w:p>
          <w:p w14:paraId="3388A840" w14:textId="77777777" w:rsidR="00D27FB9" w:rsidRPr="00FF499B" w:rsidRDefault="00D27FB9" w:rsidP="00201C13">
            <w:pPr>
              <w:pStyle w:val="ListParagraph"/>
              <w:numPr>
                <w:ilvl w:val="0"/>
                <w:numId w:val="49"/>
              </w:numPr>
              <w:contextualSpacing/>
              <w:rPr>
                <w:color w:val="000000" w:themeColor="text1"/>
                <w:spacing w:val="-4"/>
                <w:lang w:val="en"/>
              </w:rPr>
            </w:pPr>
            <w:r w:rsidRPr="00FF499B">
              <w:rPr>
                <w:color w:val="000000" w:themeColor="text1"/>
                <w:spacing w:val="-4"/>
                <w:lang w:val="en"/>
              </w:rPr>
              <w:t xml:space="preserve">I have no opinion </w:t>
            </w:r>
          </w:p>
          <w:p w14:paraId="1CAB5E6B" w14:textId="77777777" w:rsidR="00D27FB9" w:rsidRPr="00FF499B" w:rsidRDefault="00D27FB9" w:rsidP="00201C13">
            <w:pPr>
              <w:pStyle w:val="ListParagraph"/>
              <w:numPr>
                <w:ilvl w:val="0"/>
                <w:numId w:val="49"/>
              </w:numPr>
              <w:contextualSpacing/>
              <w:rPr>
                <w:color w:val="000000" w:themeColor="text1"/>
                <w:spacing w:val="-4"/>
                <w:lang w:val="en"/>
              </w:rPr>
            </w:pPr>
            <w:r w:rsidRPr="00FF499B">
              <w:rPr>
                <w:color w:val="000000" w:themeColor="text1"/>
                <w:spacing w:val="-4"/>
                <w:lang w:val="en"/>
              </w:rPr>
              <w:t>I don't know</w:t>
            </w:r>
          </w:p>
          <w:p w14:paraId="7551E710" w14:textId="77777777" w:rsidR="00D27FB9" w:rsidRPr="001A0FCD" w:rsidRDefault="00D27FB9" w:rsidP="00201C13">
            <w:pPr>
              <w:pStyle w:val="ListParagraph"/>
              <w:numPr>
                <w:ilvl w:val="0"/>
                <w:numId w:val="49"/>
              </w:numPr>
              <w:contextualSpacing/>
              <w:rPr>
                <w:color w:val="000000" w:themeColor="text1"/>
                <w:spacing w:val="-4"/>
                <w:lang w:val="fr-FR"/>
              </w:rPr>
            </w:pPr>
            <w:r w:rsidRPr="00FF499B">
              <w:rPr>
                <w:color w:val="000000" w:themeColor="text1"/>
                <w:spacing w:val="-4"/>
                <w:lang w:val="en"/>
              </w:rPr>
              <w:t>Refuse (Do not read)</w:t>
            </w:r>
          </w:p>
        </w:tc>
      </w:tr>
      <w:tr w:rsidR="00D27FB9" w:rsidRPr="000401CC" w14:paraId="76EE4965" w14:textId="77777777" w:rsidTr="00F708CB">
        <w:trPr>
          <w:cantSplit/>
        </w:trPr>
        <w:tc>
          <w:tcPr>
            <w:tcW w:w="342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27F608F1" w14:textId="649E1E96" w:rsidR="00D27FB9" w:rsidRPr="00E77872" w:rsidRDefault="00D27FB9" w:rsidP="00201C13">
            <w:pPr>
              <w:pStyle w:val="ListParagraph"/>
              <w:numPr>
                <w:ilvl w:val="0"/>
                <w:numId w:val="112"/>
              </w:numPr>
              <w:ind w:left="361" w:hanging="391"/>
              <w:contextualSpacing/>
              <w:rPr>
                <w:color w:val="000000" w:themeColor="text1"/>
                <w:spacing w:val="-6"/>
                <w:lang w:val="en-US"/>
              </w:rPr>
            </w:pPr>
            <w:r w:rsidRPr="00007870">
              <w:rPr>
                <w:color w:val="000000" w:themeColor="text1"/>
                <w:spacing w:val="-6"/>
                <w:lang w:val="en"/>
              </w:rPr>
              <w:t xml:space="preserve">In general, </w:t>
            </w:r>
            <w:r>
              <w:rPr>
                <w:color w:val="000000" w:themeColor="text1"/>
                <w:spacing w:val="-4"/>
                <w:lang w:val="en"/>
              </w:rPr>
              <w:t>how much do you trust</w:t>
            </w:r>
            <w:r w:rsidRPr="008F4291">
              <w:rPr>
                <w:color w:val="000000" w:themeColor="text1"/>
                <w:spacing w:val="-4"/>
                <w:lang w:val="en"/>
              </w:rPr>
              <w:t xml:space="preserve"> </w:t>
            </w:r>
            <w:r w:rsidRPr="00007870">
              <w:rPr>
                <w:b/>
                <w:color w:val="000000" w:themeColor="text1"/>
                <w:spacing w:val="-6"/>
                <w:lang w:val="en"/>
              </w:rPr>
              <w:t xml:space="preserve">social media (e.g., Facebook, WhatsApp, Twitter, Instagram) </w:t>
            </w:r>
            <w:r>
              <w:rPr>
                <w:color w:val="000000" w:themeColor="text1"/>
                <w:spacing w:val="-6"/>
                <w:lang w:val="en"/>
              </w:rPr>
              <w:t>for</w:t>
            </w:r>
            <w:r w:rsidRPr="00007870">
              <w:rPr>
                <w:color w:val="000000" w:themeColor="text1"/>
                <w:spacing w:val="-6"/>
                <w:lang w:val="en"/>
              </w:rPr>
              <w:t xml:space="preserve"> health information?</w:t>
            </w:r>
          </w:p>
        </w:tc>
        <w:tc>
          <w:tcPr>
            <w:tcW w:w="55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24C1CBFC" w14:textId="77777777" w:rsidR="00D27FB9" w:rsidRPr="00FF499B" w:rsidRDefault="00D27FB9" w:rsidP="00201C13">
            <w:pPr>
              <w:pStyle w:val="ListParagraph"/>
              <w:numPr>
                <w:ilvl w:val="0"/>
                <w:numId w:val="50"/>
              </w:numPr>
              <w:contextualSpacing/>
              <w:rPr>
                <w:color w:val="000000" w:themeColor="text1"/>
                <w:spacing w:val="-4"/>
                <w:lang w:val="en"/>
              </w:rPr>
            </w:pPr>
            <w:r w:rsidRPr="00FF499B">
              <w:rPr>
                <w:color w:val="000000" w:themeColor="text1"/>
                <w:spacing w:val="-4"/>
                <w:lang w:val="en"/>
              </w:rPr>
              <w:t>A lot</w:t>
            </w:r>
          </w:p>
          <w:p w14:paraId="39BB527F" w14:textId="77777777" w:rsidR="00D27FB9" w:rsidRPr="00FF499B" w:rsidRDefault="00D27FB9" w:rsidP="00201C13">
            <w:pPr>
              <w:pStyle w:val="ListParagraph"/>
              <w:numPr>
                <w:ilvl w:val="0"/>
                <w:numId w:val="50"/>
              </w:numPr>
              <w:contextualSpacing/>
              <w:rPr>
                <w:color w:val="000000" w:themeColor="text1"/>
                <w:spacing w:val="-4"/>
                <w:lang w:val="en"/>
              </w:rPr>
            </w:pPr>
            <w:r w:rsidRPr="00FF499B">
              <w:rPr>
                <w:color w:val="000000" w:themeColor="text1"/>
                <w:spacing w:val="-4"/>
                <w:lang w:val="en"/>
              </w:rPr>
              <w:t xml:space="preserve">Moderately </w:t>
            </w:r>
          </w:p>
          <w:p w14:paraId="6258A4B5" w14:textId="77777777" w:rsidR="00D27FB9" w:rsidRPr="00FF499B" w:rsidRDefault="00D27FB9" w:rsidP="00201C13">
            <w:pPr>
              <w:pStyle w:val="ListParagraph"/>
              <w:numPr>
                <w:ilvl w:val="0"/>
                <w:numId w:val="50"/>
              </w:numPr>
              <w:contextualSpacing/>
              <w:rPr>
                <w:color w:val="000000" w:themeColor="text1"/>
                <w:spacing w:val="-4"/>
                <w:lang w:val="en"/>
              </w:rPr>
            </w:pPr>
            <w:r w:rsidRPr="00FF499B">
              <w:rPr>
                <w:color w:val="000000" w:themeColor="text1"/>
                <w:spacing w:val="-4"/>
                <w:lang w:val="en"/>
              </w:rPr>
              <w:t>A little</w:t>
            </w:r>
          </w:p>
          <w:p w14:paraId="7DB39409" w14:textId="77777777" w:rsidR="00D27FB9" w:rsidRPr="00FF499B" w:rsidRDefault="00D27FB9" w:rsidP="00201C13">
            <w:pPr>
              <w:pStyle w:val="ListParagraph"/>
              <w:numPr>
                <w:ilvl w:val="0"/>
                <w:numId w:val="50"/>
              </w:numPr>
              <w:contextualSpacing/>
              <w:rPr>
                <w:color w:val="000000" w:themeColor="text1"/>
                <w:spacing w:val="-4"/>
                <w:lang w:val="en"/>
              </w:rPr>
            </w:pPr>
            <w:r w:rsidRPr="00FF499B">
              <w:rPr>
                <w:color w:val="000000" w:themeColor="text1"/>
                <w:spacing w:val="-4"/>
                <w:lang w:val="en"/>
              </w:rPr>
              <w:t>Not at all</w:t>
            </w:r>
          </w:p>
          <w:p w14:paraId="6D4306C4" w14:textId="77777777" w:rsidR="00D27FB9" w:rsidRPr="00FF499B" w:rsidRDefault="00D27FB9" w:rsidP="00201C13">
            <w:pPr>
              <w:pStyle w:val="ListParagraph"/>
              <w:numPr>
                <w:ilvl w:val="0"/>
                <w:numId w:val="50"/>
              </w:numPr>
              <w:contextualSpacing/>
              <w:rPr>
                <w:color w:val="000000" w:themeColor="text1"/>
                <w:spacing w:val="-4"/>
                <w:lang w:val="en"/>
              </w:rPr>
            </w:pPr>
            <w:r w:rsidRPr="00FF499B">
              <w:rPr>
                <w:color w:val="000000" w:themeColor="text1"/>
                <w:spacing w:val="-4"/>
                <w:lang w:val="en"/>
              </w:rPr>
              <w:t xml:space="preserve">I have no opinion </w:t>
            </w:r>
          </w:p>
          <w:p w14:paraId="3F6783D1" w14:textId="77777777" w:rsidR="00D27FB9" w:rsidRPr="00FF499B" w:rsidRDefault="00D27FB9" w:rsidP="00201C13">
            <w:pPr>
              <w:pStyle w:val="ListParagraph"/>
              <w:numPr>
                <w:ilvl w:val="0"/>
                <w:numId w:val="50"/>
              </w:numPr>
              <w:contextualSpacing/>
              <w:rPr>
                <w:color w:val="000000" w:themeColor="text1"/>
                <w:spacing w:val="-4"/>
                <w:lang w:val="en"/>
              </w:rPr>
            </w:pPr>
            <w:r w:rsidRPr="00FF499B">
              <w:rPr>
                <w:color w:val="000000" w:themeColor="text1"/>
                <w:spacing w:val="-4"/>
                <w:lang w:val="en"/>
              </w:rPr>
              <w:t>I don't know</w:t>
            </w:r>
          </w:p>
          <w:p w14:paraId="0138B116" w14:textId="77777777" w:rsidR="00D27FB9" w:rsidRPr="001A0FCD" w:rsidRDefault="00D27FB9" w:rsidP="00201C13">
            <w:pPr>
              <w:pStyle w:val="ListParagraph"/>
              <w:numPr>
                <w:ilvl w:val="0"/>
                <w:numId w:val="50"/>
              </w:numPr>
              <w:contextualSpacing/>
              <w:rPr>
                <w:color w:val="000000" w:themeColor="text1"/>
                <w:spacing w:val="-4"/>
                <w:lang w:val="fr-FR"/>
              </w:rPr>
            </w:pPr>
            <w:r w:rsidRPr="00FF499B">
              <w:rPr>
                <w:color w:val="000000" w:themeColor="text1"/>
                <w:spacing w:val="-4"/>
                <w:lang w:val="en"/>
              </w:rPr>
              <w:t>Refuse (Do not read)</w:t>
            </w:r>
          </w:p>
        </w:tc>
      </w:tr>
      <w:tr w:rsidR="00D27FB9" w:rsidRPr="000401CC" w14:paraId="53F3B63A" w14:textId="77777777" w:rsidTr="00F708CB">
        <w:trPr>
          <w:cantSplit/>
        </w:trPr>
        <w:tc>
          <w:tcPr>
            <w:tcW w:w="342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0" w:type="dxa"/>
              <w:left w:w="115" w:type="dxa"/>
              <w:bottom w:w="0" w:type="dxa"/>
              <w:right w:w="115" w:type="dxa"/>
            </w:tcMar>
          </w:tcPr>
          <w:p w14:paraId="2E828E92" w14:textId="2108505D" w:rsidR="00D27FB9" w:rsidRPr="00E77872" w:rsidRDefault="00D27FB9" w:rsidP="00201C13">
            <w:pPr>
              <w:pStyle w:val="ListParagraph"/>
              <w:numPr>
                <w:ilvl w:val="0"/>
                <w:numId w:val="112"/>
              </w:numPr>
              <w:ind w:left="361" w:hanging="361"/>
              <w:contextualSpacing/>
              <w:rPr>
                <w:color w:val="000000" w:themeColor="text1"/>
                <w:spacing w:val="-4"/>
                <w:lang w:val="en-US"/>
              </w:rPr>
            </w:pPr>
            <w:r w:rsidRPr="00007870">
              <w:rPr>
                <w:color w:val="000000" w:themeColor="text1"/>
                <w:spacing w:val="-4"/>
                <w:lang w:val="en"/>
              </w:rPr>
              <w:t xml:space="preserve">In general, </w:t>
            </w:r>
            <w:r>
              <w:rPr>
                <w:color w:val="000000" w:themeColor="text1"/>
                <w:spacing w:val="-4"/>
                <w:lang w:val="en"/>
              </w:rPr>
              <w:t xml:space="preserve">how much do you trust </w:t>
            </w:r>
            <w:r w:rsidRPr="00093DCC">
              <w:rPr>
                <w:b/>
                <w:bCs/>
                <w:lang w:val="en"/>
              </w:rPr>
              <w:t>community</w:t>
            </w:r>
            <w:r>
              <w:rPr>
                <w:lang w:val="en"/>
              </w:rPr>
              <w:t xml:space="preserve"> </w:t>
            </w:r>
            <w:r>
              <w:rPr>
                <w:b/>
                <w:color w:val="000000" w:themeColor="text1"/>
                <w:spacing w:val="-4"/>
                <w:lang w:val="en"/>
              </w:rPr>
              <w:t>l</w:t>
            </w:r>
            <w:r w:rsidRPr="000401CC">
              <w:rPr>
                <w:b/>
                <w:color w:val="000000" w:themeColor="text1"/>
                <w:spacing w:val="-4"/>
                <w:lang w:val="en"/>
              </w:rPr>
              <w:t>eaders</w:t>
            </w:r>
            <w:r w:rsidRPr="00007870">
              <w:rPr>
                <w:b/>
                <w:color w:val="000000" w:themeColor="text1"/>
                <w:spacing w:val="-4"/>
                <w:lang w:val="en"/>
              </w:rPr>
              <w:t xml:space="preserve"> (e.g.</w:t>
            </w:r>
            <w:r>
              <w:rPr>
                <w:b/>
                <w:color w:val="000000" w:themeColor="text1"/>
                <w:spacing w:val="-4"/>
                <w:lang w:val="en"/>
              </w:rPr>
              <w:t>,</w:t>
            </w:r>
            <w:r w:rsidRPr="00007870">
              <w:rPr>
                <w:b/>
                <w:color w:val="000000" w:themeColor="text1"/>
                <w:spacing w:val="-4"/>
                <w:lang w:val="en"/>
              </w:rPr>
              <w:t xml:space="preserve"> local </w:t>
            </w:r>
            <w:r>
              <w:rPr>
                <w:b/>
                <w:color w:val="000000" w:themeColor="text1"/>
                <w:spacing w:val="-4"/>
                <w:lang w:val="en"/>
              </w:rPr>
              <w:t>chiefs</w:t>
            </w:r>
            <w:r w:rsidRPr="00007870">
              <w:rPr>
                <w:b/>
                <w:color w:val="000000" w:themeColor="text1"/>
                <w:spacing w:val="-4"/>
                <w:lang w:val="en"/>
              </w:rPr>
              <w:t xml:space="preserve">) </w:t>
            </w:r>
            <w:r>
              <w:rPr>
                <w:color w:val="000000" w:themeColor="text1"/>
                <w:spacing w:val="-4"/>
                <w:lang w:val="en"/>
              </w:rPr>
              <w:t>for</w:t>
            </w:r>
            <w:r w:rsidRPr="00007870">
              <w:rPr>
                <w:color w:val="000000" w:themeColor="text1"/>
                <w:spacing w:val="-4"/>
                <w:lang w:val="en"/>
              </w:rPr>
              <w:t xml:space="preserve"> health information?</w:t>
            </w:r>
          </w:p>
        </w:tc>
        <w:tc>
          <w:tcPr>
            <w:tcW w:w="55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0" w:type="dxa"/>
              <w:left w:w="115" w:type="dxa"/>
              <w:bottom w:w="0" w:type="dxa"/>
              <w:right w:w="115" w:type="dxa"/>
            </w:tcMar>
          </w:tcPr>
          <w:p w14:paraId="61A44530" w14:textId="77777777" w:rsidR="00D27FB9" w:rsidRPr="00FF499B" w:rsidRDefault="00D27FB9" w:rsidP="00201C13">
            <w:pPr>
              <w:pStyle w:val="ListParagraph"/>
              <w:numPr>
                <w:ilvl w:val="0"/>
                <w:numId w:val="51"/>
              </w:numPr>
              <w:contextualSpacing/>
              <w:rPr>
                <w:color w:val="000000" w:themeColor="text1"/>
                <w:spacing w:val="-4"/>
                <w:lang w:val="en"/>
              </w:rPr>
            </w:pPr>
            <w:r w:rsidRPr="00FF499B">
              <w:rPr>
                <w:color w:val="000000" w:themeColor="text1"/>
                <w:spacing w:val="-4"/>
                <w:lang w:val="en"/>
              </w:rPr>
              <w:t>A lot</w:t>
            </w:r>
          </w:p>
          <w:p w14:paraId="75FF2D95" w14:textId="77777777" w:rsidR="00D27FB9" w:rsidRPr="00FF499B" w:rsidRDefault="00D27FB9" w:rsidP="00201C13">
            <w:pPr>
              <w:pStyle w:val="ListParagraph"/>
              <w:numPr>
                <w:ilvl w:val="0"/>
                <w:numId w:val="51"/>
              </w:numPr>
              <w:contextualSpacing/>
              <w:rPr>
                <w:color w:val="000000" w:themeColor="text1"/>
                <w:spacing w:val="-4"/>
                <w:lang w:val="en"/>
              </w:rPr>
            </w:pPr>
            <w:r w:rsidRPr="00FF499B">
              <w:rPr>
                <w:color w:val="000000" w:themeColor="text1"/>
                <w:spacing w:val="-4"/>
                <w:lang w:val="en"/>
              </w:rPr>
              <w:t xml:space="preserve">Moderately </w:t>
            </w:r>
          </w:p>
          <w:p w14:paraId="5984A397" w14:textId="77777777" w:rsidR="00D27FB9" w:rsidRPr="00FF499B" w:rsidRDefault="00D27FB9" w:rsidP="00201C13">
            <w:pPr>
              <w:pStyle w:val="ListParagraph"/>
              <w:numPr>
                <w:ilvl w:val="0"/>
                <w:numId w:val="51"/>
              </w:numPr>
              <w:contextualSpacing/>
              <w:rPr>
                <w:color w:val="000000" w:themeColor="text1"/>
                <w:spacing w:val="-4"/>
                <w:lang w:val="en"/>
              </w:rPr>
            </w:pPr>
            <w:r w:rsidRPr="00FF499B">
              <w:rPr>
                <w:color w:val="000000" w:themeColor="text1"/>
                <w:spacing w:val="-4"/>
                <w:lang w:val="en"/>
              </w:rPr>
              <w:t>A little</w:t>
            </w:r>
          </w:p>
          <w:p w14:paraId="5084B870" w14:textId="77777777" w:rsidR="00D27FB9" w:rsidRPr="00FF499B" w:rsidRDefault="00D27FB9" w:rsidP="00201C13">
            <w:pPr>
              <w:pStyle w:val="ListParagraph"/>
              <w:numPr>
                <w:ilvl w:val="0"/>
                <w:numId w:val="51"/>
              </w:numPr>
              <w:contextualSpacing/>
              <w:rPr>
                <w:color w:val="000000" w:themeColor="text1"/>
                <w:spacing w:val="-4"/>
                <w:lang w:val="en"/>
              </w:rPr>
            </w:pPr>
            <w:r w:rsidRPr="00FF499B">
              <w:rPr>
                <w:color w:val="000000" w:themeColor="text1"/>
                <w:spacing w:val="-4"/>
                <w:lang w:val="en"/>
              </w:rPr>
              <w:t>Not at all</w:t>
            </w:r>
          </w:p>
          <w:p w14:paraId="0EA47FB3" w14:textId="77777777" w:rsidR="00D27FB9" w:rsidRPr="00FF499B" w:rsidRDefault="00D27FB9" w:rsidP="00201C13">
            <w:pPr>
              <w:pStyle w:val="ListParagraph"/>
              <w:numPr>
                <w:ilvl w:val="0"/>
                <w:numId w:val="51"/>
              </w:numPr>
              <w:contextualSpacing/>
              <w:rPr>
                <w:color w:val="000000" w:themeColor="text1"/>
                <w:spacing w:val="-4"/>
                <w:lang w:val="en"/>
              </w:rPr>
            </w:pPr>
            <w:r w:rsidRPr="00FF499B">
              <w:rPr>
                <w:color w:val="000000" w:themeColor="text1"/>
                <w:spacing w:val="-4"/>
                <w:lang w:val="en"/>
              </w:rPr>
              <w:t xml:space="preserve">I have no opinion </w:t>
            </w:r>
          </w:p>
          <w:p w14:paraId="57C3B5CA" w14:textId="77777777" w:rsidR="00D27FB9" w:rsidRPr="00FF499B" w:rsidRDefault="00D27FB9" w:rsidP="00201C13">
            <w:pPr>
              <w:pStyle w:val="ListParagraph"/>
              <w:numPr>
                <w:ilvl w:val="0"/>
                <w:numId w:val="51"/>
              </w:numPr>
              <w:contextualSpacing/>
              <w:rPr>
                <w:color w:val="000000" w:themeColor="text1"/>
                <w:spacing w:val="-4"/>
                <w:lang w:val="en"/>
              </w:rPr>
            </w:pPr>
            <w:r w:rsidRPr="00FF499B">
              <w:rPr>
                <w:color w:val="000000" w:themeColor="text1"/>
                <w:spacing w:val="-4"/>
                <w:lang w:val="en"/>
              </w:rPr>
              <w:t>I don't know</w:t>
            </w:r>
          </w:p>
          <w:p w14:paraId="0A21F654" w14:textId="77777777" w:rsidR="00D27FB9" w:rsidRPr="001A0FCD" w:rsidRDefault="00D27FB9" w:rsidP="00201C13">
            <w:pPr>
              <w:pStyle w:val="ListParagraph"/>
              <w:numPr>
                <w:ilvl w:val="0"/>
                <w:numId w:val="51"/>
              </w:numPr>
              <w:contextualSpacing/>
              <w:rPr>
                <w:color w:val="000000" w:themeColor="text1"/>
                <w:spacing w:val="-4"/>
                <w:lang w:val="fr-FR"/>
              </w:rPr>
            </w:pPr>
            <w:r w:rsidRPr="00FF499B">
              <w:rPr>
                <w:color w:val="000000" w:themeColor="text1"/>
                <w:spacing w:val="-4"/>
                <w:lang w:val="en"/>
              </w:rPr>
              <w:t>Refuse (Do not read)</w:t>
            </w:r>
          </w:p>
        </w:tc>
      </w:tr>
      <w:tr w:rsidR="00D27FB9" w:rsidRPr="000401CC" w14:paraId="27A857EB" w14:textId="77777777" w:rsidTr="00F708CB">
        <w:trPr>
          <w:cantSplit/>
        </w:trPr>
        <w:tc>
          <w:tcPr>
            <w:tcW w:w="342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0" w:type="dxa"/>
              <w:left w:w="115" w:type="dxa"/>
              <w:bottom w:w="0" w:type="dxa"/>
              <w:right w:w="115" w:type="dxa"/>
            </w:tcMar>
          </w:tcPr>
          <w:p w14:paraId="47A2B460" w14:textId="56FFBA87" w:rsidR="00D27FB9" w:rsidRPr="00E77872" w:rsidRDefault="00D27FB9" w:rsidP="00201C13">
            <w:pPr>
              <w:pStyle w:val="ListParagraph"/>
              <w:numPr>
                <w:ilvl w:val="0"/>
                <w:numId w:val="112"/>
              </w:numPr>
              <w:ind w:left="361" w:hanging="361"/>
              <w:contextualSpacing/>
              <w:rPr>
                <w:color w:val="000000" w:themeColor="text1"/>
                <w:spacing w:val="-4"/>
                <w:lang w:val="en-US"/>
              </w:rPr>
            </w:pPr>
            <w:r w:rsidRPr="00007870">
              <w:rPr>
                <w:color w:val="000000" w:themeColor="text1"/>
                <w:spacing w:val="-4"/>
                <w:lang w:val="en"/>
              </w:rPr>
              <w:t xml:space="preserve">In general, </w:t>
            </w:r>
            <w:r>
              <w:rPr>
                <w:color w:val="000000" w:themeColor="text1"/>
                <w:spacing w:val="-4"/>
                <w:lang w:val="en"/>
              </w:rPr>
              <w:t>how much do you trust</w:t>
            </w:r>
            <w:r w:rsidRPr="008F4291">
              <w:rPr>
                <w:color w:val="000000" w:themeColor="text1"/>
                <w:spacing w:val="-4"/>
                <w:lang w:val="en"/>
              </w:rPr>
              <w:t xml:space="preserve"> </w:t>
            </w:r>
            <w:r w:rsidRPr="00007870">
              <w:rPr>
                <w:b/>
                <w:color w:val="000000" w:themeColor="text1"/>
                <w:lang w:val="en"/>
              </w:rPr>
              <w:t>religious leaders</w:t>
            </w:r>
            <w:r w:rsidRPr="00007870">
              <w:rPr>
                <w:color w:val="000000" w:themeColor="text1"/>
                <w:spacing w:val="-4"/>
                <w:lang w:val="en"/>
              </w:rPr>
              <w:t xml:space="preserve"> </w:t>
            </w:r>
            <w:r>
              <w:rPr>
                <w:color w:val="000000" w:themeColor="text1"/>
                <w:spacing w:val="-4"/>
                <w:lang w:val="en"/>
              </w:rPr>
              <w:t>for</w:t>
            </w:r>
            <w:r w:rsidRPr="00007870">
              <w:rPr>
                <w:color w:val="000000" w:themeColor="text1"/>
                <w:spacing w:val="-4"/>
                <w:lang w:val="en"/>
              </w:rPr>
              <w:t xml:space="preserve"> health information?</w:t>
            </w:r>
          </w:p>
        </w:tc>
        <w:tc>
          <w:tcPr>
            <w:tcW w:w="55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0" w:type="dxa"/>
              <w:left w:w="115" w:type="dxa"/>
              <w:bottom w:w="0" w:type="dxa"/>
              <w:right w:w="115" w:type="dxa"/>
            </w:tcMar>
          </w:tcPr>
          <w:p w14:paraId="47EE9088" w14:textId="77777777" w:rsidR="00D27FB9" w:rsidRPr="00FF499B" w:rsidRDefault="00D27FB9" w:rsidP="00201C13">
            <w:pPr>
              <w:pStyle w:val="ListParagraph"/>
              <w:numPr>
                <w:ilvl w:val="0"/>
                <w:numId w:val="52"/>
              </w:numPr>
              <w:contextualSpacing/>
              <w:rPr>
                <w:color w:val="000000" w:themeColor="text1"/>
                <w:spacing w:val="-4"/>
                <w:lang w:val="en"/>
              </w:rPr>
            </w:pPr>
            <w:r w:rsidRPr="00FF499B">
              <w:rPr>
                <w:color w:val="000000" w:themeColor="text1"/>
                <w:spacing w:val="-4"/>
                <w:lang w:val="en"/>
              </w:rPr>
              <w:t>A lot</w:t>
            </w:r>
          </w:p>
          <w:p w14:paraId="262B7A17" w14:textId="77777777" w:rsidR="00D27FB9" w:rsidRPr="00FF499B" w:rsidRDefault="00D27FB9" w:rsidP="00201C13">
            <w:pPr>
              <w:pStyle w:val="ListParagraph"/>
              <w:numPr>
                <w:ilvl w:val="0"/>
                <w:numId w:val="52"/>
              </w:numPr>
              <w:contextualSpacing/>
              <w:rPr>
                <w:color w:val="000000" w:themeColor="text1"/>
                <w:spacing w:val="-4"/>
                <w:lang w:val="en"/>
              </w:rPr>
            </w:pPr>
            <w:r w:rsidRPr="00FF499B">
              <w:rPr>
                <w:color w:val="000000" w:themeColor="text1"/>
                <w:spacing w:val="-4"/>
                <w:lang w:val="en"/>
              </w:rPr>
              <w:t xml:space="preserve">Moderately </w:t>
            </w:r>
          </w:p>
          <w:p w14:paraId="6CF77F2C" w14:textId="77777777" w:rsidR="00D27FB9" w:rsidRPr="00FF499B" w:rsidRDefault="00D27FB9" w:rsidP="00201C13">
            <w:pPr>
              <w:pStyle w:val="ListParagraph"/>
              <w:numPr>
                <w:ilvl w:val="0"/>
                <w:numId w:val="52"/>
              </w:numPr>
              <w:contextualSpacing/>
              <w:rPr>
                <w:color w:val="000000" w:themeColor="text1"/>
                <w:spacing w:val="-4"/>
                <w:lang w:val="en"/>
              </w:rPr>
            </w:pPr>
            <w:r w:rsidRPr="00FF499B">
              <w:rPr>
                <w:color w:val="000000" w:themeColor="text1"/>
                <w:spacing w:val="-4"/>
                <w:lang w:val="en"/>
              </w:rPr>
              <w:t>A little</w:t>
            </w:r>
          </w:p>
          <w:p w14:paraId="6DD6AB60" w14:textId="77777777" w:rsidR="00D27FB9" w:rsidRPr="00FF499B" w:rsidRDefault="00D27FB9" w:rsidP="00201C13">
            <w:pPr>
              <w:pStyle w:val="ListParagraph"/>
              <w:numPr>
                <w:ilvl w:val="0"/>
                <w:numId w:val="52"/>
              </w:numPr>
              <w:contextualSpacing/>
              <w:rPr>
                <w:color w:val="000000" w:themeColor="text1"/>
                <w:spacing w:val="-4"/>
                <w:lang w:val="en"/>
              </w:rPr>
            </w:pPr>
            <w:r w:rsidRPr="00FF499B">
              <w:rPr>
                <w:color w:val="000000" w:themeColor="text1"/>
                <w:spacing w:val="-4"/>
                <w:lang w:val="en"/>
              </w:rPr>
              <w:t>Not at all</w:t>
            </w:r>
          </w:p>
          <w:p w14:paraId="5F796D65" w14:textId="77777777" w:rsidR="00D27FB9" w:rsidRPr="00FF499B" w:rsidRDefault="00D27FB9" w:rsidP="00201C13">
            <w:pPr>
              <w:pStyle w:val="ListParagraph"/>
              <w:numPr>
                <w:ilvl w:val="0"/>
                <w:numId w:val="52"/>
              </w:numPr>
              <w:contextualSpacing/>
              <w:rPr>
                <w:color w:val="000000" w:themeColor="text1"/>
                <w:spacing w:val="-4"/>
                <w:lang w:val="en"/>
              </w:rPr>
            </w:pPr>
            <w:r w:rsidRPr="00FF499B">
              <w:rPr>
                <w:color w:val="000000" w:themeColor="text1"/>
                <w:spacing w:val="-4"/>
                <w:lang w:val="en"/>
              </w:rPr>
              <w:t xml:space="preserve">I have no opinion </w:t>
            </w:r>
          </w:p>
          <w:p w14:paraId="5066AEB5" w14:textId="77777777" w:rsidR="00D27FB9" w:rsidRPr="00FF499B" w:rsidRDefault="00D27FB9" w:rsidP="00201C13">
            <w:pPr>
              <w:pStyle w:val="ListParagraph"/>
              <w:numPr>
                <w:ilvl w:val="0"/>
                <w:numId w:val="52"/>
              </w:numPr>
              <w:contextualSpacing/>
              <w:rPr>
                <w:color w:val="000000" w:themeColor="text1"/>
                <w:spacing w:val="-4"/>
                <w:lang w:val="en"/>
              </w:rPr>
            </w:pPr>
            <w:r w:rsidRPr="00FF499B">
              <w:rPr>
                <w:color w:val="000000" w:themeColor="text1"/>
                <w:spacing w:val="-4"/>
                <w:lang w:val="en"/>
              </w:rPr>
              <w:t>I don't know</w:t>
            </w:r>
          </w:p>
          <w:p w14:paraId="0E4928A1" w14:textId="77777777" w:rsidR="00D27FB9" w:rsidRPr="001A0FCD" w:rsidRDefault="00D27FB9" w:rsidP="00201C13">
            <w:pPr>
              <w:pStyle w:val="ListParagraph"/>
              <w:numPr>
                <w:ilvl w:val="0"/>
                <w:numId w:val="52"/>
              </w:numPr>
              <w:contextualSpacing/>
              <w:rPr>
                <w:color w:val="000000" w:themeColor="text1"/>
                <w:spacing w:val="-4"/>
                <w:lang w:val="fr-FR"/>
              </w:rPr>
            </w:pPr>
            <w:r w:rsidRPr="00FF499B">
              <w:rPr>
                <w:color w:val="000000" w:themeColor="text1"/>
                <w:spacing w:val="-4"/>
                <w:lang w:val="en"/>
              </w:rPr>
              <w:t>Refuse (Do not read)</w:t>
            </w:r>
          </w:p>
        </w:tc>
      </w:tr>
      <w:tr w:rsidR="00D27FB9" w:rsidRPr="000401CC" w14:paraId="2A1FF0A6" w14:textId="77777777" w:rsidTr="00F708CB">
        <w:trPr>
          <w:cantSplit/>
        </w:trPr>
        <w:tc>
          <w:tcPr>
            <w:tcW w:w="342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0041AB64" w14:textId="2BA3B678" w:rsidR="00D27FB9" w:rsidRPr="00E77872" w:rsidRDefault="00D27FB9" w:rsidP="00201C13">
            <w:pPr>
              <w:pStyle w:val="ListParagraph"/>
              <w:numPr>
                <w:ilvl w:val="0"/>
                <w:numId w:val="112"/>
              </w:numPr>
              <w:ind w:left="361" w:hanging="361"/>
              <w:contextualSpacing/>
              <w:rPr>
                <w:color w:val="000000" w:themeColor="text1"/>
                <w:spacing w:val="-4"/>
                <w:lang w:val="en-US"/>
              </w:rPr>
            </w:pPr>
            <w:r w:rsidRPr="00007870">
              <w:rPr>
                <w:color w:val="000000" w:themeColor="text1"/>
                <w:spacing w:val="-4"/>
                <w:lang w:val="en"/>
              </w:rPr>
              <w:t xml:space="preserve">In general, </w:t>
            </w:r>
            <w:r>
              <w:rPr>
                <w:color w:val="000000" w:themeColor="text1"/>
                <w:spacing w:val="-4"/>
                <w:lang w:val="en"/>
              </w:rPr>
              <w:t>how much do you trust</w:t>
            </w:r>
            <w:r w:rsidRPr="008F4291">
              <w:rPr>
                <w:color w:val="000000" w:themeColor="text1"/>
                <w:spacing w:val="-4"/>
                <w:lang w:val="en"/>
              </w:rPr>
              <w:t xml:space="preserve"> </w:t>
            </w:r>
            <w:r w:rsidRPr="00007870">
              <w:rPr>
                <w:b/>
                <w:color w:val="000000" w:themeColor="text1"/>
                <w:spacing w:val="-4"/>
                <w:lang w:val="en"/>
              </w:rPr>
              <w:t>family</w:t>
            </w:r>
            <w:r>
              <w:rPr>
                <w:color w:val="000000" w:themeColor="text1"/>
                <w:spacing w:val="-4"/>
                <w:lang w:val="en"/>
              </w:rPr>
              <w:t xml:space="preserve"> </w:t>
            </w:r>
            <w:r w:rsidRPr="00E853CC">
              <w:rPr>
                <w:b/>
                <w:bCs/>
                <w:color w:val="000000" w:themeColor="text1"/>
                <w:spacing w:val="-4"/>
                <w:lang w:val="en"/>
              </w:rPr>
              <w:t>members</w:t>
            </w:r>
            <w:r>
              <w:rPr>
                <w:color w:val="000000" w:themeColor="text1"/>
                <w:spacing w:val="-4"/>
                <w:lang w:val="en"/>
              </w:rPr>
              <w:t xml:space="preserve"> for</w:t>
            </w:r>
            <w:r w:rsidRPr="00007870">
              <w:rPr>
                <w:color w:val="000000" w:themeColor="text1"/>
                <w:spacing w:val="-4"/>
                <w:lang w:val="en"/>
              </w:rPr>
              <w:t xml:space="preserve"> health information?</w:t>
            </w:r>
          </w:p>
        </w:tc>
        <w:tc>
          <w:tcPr>
            <w:tcW w:w="55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7258C6B5" w14:textId="77777777" w:rsidR="00D27FB9" w:rsidRPr="00FF499B" w:rsidRDefault="00D27FB9" w:rsidP="00201C13">
            <w:pPr>
              <w:pStyle w:val="ListParagraph"/>
              <w:numPr>
                <w:ilvl w:val="0"/>
                <w:numId w:val="53"/>
              </w:numPr>
              <w:contextualSpacing/>
              <w:rPr>
                <w:color w:val="000000" w:themeColor="text1"/>
                <w:spacing w:val="-4"/>
                <w:lang w:val="en"/>
              </w:rPr>
            </w:pPr>
            <w:r w:rsidRPr="00FF499B">
              <w:rPr>
                <w:color w:val="000000" w:themeColor="text1"/>
                <w:spacing w:val="-4"/>
                <w:lang w:val="en"/>
              </w:rPr>
              <w:t>A lot</w:t>
            </w:r>
          </w:p>
          <w:p w14:paraId="52CC147A" w14:textId="77777777" w:rsidR="00D27FB9" w:rsidRPr="00FF499B" w:rsidRDefault="00D27FB9" w:rsidP="00201C13">
            <w:pPr>
              <w:pStyle w:val="ListParagraph"/>
              <w:numPr>
                <w:ilvl w:val="0"/>
                <w:numId w:val="53"/>
              </w:numPr>
              <w:contextualSpacing/>
              <w:rPr>
                <w:color w:val="000000" w:themeColor="text1"/>
                <w:spacing w:val="-4"/>
                <w:lang w:val="en"/>
              </w:rPr>
            </w:pPr>
            <w:r w:rsidRPr="00FF499B">
              <w:rPr>
                <w:color w:val="000000" w:themeColor="text1"/>
                <w:spacing w:val="-4"/>
                <w:lang w:val="en"/>
              </w:rPr>
              <w:t xml:space="preserve">Moderately </w:t>
            </w:r>
          </w:p>
          <w:p w14:paraId="7A3A64CF" w14:textId="77777777" w:rsidR="00D27FB9" w:rsidRPr="00FF499B" w:rsidRDefault="00D27FB9" w:rsidP="00201C13">
            <w:pPr>
              <w:pStyle w:val="ListParagraph"/>
              <w:numPr>
                <w:ilvl w:val="0"/>
                <w:numId w:val="53"/>
              </w:numPr>
              <w:contextualSpacing/>
              <w:rPr>
                <w:color w:val="000000" w:themeColor="text1"/>
                <w:spacing w:val="-4"/>
                <w:lang w:val="en"/>
              </w:rPr>
            </w:pPr>
            <w:r w:rsidRPr="00FF499B">
              <w:rPr>
                <w:color w:val="000000" w:themeColor="text1"/>
                <w:spacing w:val="-4"/>
                <w:lang w:val="en"/>
              </w:rPr>
              <w:t>A little</w:t>
            </w:r>
          </w:p>
          <w:p w14:paraId="2D3A46E5" w14:textId="77777777" w:rsidR="00D27FB9" w:rsidRPr="00FF499B" w:rsidRDefault="00D27FB9" w:rsidP="00201C13">
            <w:pPr>
              <w:pStyle w:val="ListParagraph"/>
              <w:numPr>
                <w:ilvl w:val="0"/>
                <w:numId w:val="53"/>
              </w:numPr>
              <w:contextualSpacing/>
              <w:rPr>
                <w:color w:val="000000" w:themeColor="text1"/>
                <w:spacing w:val="-4"/>
                <w:lang w:val="en"/>
              </w:rPr>
            </w:pPr>
            <w:r w:rsidRPr="00FF499B">
              <w:rPr>
                <w:color w:val="000000" w:themeColor="text1"/>
                <w:spacing w:val="-4"/>
                <w:lang w:val="en"/>
              </w:rPr>
              <w:t>Not at all</w:t>
            </w:r>
          </w:p>
          <w:p w14:paraId="2FBE9609" w14:textId="77777777" w:rsidR="00D27FB9" w:rsidRPr="00FF499B" w:rsidRDefault="00D27FB9" w:rsidP="00201C13">
            <w:pPr>
              <w:pStyle w:val="ListParagraph"/>
              <w:numPr>
                <w:ilvl w:val="0"/>
                <w:numId w:val="53"/>
              </w:numPr>
              <w:contextualSpacing/>
              <w:rPr>
                <w:color w:val="000000" w:themeColor="text1"/>
                <w:spacing w:val="-4"/>
                <w:lang w:val="en"/>
              </w:rPr>
            </w:pPr>
            <w:r w:rsidRPr="00FF499B">
              <w:rPr>
                <w:color w:val="000000" w:themeColor="text1"/>
                <w:spacing w:val="-4"/>
                <w:lang w:val="en"/>
              </w:rPr>
              <w:t xml:space="preserve">I have no opinion </w:t>
            </w:r>
          </w:p>
          <w:p w14:paraId="3D8E9EC0" w14:textId="77777777" w:rsidR="00D27FB9" w:rsidRPr="00FF499B" w:rsidRDefault="00D27FB9" w:rsidP="00201C13">
            <w:pPr>
              <w:pStyle w:val="ListParagraph"/>
              <w:numPr>
                <w:ilvl w:val="0"/>
                <w:numId w:val="53"/>
              </w:numPr>
              <w:contextualSpacing/>
              <w:rPr>
                <w:color w:val="000000" w:themeColor="text1"/>
                <w:spacing w:val="-4"/>
                <w:lang w:val="en"/>
              </w:rPr>
            </w:pPr>
            <w:r w:rsidRPr="00FF499B">
              <w:rPr>
                <w:color w:val="000000" w:themeColor="text1"/>
                <w:spacing w:val="-4"/>
                <w:lang w:val="en"/>
              </w:rPr>
              <w:t>I don't know</w:t>
            </w:r>
          </w:p>
          <w:p w14:paraId="236D1088" w14:textId="77777777" w:rsidR="00D27FB9" w:rsidRPr="001A0FCD" w:rsidRDefault="00D27FB9" w:rsidP="00201C13">
            <w:pPr>
              <w:pStyle w:val="ListParagraph"/>
              <w:numPr>
                <w:ilvl w:val="0"/>
                <w:numId w:val="53"/>
              </w:numPr>
              <w:contextualSpacing/>
              <w:rPr>
                <w:color w:val="000000" w:themeColor="text1"/>
                <w:spacing w:val="-4"/>
                <w:lang w:val="fr-FR"/>
              </w:rPr>
            </w:pPr>
            <w:r w:rsidRPr="00FF499B">
              <w:rPr>
                <w:color w:val="000000" w:themeColor="text1"/>
                <w:spacing w:val="-4"/>
                <w:lang w:val="en"/>
              </w:rPr>
              <w:t>Refuse (Do not read)</w:t>
            </w:r>
          </w:p>
        </w:tc>
      </w:tr>
      <w:tr w:rsidR="00D27FB9" w:rsidRPr="000401CC" w14:paraId="7E99ADAA" w14:textId="77777777" w:rsidTr="00F708CB">
        <w:trPr>
          <w:cantSplit/>
        </w:trPr>
        <w:tc>
          <w:tcPr>
            <w:tcW w:w="342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0" w:type="dxa"/>
              <w:left w:w="115" w:type="dxa"/>
              <w:bottom w:w="0" w:type="dxa"/>
              <w:right w:w="115" w:type="dxa"/>
            </w:tcMar>
          </w:tcPr>
          <w:p w14:paraId="265FCF79" w14:textId="77777777" w:rsidR="00D27FB9" w:rsidRPr="00E77872" w:rsidRDefault="00D27FB9" w:rsidP="006E78BE">
            <w:pPr>
              <w:spacing w:after="0" w:line="240" w:lineRule="auto"/>
              <w:ind w:left="360" w:hanging="360"/>
              <w:rPr>
                <w:color w:val="000000" w:themeColor="text1"/>
                <w:spacing w:val="-4"/>
              </w:rPr>
            </w:pPr>
            <w:r w:rsidRPr="000401CC">
              <w:rPr>
                <w:color w:val="000000" w:themeColor="text1"/>
                <w:spacing w:val="-4"/>
                <w:lang w:val="en"/>
              </w:rPr>
              <w:t xml:space="preserve">13b. </w:t>
            </w:r>
            <w:r w:rsidRPr="00007870">
              <w:rPr>
                <w:color w:val="000000" w:themeColor="text1"/>
                <w:spacing w:val="-4"/>
                <w:lang w:val="en"/>
              </w:rPr>
              <w:t xml:space="preserve">In general, </w:t>
            </w:r>
            <w:r>
              <w:rPr>
                <w:color w:val="000000" w:themeColor="text1"/>
                <w:spacing w:val="-4"/>
                <w:lang w:val="en"/>
              </w:rPr>
              <w:t>how much do you trust</w:t>
            </w:r>
            <w:r w:rsidRPr="008F4291">
              <w:rPr>
                <w:color w:val="000000" w:themeColor="text1"/>
                <w:spacing w:val="-4"/>
                <w:lang w:val="en"/>
              </w:rPr>
              <w:t xml:space="preserve"> </w:t>
            </w:r>
            <w:r w:rsidRPr="00007870">
              <w:rPr>
                <w:b/>
                <w:color w:val="000000" w:themeColor="text1"/>
                <w:spacing w:val="-4"/>
                <w:lang w:val="en"/>
              </w:rPr>
              <w:t xml:space="preserve">friends </w:t>
            </w:r>
            <w:r>
              <w:rPr>
                <w:color w:val="000000" w:themeColor="text1"/>
                <w:spacing w:val="-4"/>
                <w:lang w:val="en"/>
              </w:rPr>
              <w:t>for</w:t>
            </w:r>
            <w:r w:rsidRPr="00007870">
              <w:rPr>
                <w:color w:val="000000" w:themeColor="text1"/>
                <w:spacing w:val="-4"/>
                <w:lang w:val="en"/>
              </w:rPr>
              <w:t xml:space="preserve"> health information</w:t>
            </w:r>
            <w:r w:rsidRPr="000E3D6B">
              <w:rPr>
                <w:color w:val="000000" w:themeColor="text1"/>
                <w:spacing w:val="-4"/>
                <w:lang w:val="en"/>
              </w:rPr>
              <w:t>?</w:t>
            </w:r>
          </w:p>
        </w:tc>
        <w:tc>
          <w:tcPr>
            <w:tcW w:w="55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0" w:type="dxa"/>
              <w:left w:w="115" w:type="dxa"/>
              <w:bottom w:w="0" w:type="dxa"/>
              <w:right w:w="115" w:type="dxa"/>
            </w:tcMar>
          </w:tcPr>
          <w:p w14:paraId="44A70D27" w14:textId="77777777" w:rsidR="00D27FB9" w:rsidRPr="00FF499B" w:rsidRDefault="00D27FB9" w:rsidP="00201C13">
            <w:pPr>
              <w:pStyle w:val="ListParagraph"/>
              <w:numPr>
                <w:ilvl w:val="0"/>
                <w:numId w:val="79"/>
              </w:numPr>
              <w:contextualSpacing/>
              <w:rPr>
                <w:color w:val="000000" w:themeColor="text1"/>
                <w:spacing w:val="-4"/>
                <w:lang w:val="en"/>
              </w:rPr>
            </w:pPr>
            <w:r w:rsidRPr="00FF499B">
              <w:rPr>
                <w:color w:val="000000" w:themeColor="text1"/>
                <w:spacing w:val="-4"/>
                <w:lang w:val="en"/>
              </w:rPr>
              <w:t>A lot</w:t>
            </w:r>
          </w:p>
          <w:p w14:paraId="57B073D9" w14:textId="77777777" w:rsidR="00D27FB9" w:rsidRPr="00FF499B" w:rsidRDefault="00D27FB9" w:rsidP="00201C13">
            <w:pPr>
              <w:pStyle w:val="ListParagraph"/>
              <w:numPr>
                <w:ilvl w:val="0"/>
                <w:numId w:val="79"/>
              </w:numPr>
              <w:contextualSpacing/>
              <w:rPr>
                <w:color w:val="000000" w:themeColor="text1"/>
                <w:spacing w:val="-4"/>
                <w:lang w:val="en"/>
              </w:rPr>
            </w:pPr>
            <w:r w:rsidRPr="00FF499B">
              <w:rPr>
                <w:color w:val="000000" w:themeColor="text1"/>
                <w:spacing w:val="-4"/>
                <w:lang w:val="en"/>
              </w:rPr>
              <w:t xml:space="preserve">Moderately </w:t>
            </w:r>
          </w:p>
          <w:p w14:paraId="27592E24" w14:textId="77777777" w:rsidR="00D27FB9" w:rsidRPr="00FF499B" w:rsidRDefault="00D27FB9" w:rsidP="00201C13">
            <w:pPr>
              <w:pStyle w:val="ListParagraph"/>
              <w:numPr>
                <w:ilvl w:val="0"/>
                <w:numId w:val="79"/>
              </w:numPr>
              <w:contextualSpacing/>
              <w:rPr>
                <w:color w:val="000000" w:themeColor="text1"/>
                <w:spacing w:val="-4"/>
                <w:lang w:val="en"/>
              </w:rPr>
            </w:pPr>
            <w:r w:rsidRPr="00FF499B">
              <w:rPr>
                <w:color w:val="000000" w:themeColor="text1"/>
                <w:spacing w:val="-4"/>
                <w:lang w:val="en"/>
              </w:rPr>
              <w:t>A little</w:t>
            </w:r>
          </w:p>
          <w:p w14:paraId="234BDA8B" w14:textId="77777777" w:rsidR="00D27FB9" w:rsidRPr="00FF499B" w:rsidRDefault="00D27FB9" w:rsidP="00201C13">
            <w:pPr>
              <w:pStyle w:val="ListParagraph"/>
              <w:numPr>
                <w:ilvl w:val="0"/>
                <w:numId w:val="79"/>
              </w:numPr>
              <w:contextualSpacing/>
              <w:rPr>
                <w:color w:val="000000" w:themeColor="text1"/>
                <w:spacing w:val="-4"/>
                <w:lang w:val="en"/>
              </w:rPr>
            </w:pPr>
            <w:r w:rsidRPr="00FF499B">
              <w:rPr>
                <w:color w:val="000000" w:themeColor="text1"/>
                <w:spacing w:val="-4"/>
                <w:lang w:val="en"/>
              </w:rPr>
              <w:t>Not at all</w:t>
            </w:r>
          </w:p>
          <w:p w14:paraId="300BDA91" w14:textId="77777777" w:rsidR="00D27FB9" w:rsidRPr="00FF499B" w:rsidRDefault="00D27FB9" w:rsidP="00201C13">
            <w:pPr>
              <w:pStyle w:val="ListParagraph"/>
              <w:numPr>
                <w:ilvl w:val="0"/>
                <w:numId w:val="79"/>
              </w:numPr>
              <w:contextualSpacing/>
              <w:rPr>
                <w:color w:val="000000" w:themeColor="text1"/>
                <w:spacing w:val="-4"/>
                <w:lang w:val="en"/>
              </w:rPr>
            </w:pPr>
            <w:r w:rsidRPr="00FF499B">
              <w:rPr>
                <w:color w:val="000000" w:themeColor="text1"/>
                <w:spacing w:val="-4"/>
                <w:lang w:val="en"/>
              </w:rPr>
              <w:t xml:space="preserve">I have no opinion </w:t>
            </w:r>
          </w:p>
          <w:p w14:paraId="51CCBEDF" w14:textId="77777777" w:rsidR="00D27FB9" w:rsidRPr="00FF499B" w:rsidRDefault="00D27FB9" w:rsidP="00201C13">
            <w:pPr>
              <w:pStyle w:val="ListParagraph"/>
              <w:numPr>
                <w:ilvl w:val="0"/>
                <w:numId w:val="79"/>
              </w:numPr>
              <w:contextualSpacing/>
              <w:rPr>
                <w:color w:val="000000" w:themeColor="text1"/>
                <w:spacing w:val="-4"/>
                <w:lang w:val="en"/>
              </w:rPr>
            </w:pPr>
            <w:r w:rsidRPr="00FF499B">
              <w:rPr>
                <w:color w:val="000000" w:themeColor="text1"/>
                <w:spacing w:val="-4"/>
                <w:lang w:val="en"/>
              </w:rPr>
              <w:t>I don't know</w:t>
            </w:r>
          </w:p>
          <w:p w14:paraId="36C354D1" w14:textId="77777777" w:rsidR="00D27FB9" w:rsidRPr="001A0FCD" w:rsidRDefault="00D27FB9" w:rsidP="00201C13">
            <w:pPr>
              <w:pStyle w:val="ListParagraph"/>
              <w:numPr>
                <w:ilvl w:val="0"/>
                <w:numId w:val="79"/>
              </w:numPr>
              <w:contextualSpacing/>
              <w:rPr>
                <w:color w:val="000000" w:themeColor="text1"/>
                <w:spacing w:val="-4"/>
                <w:lang w:val="fr-FR"/>
              </w:rPr>
            </w:pPr>
            <w:r w:rsidRPr="00FF499B">
              <w:rPr>
                <w:color w:val="000000" w:themeColor="text1"/>
                <w:spacing w:val="-4"/>
                <w:lang w:val="en"/>
              </w:rPr>
              <w:t>Refuse (Do not read)</w:t>
            </w:r>
          </w:p>
        </w:tc>
      </w:tr>
      <w:tr w:rsidR="00D27FB9" w:rsidRPr="000401CC" w14:paraId="6E0C43A7" w14:textId="77777777" w:rsidTr="00F708CB">
        <w:trPr>
          <w:cantSplit/>
        </w:trPr>
        <w:tc>
          <w:tcPr>
            <w:tcW w:w="342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68A8477E" w14:textId="77777777" w:rsidR="00D27FB9" w:rsidRPr="00E77872" w:rsidRDefault="00D27FB9" w:rsidP="006E78BE">
            <w:pPr>
              <w:spacing w:after="0" w:line="240" w:lineRule="auto"/>
              <w:ind w:left="360" w:hanging="360"/>
              <w:rPr>
                <w:color w:val="000000" w:themeColor="text1"/>
                <w:spacing w:val="-4"/>
              </w:rPr>
            </w:pPr>
            <w:r w:rsidRPr="000401CC">
              <w:rPr>
                <w:color w:val="000000" w:themeColor="text1"/>
                <w:spacing w:val="-4"/>
                <w:lang w:val="en"/>
              </w:rPr>
              <w:t xml:space="preserve">13c. </w:t>
            </w:r>
            <w:r w:rsidRPr="00007870">
              <w:rPr>
                <w:color w:val="000000" w:themeColor="text1"/>
                <w:spacing w:val="-4"/>
                <w:lang w:val="en"/>
              </w:rPr>
              <w:t xml:space="preserve">In general, </w:t>
            </w:r>
            <w:r>
              <w:rPr>
                <w:color w:val="000000" w:themeColor="text1"/>
                <w:spacing w:val="-4"/>
                <w:lang w:val="en"/>
              </w:rPr>
              <w:t xml:space="preserve">how much do you trust </w:t>
            </w:r>
            <w:r w:rsidRPr="00007870">
              <w:rPr>
                <w:b/>
                <w:color w:val="000000" w:themeColor="text1"/>
                <w:spacing w:val="-4"/>
                <w:lang w:val="en"/>
              </w:rPr>
              <w:t xml:space="preserve">school </w:t>
            </w:r>
            <w:r>
              <w:rPr>
                <w:color w:val="000000" w:themeColor="text1"/>
                <w:spacing w:val="-4"/>
                <w:lang w:val="en"/>
              </w:rPr>
              <w:t>for</w:t>
            </w:r>
            <w:r w:rsidRPr="00007870">
              <w:rPr>
                <w:color w:val="000000" w:themeColor="text1"/>
                <w:spacing w:val="-4"/>
                <w:lang w:val="en"/>
              </w:rPr>
              <w:t xml:space="preserve"> health information</w:t>
            </w:r>
            <w:r w:rsidRPr="000E3D6B">
              <w:rPr>
                <w:color w:val="000000" w:themeColor="text1"/>
                <w:spacing w:val="-4"/>
                <w:lang w:val="en"/>
              </w:rPr>
              <w:t>?</w:t>
            </w:r>
          </w:p>
        </w:tc>
        <w:tc>
          <w:tcPr>
            <w:tcW w:w="55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1ACBACFA" w14:textId="77777777" w:rsidR="00D27FB9" w:rsidRPr="00FF499B" w:rsidRDefault="00D27FB9" w:rsidP="00201C13">
            <w:pPr>
              <w:pStyle w:val="ListParagraph"/>
              <w:numPr>
                <w:ilvl w:val="0"/>
                <w:numId w:val="80"/>
              </w:numPr>
              <w:contextualSpacing/>
              <w:rPr>
                <w:color w:val="000000" w:themeColor="text1"/>
                <w:spacing w:val="-4"/>
                <w:lang w:val="en"/>
              </w:rPr>
            </w:pPr>
            <w:r w:rsidRPr="00FF499B">
              <w:rPr>
                <w:color w:val="000000" w:themeColor="text1"/>
                <w:spacing w:val="-4"/>
                <w:lang w:val="en"/>
              </w:rPr>
              <w:t>A lot</w:t>
            </w:r>
          </w:p>
          <w:p w14:paraId="12B7C47F" w14:textId="77777777" w:rsidR="00D27FB9" w:rsidRPr="00FF499B" w:rsidRDefault="00D27FB9" w:rsidP="00201C13">
            <w:pPr>
              <w:pStyle w:val="ListParagraph"/>
              <w:numPr>
                <w:ilvl w:val="0"/>
                <w:numId w:val="80"/>
              </w:numPr>
              <w:contextualSpacing/>
              <w:rPr>
                <w:color w:val="000000" w:themeColor="text1"/>
                <w:spacing w:val="-4"/>
                <w:lang w:val="en"/>
              </w:rPr>
            </w:pPr>
            <w:r w:rsidRPr="00FF499B">
              <w:rPr>
                <w:color w:val="000000" w:themeColor="text1"/>
                <w:spacing w:val="-4"/>
                <w:lang w:val="en"/>
              </w:rPr>
              <w:t xml:space="preserve">Moderately </w:t>
            </w:r>
          </w:p>
          <w:p w14:paraId="2EF9EF2A" w14:textId="77777777" w:rsidR="00D27FB9" w:rsidRPr="00FF499B" w:rsidRDefault="00D27FB9" w:rsidP="00201C13">
            <w:pPr>
              <w:pStyle w:val="ListParagraph"/>
              <w:numPr>
                <w:ilvl w:val="0"/>
                <w:numId w:val="80"/>
              </w:numPr>
              <w:contextualSpacing/>
              <w:rPr>
                <w:color w:val="000000" w:themeColor="text1"/>
                <w:spacing w:val="-4"/>
                <w:lang w:val="en"/>
              </w:rPr>
            </w:pPr>
            <w:r w:rsidRPr="00FF499B">
              <w:rPr>
                <w:color w:val="000000" w:themeColor="text1"/>
                <w:spacing w:val="-4"/>
                <w:lang w:val="en"/>
              </w:rPr>
              <w:t>A little</w:t>
            </w:r>
          </w:p>
          <w:p w14:paraId="4558EC7C" w14:textId="77777777" w:rsidR="00D27FB9" w:rsidRPr="00FF499B" w:rsidRDefault="00D27FB9" w:rsidP="00201C13">
            <w:pPr>
              <w:pStyle w:val="ListParagraph"/>
              <w:numPr>
                <w:ilvl w:val="0"/>
                <w:numId w:val="80"/>
              </w:numPr>
              <w:contextualSpacing/>
              <w:rPr>
                <w:color w:val="000000" w:themeColor="text1"/>
                <w:spacing w:val="-4"/>
                <w:lang w:val="en"/>
              </w:rPr>
            </w:pPr>
            <w:r w:rsidRPr="00FF499B">
              <w:rPr>
                <w:color w:val="000000" w:themeColor="text1"/>
                <w:spacing w:val="-4"/>
                <w:lang w:val="en"/>
              </w:rPr>
              <w:t>Not at all</w:t>
            </w:r>
          </w:p>
          <w:p w14:paraId="7F751CCC" w14:textId="77777777" w:rsidR="00D27FB9" w:rsidRPr="00FF499B" w:rsidRDefault="00D27FB9" w:rsidP="00201C13">
            <w:pPr>
              <w:pStyle w:val="ListParagraph"/>
              <w:numPr>
                <w:ilvl w:val="0"/>
                <w:numId w:val="80"/>
              </w:numPr>
              <w:contextualSpacing/>
              <w:rPr>
                <w:color w:val="000000" w:themeColor="text1"/>
                <w:spacing w:val="-4"/>
                <w:lang w:val="en"/>
              </w:rPr>
            </w:pPr>
            <w:r w:rsidRPr="00FF499B">
              <w:rPr>
                <w:color w:val="000000" w:themeColor="text1"/>
                <w:spacing w:val="-4"/>
                <w:lang w:val="en"/>
              </w:rPr>
              <w:t xml:space="preserve">I have no opinion </w:t>
            </w:r>
          </w:p>
          <w:p w14:paraId="4ADEB073" w14:textId="77777777" w:rsidR="00D27FB9" w:rsidRPr="00FF499B" w:rsidRDefault="00D27FB9" w:rsidP="00201C13">
            <w:pPr>
              <w:pStyle w:val="ListParagraph"/>
              <w:numPr>
                <w:ilvl w:val="0"/>
                <w:numId w:val="80"/>
              </w:numPr>
              <w:contextualSpacing/>
              <w:rPr>
                <w:color w:val="000000" w:themeColor="text1"/>
                <w:spacing w:val="-4"/>
                <w:lang w:val="en"/>
              </w:rPr>
            </w:pPr>
            <w:r w:rsidRPr="00FF499B">
              <w:rPr>
                <w:color w:val="000000" w:themeColor="text1"/>
                <w:spacing w:val="-4"/>
                <w:lang w:val="en"/>
              </w:rPr>
              <w:t>I don't know</w:t>
            </w:r>
          </w:p>
          <w:p w14:paraId="5C240CCF" w14:textId="77777777" w:rsidR="00D27FB9" w:rsidRPr="001A0FCD" w:rsidRDefault="00D27FB9" w:rsidP="00201C13">
            <w:pPr>
              <w:pStyle w:val="ListParagraph"/>
              <w:numPr>
                <w:ilvl w:val="0"/>
                <w:numId w:val="80"/>
              </w:numPr>
              <w:contextualSpacing/>
              <w:rPr>
                <w:color w:val="000000" w:themeColor="text1"/>
                <w:spacing w:val="-4"/>
                <w:lang w:val="fr-FR"/>
              </w:rPr>
            </w:pPr>
            <w:r w:rsidRPr="00FF499B">
              <w:rPr>
                <w:color w:val="000000" w:themeColor="text1"/>
                <w:spacing w:val="-4"/>
                <w:lang w:val="en"/>
              </w:rPr>
              <w:t>Refuse (Do not read)</w:t>
            </w:r>
          </w:p>
        </w:tc>
      </w:tr>
      <w:tr w:rsidR="00D27FB9" w:rsidRPr="000401CC" w14:paraId="0D260A0C" w14:textId="77777777" w:rsidTr="00F708CB">
        <w:trPr>
          <w:cantSplit/>
          <w:trHeight w:val="1304"/>
        </w:trPr>
        <w:tc>
          <w:tcPr>
            <w:tcW w:w="342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0" w:type="dxa"/>
              <w:left w:w="115" w:type="dxa"/>
              <w:bottom w:w="0" w:type="dxa"/>
              <w:right w:w="115" w:type="dxa"/>
            </w:tcMar>
          </w:tcPr>
          <w:p w14:paraId="678C516E" w14:textId="77777777" w:rsidR="00D27FB9" w:rsidRPr="00E77872" w:rsidRDefault="00D27FB9" w:rsidP="006E78BE">
            <w:pPr>
              <w:spacing w:after="0" w:line="240" w:lineRule="auto"/>
              <w:ind w:left="360" w:hanging="360"/>
              <w:rPr>
                <w:color w:val="000000" w:themeColor="text1"/>
                <w:spacing w:val="-6"/>
              </w:rPr>
            </w:pPr>
            <w:r w:rsidRPr="000401CC">
              <w:rPr>
                <w:color w:val="000000" w:themeColor="text1"/>
                <w:spacing w:val="-6"/>
                <w:lang w:val="en"/>
              </w:rPr>
              <w:t xml:space="preserve">13d. </w:t>
            </w:r>
            <w:r>
              <w:rPr>
                <w:color w:val="000000" w:themeColor="text1"/>
                <w:spacing w:val="-4"/>
                <w:lang w:val="en"/>
              </w:rPr>
              <w:t xml:space="preserve">how much do you trust </w:t>
            </w:r>
            <w:r w:rsidRPr="00B37217">
              <w:rPr>
                <w:b/>
                <w:bCs/>
                <w:color w:val="000000" w:themeColor="text1"/>
                <w:spacing w:val="-4"/>
                <w:lang w:val="en"/>
              </w:rPr>
              <w:t>“</w:t>
            </w:r>
            <w:r w:rsidRPr="00B37217">
              <w:rPr>
                <w:b/>
                <w:bCs/>
                <w:color w:val="000000" w:themeColor="text1"/>
                <w:spacing w:val="-6"/>
                <w:lang w:val="en"/>
              </w:rPr>
              <w:t>sidewalk</w:t>
            </w:r>
            <w:r w:rsidRPr="00007870">
              <w:rPr>
                <w:color w:val="000000" w:themeColor="text1"/>
                <w:spacing w:val="-6"/>
                <w:lang w:val="en"/>
              </w:rPr>
              <w:t xml:space="preserve"> </w:t>
            </w:r>
            <w:r w:rsidRPr="00007870">
              <w:rPr>
                <w:b/>
                <w:color w:val="000000" w:themeColor="text1"/>
                <w:spacing w:val="-6"/>
                <w:lang w:val="en"/>
              </w:rPr>
              <w:t>radio</w:t>
            </w:r>
            <w:r>
              <w:rPr>
                <w:b/>
                <w:color w:val="000000" w:themeColor="text1"/>
                <w:spacing w:val="-6"/>
                <w:lang w:val="en"/>
              </w:rPr>
              <w:t>”</w:t>
            </w:r>
            <w:r w:rsidRPr="00007870">
              <w:rPr>
                <w:b/>
                <w:color w:val="000000" w:themeColor="text1"/>
                <w:spacing w:val="-6"/>
                <w:lang w:val="en"/>
              </w:rPr>
              <w:t xml:space="preserve"> (</w:t>
            </w:r>
            <w:r>
              <w:rPr>
                <w:b/>
                <w:color w:val="000000" w:themeColor="text1"/>
                <w:spacing w:val="-6"/>
                <w:lang w:val="en"/>
              </w:rPr>
              <w:t>w</w:t>
            </w:r>
            <w:r w:rsidRPr="00007870">
              <w:rPr>
                <w:b/>
                <w:color w:val="000000" w:themeColor="text1"/>
                <w:spacing w:val="-6"/>
                <w:lang w:val="en"/>
              </w:rPr>
              <w:t xml:space="preserve">ord of </w:t>
            </w:r>
            <w:r>
              <w:rPr>
                <w:b/>
                <w:color w:val="000000" w:themeColor="text1"/>
                <w:spacing w:val="-6"/>
                <w:lang w:val="en"/>
              </w:rPr>
              <w:t>m</w:t>
            </w:r>
            <w:r w:rsidRPr="00007870">
              <w:rPr>
                <w:b/>
                <w:color w:val="000000" w:themeColor="text1"/>
                <w:spacing w:val="-6"/>
                <w:lang w:val="en"/>
              </w:rPr>
              <w:t xml:space="preserve">outh) </w:t>
            </w:r>
            <w:r w:rsidRPr="00B37217">
              <w:rPr>
                <w:bCs/>
                <w:color w:val="000000" w:themeColor="text1"/>
                <w:spacing w:val="-6"/>
                <w:lang w:val="en"/>
              </w:rPr>
              <w:t>for</w:t>
            </w:r>
            <w:r w:rsidRPr="00007870">
              <w:rPr>
                <w:color w:val="000000" w:themeColor="text1"/>
                <w:spacing w:val="-6"/>
                <w:lang w:val="en"/>
              </w:rPr>
              <w:t xml:space="preserve"> health information</w:t>
            </w:r>
            <w:r w:rsidRPr="000E3D6B">
              <w:rPr>
                <w:color w:val="000000" w:themeColor="text1"/>
                <w:spacing w:val="-4"/>
                <w:lang w:val="en"/>
              </w:rPr>
              <w:t>?</w:t>
            </w:r>
          </w:p>
        </w:tc>
        <w:tc>
          <w:tcPr>
            <w:tcW w:w="55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0" w:type="dxa"/>
              <w:left w:w="115" w:type="dxa"/>
              <w:bottom w:w="0" w:type="dxa"/>
              <w:right w:w="115" w:type="dxa"/>
            </w:tcMar>
          </w:tcPr>
          <w:p w14:paraId="0D1CDB3B" w14:textId="77777777" w:rsidR="00D27FB9" w:rsidRPr="00FF499B" w:rsidRDefault="00D27FB9" w:rsidP="00201C13">
            <w:pPr>
              <w:pStyle w:val="ListParagraph"/>
              <w:numPr>
                <w:ilvl w:val="0"/>
                <w:numId w:val="81"/>
              </w:numPr>
              <w:contextualSpacing/>
              <w:rPr>
                <w:color w:val="000000" w:themeColor="text1"/>
                <w:spacing w:val="-6"/>
                <w:lang w:val="en"/>
              </w:rPr>
            </w:pPr>
            <w:r w:rsidRPr="00FF499B">
              <w:rPr>
                <w:color w:val="000000" w:themeColor="text1"/>
                <w:spacing w:val="-6"/>
                <w:lang w:val="en"/>
              </w:rPr>
              <w:t>A lot</w:t>
            </w:r>
          </w:p>
          <w:p w14:paraId="271319FC" w14:textId="77777777" w:rsidR="00D27FB9" w:rsidRPr="00FF499B" w:rsidRDefault="00D27FB9" w:rsidP="00201C13">
            <w:pPr>
              <w:pStyle w:val="ListParagraph"/>
              <w:numPr>
                <w:ilvl w:val="0"/>
                <w:numId w:val="81"/>
              </w:numPr>
              <w:contextualSpacing/>
              <w:rPr>
                <w:color w:val="000000" w:themeColor="text1"/>
                <w:spacing w:val="-6"/>
                <w:lang w:val="en"/>
              </w:rPr>
            </w:pPr>
            <w:r w:rsidRPr="00FF499B">
              <w:rPr>
                <w:color w:val="000000" w:themeColor="text1"/>
                <w:spacing w:val="-6"/>
                <w:lang w:val="en"/>
              </w:rPr>
              <w:t xml:space="preserve">Moderately </w:t>
            </w:r>
          </w:p>
          <w:p w14:paraId="22D8B130" w14:textId="77777777" w:rsidR="00D27FB9" w:rsidRPr="00FF499B" w:rsidRDefault="00D27FB9" w:rsidP="00201C13">
            <w:pPr>
              <w:pStyle w:val="ListParagraph"/>
              <w:numPr>
                <w:ilvl w:val="0"/>
                <w:numId w:val="81"/>
              </w:numPr>
              <w:contextualSpacing/>
              <w:rPr>
                <w:color w:val="000000" w:themeColor="text1"/>
                <w:spacing w:val="-6"/>
                <w:lang w:val="en"/>
              </w:rPr>
            </w:pPr>
            <w:r w:rsidRPr="00FF499B">
              <w:rPr>
                <w:color w:val="000000" w:themeColor="text1"/>
                <w:spacing w:val="-6"/>
                <w:lang w:val="en"/>
              </w:rPr>
              <w:t>A little</w:t>
            </w:r>
          </w:p>
          <w:p w14:paraId="6E1253B4" w14:textId="77777777" w:rsidR="00D27FB9" w:rsidRPr="00FF499B" w:rsidRDefault="00D27FB9" w:rsidP="00201C13">
            <w:pPr>
              <w:pStyle w:val="ListParagraph"/>
              <w:numPr>
                <w:ilvl w:val="0"/>
                <w:numId w:val="81"/>
              </w:numPr>
              <w:contextualSpacing/>
              <w:rPr>
                <w:color w:val="000000" w:themeColor="text1"/>
                <w:spacing w:val="-6"/>
                <w:lang w:val="en"/>
              </w:rPr>
            </w:pPr>
            <w:r w:rsidRPr="00FF499B">
              <w:rPr>
                <w:color w:val="000000" w:themeColor="text1"/>
                <w:spacing w:val="-6"/>
                <w:lang w:val="en"/>
              </w:rPr>
              <w:t>Not at all</w:t>
            </w:r>
          </w:p>
          <w:p w14:paraId="5022155A" w14:textId="77777777" w:rsidR="00D27FB9" w:rsidRPr="00FF499B" w:rsidRDefault="00D27FB9" w:rsidP="00201C13">
            <w:pPr>
              <w:pStyle w:val="ListParagraph"/>
              <w:numPr>
                <w:ilvl w:val="0"/>
                <w:numId w:val="81"/>
              </w:numPr>
              <w:contextualSpacing/>
              <w:rPr>
                <w:color w:val="000000" w:themeColor="text1"/>
                <w:spacing w:val="-6"/>
                <w:lang w:val="en"/>
              </w:rPr>
            </w:pPr>
            <w:r w:rsidRPr="00FF499B">
              <w:rPr>
                <w:color w:val="000000" w:themeColor="text1"/>
                <w:spacing w:val="-6"/>
                <w:lang w:val="en"/>
              </w:rPr>
              <w:t xml:space="preserve">I have no opinion </w:t>
            </w:r>
          </w:p>
          <w:p w14:paraId="469A0C5D" w14:textId="77777777" w:rsidR="00D27FB9" w:rsidRPr="00FF499B" w:rsidRDefault="00D27FB9" w:rsidP="00201C13">
            <w:pPr>
              <w:pStyle w:val="ListParagraph"/>
              <w:numPr>
                <w:ilvl w:val="0"/>
                <w:numId w:val="81"/>
              </w:numPr>
              <w:contextualSpacing/>
              <w:rPr>
                <w:color w:val="000000" w:themeColor="text1"/>
                <w:spacing w:val="-6"/>
                <w:lang w:val="en"/>
              </w:rPr>
            </w:pPr>
            <w:r w:rsidRPr="00FF499B">
              <w:rPr>
                <w:color w:val="000000" w:themeColor="text1"/>
                <w:spacing w:val="-6"/>
                <w:lang w:val="en"/>
              </w:rPr>
              <w:t>I don't know</w:t>
            </w:r>
          </w:p>
          <w:p w14:paraId="1ED9307E" w14:textId="77777777" w:rsidR="00D27FB9" w:rsidRPr="001A0FCD" w:rsidRDefault="00D27FB9" w:rsidP="00201C13">
            <w:pPr>
              <w:pStyle w:val="ListParagraph"/>
              <w:numPr>
                <w:ilvl w:val="0"/>
                <w:numId w:val="81"/>
              </w:numPr>
              <w:contextualSpacing/>
              <w:rPr>
                <w:color w:val="000000" w:themeColor="text1"/>
                <w:spacing w:val="-6"/>
                <w:lang w:val="fr-FR"/>
              </w:rPr>
            </w:pPr>
            <w:r w:rsidRPr="00FF499B">
              <w:rPr>
                <w:color w:val="000000" w:themeColor="text1"/>
                <w:spacing w:val="-6"/>
                <w:lang w:val="en"/>
              </w:rPr>
              <w:t>Refuse (Do not read)</w:t>
            </w:r>
          </w:p>
        </w:tc>
      </w:tr>
      <w:tr w:rsidR="00D27FB9" w:rsidRPr="000401CC" w14:paraId="1420DAB9" w14:textId="77777777" w:rsidTr="00F708CB">
        <w:trPr>
          <w:cantSplit/>
        </w:trPr>
        <w:tc>
          <w:tcPr>
            <w:tcW w:w="342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0" w:type="dxa"/>
              <w:left w:w="115" w:type="dxa"/>
              <w:bottom w:w="0" w:type="dxa"/>
              <w:right w:w="115" w:type="dxa"/>
            </w:tcMar>
          </w:tcPr>
          <w:p w14:paraId="075C31A6" w14:textId="77777777" w:rsidR="00D27FB9" w:rsidRPr="00E77872" w:rsidRDefault="00D27FB9" w:rsidP="006E78BE">
            <w:pPr>
              <w:spacing w:after="0" w:line="240" w:lineRule="auto"/>
              <w:ind w:left="360" w:hanging="360"/>
              <w:rPr>
                <w:color w:val="000000" w:themeColor="text1"/>
                <w:spacing w:val="-6"/>
              </w:rPr>
            </w:pPr>
            <w:r w:rsidRPr="000401CC">
              <w:rPr>
                <w:color w:val="000000" w:themeColor="text1"/>
                <w:spacing w:val="-6"/>
                <w:lang w:val="en"/>
              </w:rPr>
              <w:t xml:space="preserve">13e. </w:t>
            </w:r>
            <w:r w:rsidRPr="00007870">
              <w:rPr>
                <w:color w:val="000000" w:themeColor="text1"/>
                <w:spacing w:val="-6"/>
                <w:lang w:val="en"/>
              </w:rPr>
              <w:t xml:space="preserve">In general, </w:t>
            </w:r>
            <w:r>
              <w:rPr>
                <w:color w:val="000000" w:themeColor="text1"/>
                <w:spacing w:val="-4"/>
                <w:lang w:val="en"/>
              </w:rPr>
              <w:t>how much do you trust</w:t>
            </w:r>
            <w:r w:rsidRPr="008F4291">
              <w:rPr>
                <w:color w:val="000000" w:themeColor="text1"/>
                <w:spacing w:val="-4"/>
                <w:lang w:val="en"/>
              </w:rPr>
              <w:t xml:space="preserve"> </w:t>
            </w:r>
            <w:r>
              <w:rPr>
                <w:b/>
                <w:color w:val="000000" w:themeColor="text1"/>
                <w:spacing w:val="-6"/>
                <w:lang w:val="en"/>
              </w:rPr>
              <w:t>h</w:t>
            </w:r>
            <w:r w:rsidRPr="00007870">
              <w:rPr>
                <w:b/>
                <w:color w:val="000000" w:themeColor="text1"/>
                <w:spacing w:val="-6"/>
                <w:lang w:val="en"/>
              </w:rPr>
              <w:t xml:space="preserve">ealth </w:t>
            </w:r>
            <w:r>
              <w:rPr>
                <w:b/>
                <w:color w:val="000000" w:themeColor="text1"/>
                <w:spacing w:val="-6"/>
                <w:lang w:val="en"/>
              </w:rPr>
              <w:t>f</w:t>
            </w:r>
            <w:r w:rsidRPr="00007870">
              <w:rPr>
                <w:b/>
                <w:color w:val="000000" w:themeColor="text1"/>
                <w:spacing w:val="-6"/>
                <w:lang w:val="en"/>
              </w:rPr>
              <w:t xml:space="preserve">acilities </w:t>
            </w:r>
            <w:r w:rsidRPr="00E853CC">
              <w:rPr>
                <w:bCs/>
                <w:color w:val="000000" w:themeColor="text1"/>
                <w:spacing w:val="-6"/>
                <w:lang w:val="en"/>
              </w:rPr>
              <w:t xml:space="preserve">(clinics, health centers, hospitals) </w:t>
            </w:r>
            <w:r>
              <w:rPr>
                <w:color w:val="000000" w:themeColor="text1"/>
                <w:spacing w:val="-6"/>
                <w:lang w:val="en"/>
              </w:rPr>
              <w:t>for</w:t>
            </w:r>
            <w:r w:rsidRPr="00007870">
              <w:rPr>
                <w:color w:val="000000" w:themeColor="text1"/>
                <w:spacing w:val="-6"/>
                <w:lang w:val="en"/>
              </w:rPr>
              <w:t xml:space="preserve"> health information?</w:t>
            </w:r>
          </w:p>
        </w:tc>
        <w:tc>
          <w:tcPr>
            <w:tcW w:w="55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0" w:type="dxa"/>
              <w:left w:w="115" w:type="dxa"/>
              <w:bottom w:w="0" w:type="dxa"/>
              <w:right w:w="115" w:type="dxa"/>
            </w:tcMar>
          </w:tcPr>
          <w:p w14:paraId="76E96520" w14:textId="77777777" w:rsidR="00D27FB9" w:rsidRPr="00FF499B" w:rsidRDefault="00D27FB9" w:rsidP="00201C13">
            <w:pPr>
              <w:pStyle w:val="ListParagraph"/>
              <w:numPr>
                <w:ilvl w:val="0"/>
                <w:numId w:val="87"/>
              </w:numPr>
              <w:contextualSpacing/>
              <w:rPr>
                <w:color w:val="000000" w:themeColor="text1"/>
                <w:spacing w:val="-6"/>
                <w:lang w:val="en"/>
              </w:rPr>
            </w:pPr>
            <w:r w:rsidRPr="00FF499B">
              <w:rPr>
                <w:color w:val="000000" w:themeColor="text1"/>
                <w:spacing w:val="-6"/>
                <w:lang w:val="en"/>
              </w:rPr>
              <w:t>A lot</w:t>
            </w:r>
          </w:p>
          <w:p w14:paraId="72D962D3" w14:textId="77777777" w:rsidR="00D27FB9" w:rsidRPr="00FF499B" w:rsidRDefault="00D27FB9" w:rsidP="00201C13">
            <w:pPr>
              <w:pStyle w:val="ListParagraph"/>
              <w:numPr>
                <w:ilvl w:val="0"/>
                <w:numId w:val="87"/>
              </w:numPr>
              <w:contextualSpacing/>
              <w:rPr>
                <w:color w:val="000000" w:themeColor="text1"/>
                <w:spacing w:val="-6"/>
                <w:lang w:val="en"/>
              </w:rPr>
            </w:pPr>
            <w:r w:rsidRPr="00FF499B">
              <w:rPr>
                <w:color w:val="000000" w:themeColor="text1"/>
                <w:spacing w:val="-6"/>
                <w:lang w:val="en"/>
              </w:rPr>
              <w:t xml:space="preserve">Moderately </w:t>
            </w:r>
          </w:p>
          <w:p w14:paraId="18B12F91" w14:textId="77777777" w:rsidR="00D27FB9" w:rsidRPr="00FF499B" w:rsidRDefault="00D27FB9" w:rsidP="00201C13">
            <w:pPr>
              <w:pStyle w:val="ListParagraph"/>
              <w:numPr>
                <w:ilvl w:val="0"/>
                <w:numId w:val="87"/>
              </w:numPr>
              <w:contextualSpacing/>
              <w:rPr>
                <w:color w:val="000000" w:themeColor="text1"/>
                <w:spacing w:val="-6"/>
                <w:lang w:val="en"/>
              </w:rPr>
            </w:pPr>
            <w:r w:rsidRPr="00FF499B">
              <w:rPr>
                <w:color w:val="000000" w:themeColor="text1"/>
                <w:spacing w:val="-6"/>
                <w:lang w:val="en"/>
              </w:rPr>
              <w:t>A little</w:t>
            </w:r>
          </w:p>
          <w:p w14:paraId="607A8B57" w14:textId="77777777" w:rsidR="00D27FB9" w:rsidRPr="00FF499B" w:rsidRDefault="00D27FB9" w:rsidP="00201C13">
            <w:pPr>
              <w:pStyle w:val="ListParagraph"/>
              <w:numPr>
                <w:ilvl w:val="0"/>
                <w:numId w:val="87"/>
              </w:numPr>
              <w:contextualSpacing/>
              <w:rPr>
                <w:color w:val="000000" w:themeColor="text1"/>
                <w:spacing w:val="-6"/>
                <w:lang w:val="en"/>
              </w:rPr>
            </w:pPr>
            <w:r w:rsidRPr="00FF499B">
              <w:rPr>
                <w:color w:val="000000" w:themeColor="text1"/>
                <w:spacing w:val="-6"/>
                <w:lang w:val="en"/>
              </w:rPr>
              <w:t>Not at all</w:t>
            </w:r>
          </w:p>
          <w:p w14:paraId="58407540" w14:textId="77777777" w:rsidR="00D27FB9" w:rsidRPr="00FF499B" w:rsidRDefault="00D27FB9" w:rsidP="00201C13">
            <w:pPr>
              <w:pStyle w:val="ListParagraph"/>
              <w:numPr>
                <w:ilvl w:val="0"/>
                <w:numId w:val="87"/>
              </w:numPr>
              <w:contextualSpacing/>
              <w:rPr>
                <w:color w:val="000000" w:themeColor="text1"/>
                <w:spacing w:val="-6"/>
                <w:lang w:val="en"/>
              </w:rPr>
            </w:pPr>
            <w:r w:rsidRPr="00FF499B">
              <w:rPr>
                <w:color w:val="000000" w:themeColor="text1"/>
                <w:spacing w:val="-6"/>
                <w:lang w:val="en"/>
              </w:rPr>
              <w:t xml:space="preserve">I have no opinion </w:t>
            </w:r>
          </w:p>
          <w:p w14:paraId="3BDF00A0" w14:textId="77777777" w:rsidR="00D27FB9" w:rsidRPr="00FF499B" w:rsidRDefault="00D27FB9" w:rsidP="00201C13">
            <w:pPr>
              <w:pStyle w:val="ListParagraph"/>
              <w:numPr>
                <w:ilvl w:val="0"/>
                <w:numId w:val="87"/>
              </w:numPr>
              <w:contextualSpacing/>
              <w:rPr>
                <w:color w:val="000000" w:themeColor="text1"/>
                <w:spacing w:val="-6"/>
                <w:lang w:val="en"/>
              </w:rPr>
            </w:pPr>
            <w:r w:rsidRPr="00FF499B">
              <w:rPr>
                <w:color w:val="000000" w:themeColor="text1"/>
                <w:spacing w:val="-6"/>
                <w:lang w:val="en"/>
              </w:rPr>
              <w:t>I don't know</w:t>
            </w:r>
          </w:p>
          <w:p w14:paraId="7527D4EF" w14:textId="77777777" w:rsidR="00D27FB9" w:rsidRPr="001A0FCD" w:rsidRDefault="00D27FB9" w:rsidP="00201C13">
            <w:pPr>
              <w:pStyle w:val="ListParagraph"/>
              <w:numPr>
                <w:ilvl w:val="0"/>
                <w:numId w:val="87"/>
              </w:numPr>
              <w:contextualSpacing/>
              <w:rPr>
                <w:color w:val="000000" w:themeColor="text1"/>
                <w:spacing w:val="-6"/>
                <w:lang w:val="fr-FR"/>
              </w:rPr>
            </w:pPr>
            <w:r w:rsidRPr="00FF499B">
              <w:rPr>
                <w:color w:val="000000" w:themeColor="text1"/>
                <w:spacing w:val="-6"/>
                <w:lang w:val="en"/>
              </w:rPr>
              <w:t>Refuse (Do not read)</w:t>
            </w:r>
          </w:p>
        </w:tc>
      </w:tr>
      <w:tr w:rsidR="00D27FB9" w:rsidRPr="000401CC" w14:paraId="39CD1B06" w14:textId="77777777" w:rsidTr="00F708CB">
        <w:trPr>
          <w:cantSplit/>
          <w:trHeight w:val="1440"/>
        </w:trPr>
        <w:tc>
          <w:tcPr>
            <w:tcW w:w="342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4B73B576" w14:textId="77777777" w:rsidR="00D27FB9" w:rsidRPr="00E77872" w:rsidRDefault="00D27FB9" w:rsidP="006E78BE">
            <w:pPr>
              <w:pStyle w:val="CommentText"/>
              <w:spacing w:after="0"/>
              <w:ind w:left="360" w:hanging="360"/>
              <w:rPr>
                <w:color w:val="000000" w:themeColor="text1"/>
                <w:sz w:val="21"/>
                <w:szCs w:val="21"/>
              </w:rPr>
            </w:pPr>
            <w:r w:rsidRPr="000401CC">
              <w:rPr>
                <w:color w:val="000000" w:themeColor="text1"/>
                <w:spacing w:val="-4"/>
                <w:sz w:val="21"/>
                <w:szCs w:val="21"/>
                <w:lang w:val="en"/>
              </w:rPr>
              <w:t xml:space="preserve">13f. In general, </w:t>
            </w:r>
            <w:r>
              <w:rPr>
                <w:color w:val="000000" w:themeColor="text1"/>
                <w:spacing w:val="-4"/>
                <w:lang w:val="en"/>
              </w:rPr>
              <w:t xml:space="preserve">how much do you trust </w:t>
            </w:r>
            <w:r w:rsidRPr="000401CC">
              <w:rPr>
                <w:b/>
                <w:color w:val="000000" w:themeColor="text1"/>
                <w:sz w:val="21"/>
                <w:szCs w:val="21"/>
                <w:lang w:val="en"/>
              </w:rPr>
              <w:t xml:space="preserve">SMS </w:t>
            </w:r>
            <w:r w:rsidRPr="00E853CC">
              <w:rPr>
                <w:bCs/>
                <w:color w:val="000000" w:themeColor="text1"/>
                <w:sz w:val="21"/>
                <w:szCs w:val="21"/>
                <w:lang w:val="en"/>
              </w:rPr>
              <w:t>(message from mobile phone networks)</w:t>
            </w:r>
            <w:r w:rsidRPr="000401CC">
              <w:rPr>
                <w:color w:val="000000" w:themeColor="text1"/>
                <w:spacing w:val="-4"/>
                <w:sz w:val="21"/>
                <w:szCs w:val="21"/>
                <w:lang w:val="en"/>
              </w:rPr>
              <w:t xml:space="preserve"> </w:t>
            </w:r>
            <w:r>
              <w:rPr>
                <w:color w:val="000000" w:themeColor="text1"/>
                <w:spacing w:val="-4"/>
                <w:sz w:val="21"/>
                <w:szCs w:val="21"/>
                <w:lang w:val="en"/>
              </w:rPr>
              <w:t>for</w:t>
            </w:r>
            <w:r w:rsidRPr="000401CC">
              <w:rPr>
                <w:color w:val="000000" w:themeColor="text1"/>
                <w:spacing w:val="-4"/>
                <w:sz w:val="21"/>
                <w:szCs w:val="21"/>
                <w:lang w:val="en"/>
              </w:rPr>
              <w:t xml:space="preserve"> health information</w:t>
            </w:r>
            <w:r w:rsidRPr="000E3D6B">
              <w:rPr>
                <w:color w:val="000000" w:themeColor="text1"/>
                <w:spacing w:val="-4"/>
                <w:lang w:val="en"/>
              </w:rPr>
              <w:t>?</w:t>
            </w:r>
          </w:p>
        </w:tc>
        <w:tc>
          <w:tcPr>
            <w:tcW w:w="55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310549EF" w14:textId="77777777" w:rsidR="00D27FB9" w:rsidRPr="00FF499B" w:rsidRDefault="00D27FB9" w:rsidP="00201C13">
            <w:pPr>
              <w:pStyle w:val="ListParagraph"/>
              <w:numPr>
                <w:ilvl w:val="0"/>
                <w:numId w:val="98"/>
              </w:numPr>
              <w:contextualSpacing/>
              <w:rPr>
                <w:color w:val="000000" w:themeColor="text1"/>
                <w:spacing w:val="-4"/>
                <w:lang w:val="en"/>
              </w:rPr>
            </w:pPr>
            <w:r w:rsidRPr="00FF499B">
              <w:rPr>
                <w:color w:val="000000" w:themeColor="text1"/>
                <w:spacing w:val="-4"/>
                <w:lang w:val="en"/>
              </w:rPr>
              <w:t>A lot</w:t>
            </w:r>
          </w:p>
          <w:p w14:paraId="32F2160A" w14:textId="77777777" w:rsidR="00D27FB9" w:rsidRPr="00FF499B" w:rsidRDefault="00D27FB9" w:rsidP="00201C13">
            <w:pPr>
              <w:pStyle w:val="ListParagraph"/>
              <w:numPr>
                <w:ilvl w:val="0"/>
                <w:numId w:val="98"/>
              </w:numPr>
              <w:contextualSpacing/>
              <w:rPr>
                <w:color w:val="000000" w:themeColor="text1"/>
                <w:spacing w:val="-4"/>
                <w:lang w:val="en"/>
              </w:rPr>
            </w:pPr>
            <w:r w:rsidRPr="00FF499B">
              <w:rPr>
                <w:color w:val="000000" w:themeColor="text1"/>
                <w:spacing w:val="-4"/>
                <w:lang w:val="en"/>
              </w:rPr>
              <w:t xml:space="preserve">Moderately </w:t>
            </w:r>
          </w:p>
          <w:p w14:paraId="0C444AAA" w14:textId="77777777" w:rsidR="00D27FB9" w:rsidRPr="00FF499B" w:rsidRDefault="00D27FB9" w:rsidP="00201C13">
            <w:pPr>
              <w:pStyle w:val="ListParagraph"/>
              <w:numPr>
                <w:ilvl w:val="0"/>
                <w:numId w:val="98"/>
              </w:numPr>
              <w:contextualSpacing/>
              <w:rPr>
                <w:color w:val="000000" w:themeColor="text1"/>
                <w:spacing w:val="-4"/>
                <w:lang w:val="en"/>
              </w:rPr>
            </w:pPr>
            <w:r w:rsidRPr="00FF499B">
              <w:rPr>
                <w:color w:val="000000" w:themeColor="text1"/>
                <w:spacing w:val="-4"/>
                <w:lang w:val="en"/>
              </w:rPr>
              <w:t>A little</w:t>
            </w:r>
          </w:p>
          <w:p w14:paraId="32F104BF" w14:textId="77777777" w:rsidR="00D27FB9" w:rsidRPr="00FF499B" w:rsidRDefault="00D27FB9" w:rsidP="00201C13">
            <w:pPr>
              <w:pStyle w:val="ListParagraph"/>
              <w:numPr>
                <w:ilvl w:val="0"/>
                <w:numId w:val="98"/>
              </w:numPr>
              <w:contextualSpacing/>
              <w:rPr>
                <w:color w:val="000000" w:themeColor="text1"/>
                <w:spacing w:val="-4"/>
                <w:lang w:val="en"/>
              </w:rPr>
            </w:pPr>
            <w:r w:rsidRPr="00FF499B">
              <w:rPr>
                <w:color w:val="000000" w:themeColor="text1"/>
                <w:spacing w:val="-4"/>
                <w:lang w:val="en"/>
              </w:rPr>
              <w:t>Not at all</w:t>
            </w:r>
          </w:p>
          <w:p w14:paraId="634FD493" w14:textId="77777777" w:rsidR="00D27FB9" w:rsidRPr="00FF499B" w:rsidRDefault="00D27FB9" w:rsidP="00201C13">
            <w:pPr>
              <w:pStyle w:val="ListParagraph"/>
              <w:numPr>
                <w:ilvl w:val="0"/>
                <w:numId w:val="98"/>
              </w:numPr>
              <w:contextualSpacing/>
              <w:rPr>
                <w:color w:val="000000" w:themeColor="text1"/>
                <w:spacing w:val="-4"/>
                <w:lang w:val="en"/>
              </w:rPr>
            </w:pPr>
            <w:r w:rsidRPr="00FF499B">
              <w:rPr>
                <w:color w:val="000000" w:themeColor="text1"/>
                <w:spacing w:val="-4"/>
                <w:lang w:val="en"/>
              </w:rPr>
              <w:t xml:space="preserve">I have no opinion </w:t>
            </w:r>
          </w:p>
          <w:p w14:paraId="089AE64B" w14:textId="77777777" w:rsidR="00D27FB9" w:rsidRPr="00FF499B" w:rsidRDefault="00D27FB9" w:rsidP="00201C13">
            <w:pPr>
              <w:pStyle w:val="ListParagraph"/>
              <w:numPr>
                <w:ilvl w:val="0"/>
                <w:numId w:val="98"/>
              </w:numPr>
              <w:contextualSpacing/>
              <w:rPr>
                <w:color w:val="000000" w:themeColor="text1"/>
                <w:spacing w:val="-4"/>
                <w:lang w:val="en"/>
              </w:rPr>
            </w:pPr>
            <w:r w:rsidRPr="00FF499B">
              <w:rPr>
                <w:color w:val="000000" w:themeColor="text1"/>
                <w:spacing w:val="-4"/>
                <w:lang w:val="en"/>
              </w:rPr>
              <w:t>I don't know</w:t>
            </w:r>
          </w:p>
          <w:p w14:paraId="39818B63" w14:textId="77777777" w:rsidR="00D27FB9" w:rsidRPr="001A0FCD" w:rsidRDefault="00D27FB9" w:rsidP="00201C13">
            <w:pPr>
              <w:pStyle w:val="ListParagraph"/>
              <w:numPr>
                <w:ilvl w:val="0"/>
                <w:numId w:val="98"/>
              </w:numPr>
              <w:contextualSpacing/>
              <w:rPr>
                <w:color w:val="000000" w:themeColor="text1"/>
                <w:spacing w:val="-4"/>
                <w:lang w:val="fr-FR"/>
              </w:rPr>
            </w:pPr>
            <w:r w:rsidRPr="00FF499B">
              <w:rPr>
                <w:color w:val="000000" w:themeColor="text1"/>
                <w:spacing w:val="-4"/>
                <w:lang w:val="en"/>
              </w:rPr>
              <w:t>Refuse (Do not read)</w:t>
            </w:r>
            <w:r w:rsidRPr="001A0FCD">
              <w:rPr>
                <w:color w:val="000000" w:themeColor="text1"/>
                <w:spacing w:val="-4"/>
                <w:lang w:val="en"/>
              </w:rPr>
              <w:t>)</w:t>
            </w:r>
          </w:p>
        </w:tc>
      </w:tr>
      <w:tr w:rsidR="00D27FB9" w:rsidRPr="00935426" w14:paraId="6C912F7B" w14:textId="77777777" w:rsidTr="0041188B">
        <w:trPr>
          <w:cantSplit/>
          <w:trHeight w:val="288"/>
        </w:trPr>
        <w:tc>
          <w:tcPr>
            <w:tcW w:w="900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7E6E6" w:themeFill="background2"/>
            <w:tcMar>
              <w:top w:w="0" w:type="dxa"/>
              <w:left w:w="115" w:type="dxa"/>
              <w:bottom w:w="0" w:type="dxa"/>
              <w:right w:w="115" w:type="dxa"/>
            </w:tcMar>
            <w:vAlign w:val="center"/>
          </w:tcPr>
          <w:p w14:paraId="0C9288A7" w14:textId="77777777" w:rsidR="00D27FB9" w:rsidRPr="00E77872" w:rsidRDefault="00D27FB9" w:rsidP="0012283B">
            <w:pPr>
              <w:spacing w:after="0" w:line="240" w:lineRule="auto"/>
              <w:rPr>
                <w:b/>
                <w:caps/>
                <w:color w:val="000000" w:themeColor="text1"/>
              </w:rPr>
            </w:pPr>
            <w:r w:rsidRPr="007E44CD">
              <w:rPr>
                <w:b/>
                <w:caps/>
                <w:color w:val="000000" w:themeColor="text1"/>
                <w:lang w:val="en"/>
              </w:rPr>
              <w:t>Main health concerns in the community</w:t>
            </w:r>
          </w:p>
        </w:tc>
      </w:tr>
      <w:tr w:rsidR="00D27FB9" w:rsidRPr="000401CC" w14:paraId="59B40D6A" w14:textId="77777777" w:rsidTr="00F708CB">
        <w:trPr>
          <w:cantSplit/>
        </w:trPr>
        <w:tc>
          <w:tcPr>
            <w:tcW w:w="342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0" w:type="dxa"/>
              <w:left w:w="115" w:type="dxa"/>
              <w:bottom w:w="0" w:type="dxa"/>
              <w:right w:w="115" w:type="dxa"/>
            </w:tcMar>
          </w:tcPr>
          <w:p w14:paraId="18D76019" w14:textId="77777777" w:rsidR="00D27FB9" w:rsidRPr="00E77872" w:rsidRDefault="00D27FB9" w:rsidP="00201C13">
            <w:pPr>
              <w:pStyle w:val="ListParagraph"/>
              <w:numPr>
                <w:ilvl w:val="0"/>
                <w:numId w:val="112"/>
              </w:numPr>
              <w:ind w:left="361" w:hanging="361"/>
              <w:contextualSpacing/>
              <w:rPr>
                <w:color w:val="000000" w:themeColor="text1"/>
                <w:spacing w:val="-4"/>
                <w:lang w:val="en-US"/>
              </w:rPr>
            </w:pPr>
            <w:r w:rsidRPr="000401CC">
              <w:rPr>
                <w:color w:val="000000" w:themeColor="text1"/>
                <w:spacing w:val="-4"/>
                <w:lang w:val="en"/>
              </w:rPr>
              <w:t>What do you think</w:t>
            </w:r>
            <w:r w:rsidRPr="008C3DF2">
              <w:rPr>
                <w:color w:val="000000" w:themeColor="text1"/>
                <w:spacing w:val="-4"/>
                <w:lang w:val="en"/>
              </w:rPr>
              <w:t xml:space="preserve"> are the most </w:t>
            </w:r>
            <w:r w:rsidRPr="000401CC">
              <w:rPr>
                <w:color w:val="000000" w:themeColor="text1"/>
                <w:spacing w:val="-4"/>
                <w:lang w:val="en"/>
              </w:rPr>
              <w:t>common</w:t>
            </w:r>
            <w:r>
              <w:rPr>
                <w:lang w:val="en"/>
              </w:rPr>
              <w:t xml:space="preserve"> </w:t>
            </w:r>
            <w:r w:rsidRPr="000401CC">
              <w:rPr>
                <w:color w:val="000000" w:themeColor="text1"/>
                <w:spacing w:val="-4"/>
                <w:lang w:val="en"/>
              </w:rPr>
              <w:t>diseases</w:t>
            </w:r>
            <w:r w:rsidRPr="008C3DF2">
              <w:rPr>
                <w:color w:val="000000" w:themeColor="text1"/>
                <w:spacing w:val="-4"/>
                <w:lang w:val="en"/>
              </w:rPr>
              <w:t xml:space="preserve"> in your community?</w:t>
            </w:r>
          </w:p>
        </w:tc>
        <w:tc>
          <w:tcPr>
            <w:tcW w:w="55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0" w:type="dxa"/>
              <w:left w:w="115" w:type="dxa"/>
              <w:bottom w:w="0" w:type="dxa"/>
              <w:right w:w="115" w:type="dxa"/>
            </w:tcMar>
          </w:tcPr>
          <w:p w14:paraId="198E4D77" w14:textId="77777777" w:rsidR="00D27FB9" w:rsidRPr="00E77872" w:rsidRDefault="00D27FB9" w:rsidP="0012283B">
            <w:pPr>
              <w:spacing w:after="0" w:line="240" w:lineRule="auto"/>
              <w:rPr>
                <w:color w:val="000000" w:themeColor="text1"/>
              </w:rPr>
            </w:pPr>
            <w:r w:rsidRPr="00F81D41">
              <w:rPr>
                <w:i/>
                <w:color w:val="000000" w:themeColor="text1"/>
                <w:lang w:val="en"/>
              </w:rPr>
              <w:t>Read all answer choices. Check all the answers listed.</w:t>
            </w:r>
          </w:p>
          <w:p w14:paraId="033E926B" w14:textId="77777777" w:rsidR="00D27FB9" w:rsidRPr="00F81D41" w:rsidRDefault="00D27FB9" w:rsidP="00201C13">
            <w:pPr>
              <w:pStyle w:val="ListParagraph"/>
              <w:numPr>
                <w:ilvl w:val="0"/>
                <w:numId w:val="54"/>
              </w:numPr>
              <w:contextualSpacing/>
              <w:rPr>
                <w:color w:val="000000" w:themeColor="text1"/>
                <w:lang w:val="fr-FR"/>
              </w:rPr>
            </w:pPr>
            <w:r w:rsidRPr="00F81D41">
              <w:rPr>
                <w:color w:val="000000" w:themeColor="text1"/>
                <w:lang w:val="en"/>
              </w:rPr>
              <w:t>Ebola virus disease</w:t>
            </w:r>
          </w:p>
          <w:p w14:paraId="1283D197" w14:textId="77777777" w:rsidR="00D27FB9" w:rsidRPr="00F81D41" w:rsidRDefault="00D27FB9" w:rsidP="00201C13">
            <w:pPr>
              <w:pStyle w:val="ListParagraph"/>
              <w:numPr>
                <w:ilvl w:val="0"/>
                <w:numId w:val="54"/>
              </w:numPr>
              <w:contextualSpacing/>
              <w:rPr>
                <w:color w:val="000000" w:themeColor="text1"/>
                <w:lang w:val="fr-FR"/>
              </w:rPr>
            </w:pPr>
            <w:r w:rsidRPr="00F81D41">
              <w:rPr>
                <w:color w:val="000000" w:themeColor="text1"/>
                <w:lang w:val="en"/>
              </w:rPr>
              <w:t>COVID-19</w:t>
            </w:r>
          </w:p>
          <w:p w14:paraId="660C429B" w14:textId="77777777" w:rsidR="00D27FB9" w:rsidRPr="00F81D41" w:rsidRDefault="00D27FB9" w:rsidP="00201C13">
            <w:pPr>
              <w:pStyle w:val="ListParagraph"/>
              <w:numPr>
                <w:ilvl w:val="0"/>
                <w:numId w:val="54"/>
              </w:numPr>
              <w:contextualSpacing/>
              <w:rPr>
                <w:color w:val="000000" w:themeColor="text1"/>
                <w:lang w:val="fr-FR"/>
              </w:rPr>
            </w:pPr>
            <w:r w:rsidRPr="00F81D41">
              <w:rPr>
                <w:color w:val="000000" w:themeColor="text1"/>
                <w:lang w:val="en"/>
              </w:rPr>
              <w:t>Malaria</w:t>
            </w:r>
          </w:p>
          <w:p w14:paraId="7F64205A" w14:textId="77777777" w:rsidR="00D27FB9" w:rsidRPr="00F81D41" w:rsidRDefault="00D27FB9" w:rsidP="00201C13">
            <w:pPr>
              <w:pStyle w:val="ListParagraph"/>
              <w:numPr>
                <w:ilvl w:val="0"/>
                <w:numId w:val="54"/>
              </w:numPr>
              <w:contextualSpacing/>
              <w:rPr>
                <w:color w:val="000000" w:themeColor="text1"/>
                <w:lang w:val="fr-FR"/>
              </w:rPr>
            </w:pPr>
            <w:r w:rsidRPr="00F81D41">
              <w:rPr>
                <w:color w:val="000000" w:themeColor="text1"/>
                <w:lang w:val="en"/>
              </w:rPr>
              <w:t>Tuberculosis</w:t>
            </w:r>
          </w:p>
          <w:p w14:paraId="3F3A1A0D" w14:textId="77777777" w:rsidR="00D27FB9" w:rsidRPr="00F81D41" w:rsidRDefault="00D27FB9" w:rsidP="00201C13">
            <w:pPr>
              <w:pStyle w:val="ListParagraph"/>
              <w:numPr>
                <w:ilvl w:val="0"/>
                <w:numId w:val="54"/>
              </w:numPr>
              <w:contextualSpacing/>
              <w:rPr>
                <w:color w:val="000000" w:themeColor="text1"/>
                <w:lang w:val="fr-FR"/>
              </w:rPr>
            </w:pPr>
            <w:r w:rsidRPr="00F81D41">
              <w:rPr>
                <w:color w:val="000000" w:themeColor="text1"/>
                <w:lang w:val="en"/>
              </w:rPr>
              <w:t>VIH</w:t>
            </w:r>
          </w:p>
          <w:p w14:paraId="33063A38" w14:textId="77777777" w:rsidR="00D27FB9" w:rsidRPr="00F81D41" w:rsidRDefault="00D27FB9" w:rsidP="00201C13">
            <w:pPr>
              <w:pStyle w:val="ListParagraph"/>
              <w:numPr>
                <w:ilvl w:val="0"/>
                <w:numId w:val="54"/>
              </w:numPr>
              <w:contextualSpacing/>
              <w:rPr>
                <w:color w:val="000000" w:themeColor="text1"/>
                <w:lang w:val="fr-FR"/>
              </w:rPr>
            </w:pPr>
            <w:r>
              <w:rPr>
                <w:color w:val="000000" w:themeColor="text1"/>
                <w:lang w:val="en"/>
              </w:rPr>
              <w:t>STD</w:t>
            </w:r>
          </w:p>
          <w:p w14:paraId="10F4337D" w14:textId="77777777" w:rsidR="00D27FB9" w:rsidRPr="00F81D41" w:rsidRDefault="00D27FB9" w:rsidP="00201C13">
            <w:pPr>
              <w:pStyle w:val="ListParagraph"/>
              <w:numPr>
                <w:ilvl w:val="0"/>
                <w:numId w:val="54"/>
              </w:numPr>
              <w:contextualSpacing/>
              <w:rPr>
                <w:color w:val="000000" w:themeColor="text1"/>
                <w:lang w:val="fr-FR"/>
              </w:rPr>
            </w:pPr>
            <w:r w:rsidRPr="00F81D41">
              <w:rPr>
                <w:color w:val="000000" w:themeColor="text1"/>
                <w:lang w:val="en"/>
              </w:rPr>
              <w:t>Cholera</w:t>
            </w:r>
          </w:p>
          <w:p w14:paraId="0367FE48" w14:textId="77777777" w:rsidR="00D27FB9" w:rsidRPr="00F81D41" w:rsidRDefault="00D27FB9" w:rsidP="00201C13">
            <w:pPr>
              <w:pStyle w:val="ListParagraph"/>
              <w:numPr>
                <w:ilvl w:val="0"/>
                <w:numId w:val="54"/>
              </w:numPr>
              <w:contextualSpacing/>
              <w:rPr>
                <w:color w:val="000000" w:themeColor="text1"/>
                <w:lang w:val="fr-FR"/>
              </w:rPr>
            </w:pPr>
            <w:r w:rsidRPr="00F81D41">
              <w:rPr>
                <w:color w:val="000000" w:themeColor="text1"/>
                <w:lang w:val="en"/>
              </w:rPr>
              <w:t>Measles</w:t>
            </w:r>
          </w:p>
          <w:p w14:paraId="4792C8A7" w14:textId="77777777" w:rsidR="00D27FB9" w:rsidRPr="00F81D41" w:rsidRDefault="00D27FB9" w:rsidP="00201C13">
            <w:pPr>
              <w:pStyle w:val="ListParagraph"/>
              <w:numPr>
                <w:ilvl w:val="0"/>
                <w:numId w:val="54"/>
              </w:numPr>
              <w:contextualSpacing/>
              <w:rPr>
                <w:color w:val="000000" w:themeColor="text1"/>
                <w:lang w:val="fr-FR"/>
              </w:rPr>
            </w:pPr>
            <w:r w:rsidRPr="00F81D41">
              <w:rPr>
                <w:color w:val="000000" w:themeColor="text1"/>
                <w:lang w:val="en"/>
              </w:rPr>
              <w:t>Typhoid</w:t>
            </w:r>
          </w:p>
          <w:p w14:paraId="652886DB" w14:textId="77777777" w:rsidR="00D27FB9" w:rsidRPr="00F81D41" w:rsidRDefault="00D27FB9" w:rsidP="00201C13">
            <w:pPr>
              <w:pStyle w:val="ListParagraph"/>
              <w:numPr>
                <w:ilvl w:val="0"/>
                <w:numId w:val="54"/>
              </w:numPr>
              <w:contextualSpacing/>
              <w:rPr>
                <w:color w:val="000000" w:themeColor="text1"/>
                <w:lang w:val="fr-FR"/>
              </w:rPr>
            </w:pPr>
            <w:r w:rsidRPr="00F81D41">
              <w:rPr>
                <w:color w:val="000000" w:themeColor="text1"/>
                <w:lang w:val="en"/>
              </w:rPr>
              <w:t>Influenza</w:t>
            </w:r>
          </w:p>
          <w:p w14:paraId="5ECA77BE" w14:textId="77777777" w:rsidR="00D27FB9" w:rsidRPr="00F81D41" w:rsidRDefault="00D27FB9" w:rsidP="00201C13">
            <w:pPr>
              <w:pStyle w:val="ListParagraph"/>
              <w:numPr>
                <w:ilvl w:val="0"/>
                <w:numId w:val="54"/>
              </w:numPr>
              <w:contextualSpacing/>
              <w:rPr>
                <w:color w:val="000000" w:themeColor="text1"/>
                <w:lang w:val="fr-FR"/>
              </w:rPr>
            </w:pPr>
            <w:r w:rsidRPr="006907A0">
              <w:rPr>
                <w:color w:val="000000" w:themeColor="text1"/>
                <w:lang w:val="en"/>
              </w:rPr>
              <w:t>Acute</w:t>
            </w:r>
            <w:r>
              <w:rPr>
                <w:lang w:val="en"/>
              </w:rPr>
              <w:t xml:space="preserve"> respiratory tract infection</w:t>
            </w:r>
          </w:p>
          <w:p w14:paraId="18609B5A" w14:textId="77777777" w:rsidR="00D27FB9" w:rsidRPr="00F81D41" w:rsidRDefault="00D27FB9" w:rsidP="00201C13">
            <w:pPr>
              <w:pStyle w:val="ListParagraph"/>
              <w:numPr>
                <w:ilvl w:val="0"/>
                <w:numId w:val="54"/>
              </w:numPr>
              <w:contextualSpacing/>
              <w:rPr>
                <w:color w:val="000000" w:themeColor="text1"/>
                <w:lang w:val="fr-FR"/>
              </w:rPr>
            </w:pPr>
            <w:r w:rsidRPr="00F81D41">
              <w:rPr>
                <w:color w:val="000000" w:themeColor="text1"/>
                <w:lang w:val="en"/>
              </w:rPr>
              <w:t xml:space="preserve">Diarrhea </w:t>
            </w:r>
          </w:p>
          <w:p w14:paraId="4D3491AE" w14:textId="77777777" w:rsidR="00D27FB9" w:rsidRPr="00DB5F70" w:rsidRDefault="00D27FB9" w:rsidP="00201C13">
            <w:pPr>
              <w:numPr>
                <w:ilvl w:val="0"/>
                <w:numId w:val="54"/>
              </w:numPr>
              <w:spacing w:after="0" w:line="240" w:lineRule="auto"/>
              <w:contextualSpacing/>
              <w:rPr>
                <w:color w:val="000000" w:themeColor="text1"/>
                <w:lang w:val="fr-CD"/>
              </w:rPr>
            </w:pPr>
            <w:r w:rsidRPr="00DB5F70">
              <w:rPr>
                <w:color w:val="000000" w:themeColor="text1"/>
                <w:lang w:val="en"/>
              </w:rPr>
              <w:t>Other (</w:t>
            </w:r>
            <w:r w:rsidRPr="002174F0">
              <w:rPr>
                <w:i/>
                <w:color w:val="000000" w:themeColor="text1"/>
                <w:lang w:val="en"/>
              </w:rPr>
              <w:t>specify</w:t>
            </w:r>
            <w:r w:rsidRPr="00DB5F70">
              <w:rPr>
                <w:color w:val="000000" w:themeColor="text1"/>
                <w:lang w:val="en"/>
              </w:rPr>
              <w:t>): _____________</w:t>
            </w:r>
          </w:p>
          <w:p w14:paraId="74C58CB6" w14:textId="77777777" w:rsidR="00D27FB9" w:rsidRPr="001A0FCD" w:rsidRDefault="00D27FB9" w:rsidP="00201C13">
            <w:pPr>
              <w:pStyle w:val="ListParagraph"/>
              <w:numPr>
                <w:ilvl w:val="0"/>
                <w:numId w:val="54"/>
              </w:numPr>
              <w:contextualSpacing/>
              <w:rPr>
                <w:color w:val="000000" w:themeColor="text1"/>
                <w:spacing w:val="-4"/>
                <w:lang w:val="fr-FR"/>
              </w:rPr>
            </w:pPr>
            <w:r w:rsidRPr="00F81D41">
              <w:rPr>
                <w:color w:val="000000" w:themeColor="text1"/>
                <w:lang w:val="en"/>
              </w:rPr>
              <w:t>Refuse (</w:t>
            </w:r>
            <w:r w:rsidRPr="00F81D41">
              <w:rPr>
                <w:i/>
                <w:color w:val="000000" w:themeColor="text1"/>
                <w:lang w:val="en"/>
              </w:rPr>
              <w:t>Do not read</w:t>
            </w:r>
            <w:r w:rsidRPr="00F81D41">
              <w:rPr>
                <w:color w:val="000000" w:themeColor="text1"/>
                <w:lang w:val="en"/>
              </w:rPr>
              <w:t>)</w:t>
            </w:r>
          </w:p>
        </w:tc>
      </w:tr>
      <w:tr w:rsidR="00D27FB9" w:rsidRPr="00935426" w14:paraId="480AA1C3" w14:textId="77777777" w:rsidTr="0041188B">
        <w:trPr>
          <w:cantSplit/>
          <w:trHeight w:val="288"/>
        </w:trPr>
        <w:tc>
          <w:tcPr>
            <w:tcW w:w="900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7E6E6" w:themeFill="background2"/>
            <w:tcMar>
              <w:top w:w="0" w:type="dxa"/>
              <w:left w:w="115" w:type="dxa"/>
              <w:bottom w:w="0" w:type="dxa"/>
              <w:right w:w="115" w:type="dxa"/>
            </w:tcMar>
            <w:vAlign w:val="center"/>
          </w:tcPr>
          <w:p w14:paraId="6B73798A" w14:textId="77777777" w:rsidR="00D27FB9" w:rsidRPr="00E77872" w:rsidRDefault="00D27FB9" w:rsidP="0012283B">
            <w:pPr>
              <w:spacing w:after="0" w:line="240" w:lineRule="auto"/>
              <w:rPr>
                <w:b/>
                <w:caps/>
                <w:color w:val="000000" w:themeColor="text1"/>
              </w:rPr>
            </w:pPr>
            <w:r w:rsidRPr="007E44CD">
              <w:rPr>
                <w:b/>
                <w:caps/>
                <w:color w:val="000000" w:themeColor="text1"/>
                <w:lang w:val="en"/>
              </w:rPr>
              <w:t>Knowledge and concerns about Ebola Virus Disease</w:t>
            </w:r>
            <w:r>
              <w:rPr>
                <w:b/>
                <w:caps/>
                <w:color w:val="000000" w:themeColor="text1"/>
                <w:lang w:val="en"/>
              </w:rPr>
              <w:t xml:space="preserve"> (EVD)</w:t>
            </w:r>
          </w:p>
        </w:tc>
      </w:tr>
      <w:tr w:rsidR="00D27FB9" w:rsidRPr="00EF21E3" w14:paraId="35599E37" w14:textId="77777777" w:rsidTr="00F708CB">
        <w:trPr>
          <w:cantSplit/>
          <w:trHeight w:val="755"/>
        </w:trPr>
        <w:tc>
          <w:tcPr>
            <w:tcW w:w="342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5AEC8EC7" w14:textId="77777777" w:rsidR="00D27FB9" w:rsidRPr="00E77872" w:rsidRDefault="00D27FB9" w:rsidP="00201C13">
            <w:pPr>
              <w:pStyle w:val="ListParagraph"/>
              <w:numPr>
                <w:ilvl w:val="0"/>
                <w:numId w:val="112"/>
              </w:numPr>
              <w:ind w:left="361" w:hanging="361"/>
              <w:contextualSpacing/>
              <w:rPr>
                <w:color w:val="000000" w:themeColor="text1"/>
                <w:spacing w:val="-4"/>
                <w:lang w:val="en-US"/>
              </w:rPr>
            </w:pPr>
            <w:r w:rsidRPr="000401CC">
              <w:rPr>
                <w:color w:val="000000" w:themeColor="text1"/>
                <w:spacing w:val="-4"/>
                <w:lang w:val="en"/>
              </w:rPr>
              <w:t>Have you ever heard of Ebola Virus Disease (EVD)?</w:t>
            </w:r>
          </w:p>
        </w:tc>
        <w:tc>
          <w:tcPr>
            <w:tcW w:w="55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402E596F" w14:textId="77777777" w:rsidR="00D27FB9" w:rsidRPr="000401CC" w:rsidRDefault="00D27FB9" w:rsidP="00201C13">
            <w:pPr>
              <w:pStyle w:val="ListParagraph"/>
              <w:numPr>
                <w:ilvl w:val="0"/>
                <w:numId w:val="55"/>
              </w:numPr>
              <w:contextualSpacing/>
              <w:rPr>
                <w:color w:val="000000" w:themeColor="text1"/>
                <w:spacing w:val="-4"/>
                <w:lang w:val="fr-FR"/>
              </w:rPr>
            </w:pPr>
            <w:r w:rsidRPr="000401CC">
              <w:rPr>
                <w:color w:val="000000" w:themeColor="text1"/>
                <w:spacing w:val="-4"/>
                <w:lang w:val="en"/>
              </w:rPr>
              <w:t>Yes</w:t>
            </w:r>
          </w:p>
          <w:p w14:paraId="4D29DBCD" w14:textId="77777777" w:rsidR="00D27FB9" w:rsidRPr="00E77872" w:rsidRDefault="00D27FB9" w:rsidP="00201C13">
            <w:pPr>
              <w:pStyle w:val="ListParagraph"/>
              <w:numPr>
                <w:ilvl w:val="0"/>
                <w:numId w:val="55"/>
              </w:numPr>
              <w:contextualSpacing/>
              <w:rPr>
                <w:color w:val="000000" w:themeColor="text1"/>
                <w:spacing w:val="-4"/>
                <w:lang w:val="en-US"/>
              </w:rPr>
            </w:pPr>
            <w:r w:rsidRPr="000401CC">
              <w:rPr>
                <w:color w:val="000000" w:themeColor="text1"/>
                <w:sz w:val="20"/>
                <w:szCs w:val="20"/>
                <w:lang w:val="en"/>
              </w:rPr>
              <w:t>No</w:t>
            </w:r>
            <w:r>
              <w:rPr>
                <w:color w:val="000000" w:themeColor="text1"/>
                <w:sz w:val="20"/>
                <w:szCs w:val="20"/>
                <w:lang w:val="en"/>
              </w:rPr>
              <w:t xml:space="preserve"> </w:t>
            </w:r>
            <w:r w:rsidRPr="000401CC">
              <w:rPr>
                <w:rFonts w:ascii="Wingdings" w:eastAsia="Wingdings" w:hAnsi="Wingdings" w:cs="Wingdings"/>
                <w:color w:val="000000" w:themeColor="text1"/>
                <w:sz w:val="20"/>
                <w:szCs w:val="20"/>
                <w:lang w:val="fr-FR"/>
              </w:rPr>
              <w:t>à</w:t>
            </w:r>
            <w:r w:rsidRPr="00E77872">
              <w:rPr>
                <w:color w:val="000000" w:themeColor="text1"/>
                <w:spacing w:val="-4"/>
                <w:lang w:val="en-US"/>
              </w:rPr>
              <w:t xml:space="preserve"> </w:t>
            </w:r>
            <w:r w:rsidRPr="00AD50CD">
              <w:rPr>
                <w:i/>
                <w:iCs/>
                <w:color w:val="000000" w:themeColor="text1"/>
                <w:sz w:val="20"/>
                <w:szCs w:val="20"/>
                <w:lang w:val="en"/>
              </w:rPr>
              <w:t>read</w:t>
            </w:r>
            <w:r w:rsidRPr="00AD50CD">
              <w:rPr>
                <w:i/>
                <w:iCs/>
                <w:color w:val="000000" w:themeColor="text1"/>
                <w:spacing w:val="-4"/>
                <w:lang w:val="en"/>
              </w:rPr>
              <w:t xml:space="preserve"> the</w:t>
            </w:r>
            <w:r w:rsidRPr="00ED588D">
              <w:rPr>
                <w:i/>
                <w:color w:val="000000" w:themeColor="text1"/>
                <w:spacing w:val="-4"/>
                <w:lang w:val="en"/>
              </w:rPr>
              <w:t xml:space="preserve"> </w:t>
            </w:r>
            <w:r w:rsidRPr="00AD50CD">
              <w:rPr>
                <w:b/>
                <w:bCs/>
                <w:i/>
                <w:color w:val="000000" w:themeColor="text1"/>
                <w:spacing w:val="-4"/>
                <w:lang w:val="en"/>
              </w:rPr>
              <w:t xml:space="preserve">script </w:t>
            </w:r>
            <w:r w:rsidRPr="00ED588D">
              <w:rPr>
                <w:i/>
                <w:color w:val="000000" w:themeColor="text1"/>
                <w:spacing w:val="-4"/>
                <w:lang w:val="en"/>
              </w:rPr>
              <w:t xml:space="preserve">below to the respondent, then proceed to </w:t>
            </w:r>
            <w:r w:rsidRPr="00547418">
              <w:rPr>
                <w:b/>
                <w:bCs/>
                <w:i/>
                <w:color w:val="000000" w:themeColor="text1"/>
                <w:spacing w:val="-4"/>
                <w:lang w:val="en"/>
              </w:rPr>
              <w:t>Q.43</w:t>
            </w:r>
          </w:p>
          <w:p w14:paraId="59E23790" w14:textId="77777777" w:rsidR="00D27FB9" w:rsidRPr="00E77872" w:rsidRDefault="00D27FB9" w:rsidP="0012283B">
            <w:pPr>
              <w:spacing w:after="0" w:line="240" w:lineRule="auto"/>
              <w:rPr>
                <w:color w:val="000000" w:themeColor="text1"/>
                <w:spacing w:val="-4"/>
              </w:rPr>
            </w:pPr>
            <w:r>
              <w:rPr>
                <w:b/>
                <w:color w:val="000000" w:themeColor="text1"/>
                <w:spacing w:val="-4"/>
                <w:lang w:val="en"/>
              </w:rPr>
              <w:t>Script</w:t>
            </w:r>
            <w:r w:rsidRPr="00ED588D">
              <w:rPr>
                <w:b/>
                <w:color w:val="000000" w:themeColor="text1"/>
                <w:spacing w:val="-4"/>
                <w:lang w:val="en"/>
              </w:rPr>
              <w:t>:</w:t>
            </w:r>
            <w:r w:rsidRPr="00ED588D">
              <w:rPr>
                <w:color w:val="000000" w:themeColor="text1"/>
                <w:spacing w:val="-4"/>
                <w:lang w:val="en"/>
              </w:rPr>
              <w:t xml:space="preserve"> The signs and symptoms of Ebola Virus Disease (EVD) are similar to those of other diseases, and usually include fever, headache or body aches, vomiting, and diarrhea. After </w:t>
            </w:r>
            <w:r>
              <w:rPr>
                <w:color w:val="000000" w:themeColor="text1"/>
                <w:spacing w:val="-4"/>
                <w:lang w:val="en"/>
              </w:rPr>
              <w:t>several</w:t>
            </w:r>
            <w:r w:rsidRPr="00ED588D">
              <w:rPr>
                <w:color w:val="000000" w:themeColor="text1"/>
                <w:spacing w:val="-4"/>
                <w:lang w:val="en"/>
              </w:rPr>
              <w:t xml:space="preserve"> days, </w:t>
            </w:r>
            <w:r>
              <w:rPr>
                <w:color w:val="000000" w:themeColor="text1"/>
                <w:spacing w:val="-4"/>
                <w:lang w:val="en"/>
              </w:rPr>
              <w:t xml:space="preserve">symptoms </w:t>
            </w:r>
            <w:r w:rsidRPr="00ED588D">
              <w:rPr>
                <w:color w:val="000000" w:themeColor="text1"/>
                <w:spacing w:val="-4"/>
                <w:lang w:val="en"/>
              </w:rPr>
              <w:t>may include bleeding gums or other hemorrhag</w:t>
            </w:r>
            <w:r>
              <w:rPr>
                <w:color w:val="000000" w:themeColor="text1"/>
                <w:spacing w:val="-4"/>
                <w:lang w:val="en"/>
              </w:rPr>
              <w:t>ing</w:t>
            </w:r>
            <w:r w:rsidRPr="00ED588D">
              <w:rPr>
                <w:color w:val="000000" w:themeColor="text1"/>
                <w:spacing w:val="-4"/>
                <w:lang w:val="en"/>
              </w:rPr>
              <w:t xml:space="preserve">. People most at risk of EVD are those who have been </w:t>
            </w:r>
            <w:r>
              <w:rPr>
                <w:color w:val="000000" w:themeColor="text1"/>
                <w:spacing w:val="-4"/>
                <w:lang w:val="en"/>
              </w:rPr>
              <w:t>close</w:t>
            </w:r>
            <w:r w:rsidRPr="00ED588D">
              <w:rPr>
                <w:color w:val="000000" w:themeColor="text1"/>
                <w:spacing w:val="-4"/>
                <w:lang w:val="en"/>
              </w:rPr>
              <w:t xml:space="preserve"> to other people who are sick or have died from EVD or an unknown cause.</w:t>
            </w:r>
            <w:r>
              <w:rPr>
                <w:lang w:val="en"/>
              </w:rPr>
              <w:t xml:space="preserve"> </w:t>
            </w:r>
            <w:r w:rsidRPr="00BC10B5">
              <w:rPr>
                <w:i/>
                <w:lang w:val="en"/>
              </w:rPr>
              <w:t xml:space="preserve"> [Also include any relevant updates regarding the EVD outbreak in the community</w:t>
            </w:r>
            <w:r>
              <w:rPr>
                <w:i/>
                <w:lang w:val="en"/>
              </w:rPr>
              <w:t>.</w:t>
            </w:r>
            <w:r w:rsidRPr="00BC10B5">
              <w:rPr>
                <w:i/>
                <w:lang w:val="en"/>
              </w:rPr>
              <w:t>]</w:t>
            </w:r>
            <w:r>
              <w:rPr>
                <w:i/>
                <w:lang w:val="en"/>
              </w:rPr>
              <w:t xml:space="preserve"> </w:t>
            </w:r>
            <w:r w:rsidRPr="00ED588D">
              <w:rPr>
                <w:i/>
                <w:color w:val="000000" w:themeColor="text1"/>
                <w:spacing w:val="-4"/>
                <w:lang w:val="en"/>
              </w:rPr>
              <w:t xml:space="preserve">proceed to </w:t>
            </w:r>
            <w:r w:rsidRPr="00547418">
              <w:rPr>
                <w:b/>
                <w:bCs/>
                <w:i/>
                <w:color w:val="000000" w:themeColor="text1"/>
                <w:spacing w:val="-4"/>
                <w:lang w:val="en"/>
              </w:rPr>
              <w:t>Q.43</w:t>
            </w:r>
          </w:p>
          <w:p w14:paraId="567A8553" w14:textId="77777777" w:rsidR="00D27FB9" w:rsidRPr="001A0FCD" w:rsidRDefault="00D27FB9" w:rsidP="00201C13">
            <w:pPr>
              <w:pStyle w:val="ListParagraph"/>
              <w:numPr>
                <w:ilvl w:val="0"/>
                <w:numId w:val="55"/>
              </w:numPr>
              <w:contextualSpacing/>
              <w:rPr>
                <w:color w:val="000000" w:themeColor="text1"/>
                <w:spacing w:val="-4"/>
                <w:lang w:val="fr-FR"/>
              </w:rPr>
            </w:pPr>
            <w:r w:rsidRPr="00637A5E">
              <w:rPr>
                <w:color w:val="000000" w:themeColor="text1"/>
                <w:spacing w:val="-4"/>
                <w:lang w:val="en"/>
              </w:rPr>
              <w:t>Refuse (</w:t>
            </w:r>
            <w:r w:rsidRPr="00616347">
              <w:rPr>
                <w:i/>
                <w:color w:val="000000" w:themeColor="text1"/>
                <w:spacing w:val="-4"/>
                <w:lang w:val="en"/>
              </w:rPr>
              <w:t>Do not read</w:t>
            </w:r>
            <w:r w:rsidRPr="00637A5E">
              <w:rPr>
                <w:color w:val="000000" w:themeColor="text1"/>
                <w:spacing w:val="-4"/>
                <w:lang w:val="en"/>
              </w:rPr>
              <w:t>)</w:t>
            </w:r>
          </w:p>
        </w:tc>
      </w:tr>
      <w:tr w:rsidR="00D27FB9" w:rsidRPr="000401CC" w14:paraId="0EF71701" w14:textId="77777777" w:rsidTr="00F708CB">
        <w:trPr>
          <w:cantSplit/>
        </w:trPr>
        <w:tc>
          <w:tcPr>
            <w:tcW w:w="342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4A176E62" w14:textId="77777777" w:rsidR="00D27FB9" w:rsidRPr="00E77872" w:rsidRDefault="00D27FB9" w:rsidP="00201C13">
            <w:pPr>
              <w:pStyle w:val="ListParagraph"/>
              <w:numPr>
                <w:ilvl w:val="0"/>
                <w:numId w:val="112"/>
              </w:numPr>
              <w:ind w:left="361" w:hanging="361"/>
              <w:contextualSpacing/>
              <w:rPr>
                <w:color w:val="000000" w:themeColor="text1"/>
                <w:spacing w:val="-4"/>
                <w:lang w:val="en-US"/>
              </w:rPr>
            </w:pPr>
            <w:r w:rsidRPr="000401CC">
              <w:rPr>
                <w:color w:val="000000" w:themeColor="text1"/>
                <w:spacing w:val="-4"/>
                <w:lang w:val="en"/>
              </w:rPr>
              <w:t>What have you heard about EVD?</w:t>
            </w:r>
          </w:p>
        </w:tc>
        <w:tc>
          <w:tcPr>
            <w:tcW w:w="55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7FF28D99" w14:textId="77777777" w:rsidR="00D27FB9" w:rsidRDefault="00D27FB9" w:rsidP="00201C13">
            <w:pPr>
              <w:pStyle w:val="ListParagraph"/>
              <w:numPr>
                <w:ilvl w:val="0"/>
                <w:numId w:val="56"/>
              </w:numPr>
              <w:ind w:left="360"/>
              <w:contextualSpacing/>
              <w:rPr>
                <w:color w:val="000000" w:themeColor="text1"/>
                <w:spacing w:val="-4"/>
                <w:lang w:val="fr-FR"/>
              </w:rPr>
            </w:pPr>
            <w:r w:rsidRPr="002611F5">
              <w:rPr>
                <w:i/>
                <w:color w:val="000000" w:themeColor="text1"/>
                <w:spacing w:val="-4"/>
                <w:lang w:val="en"/>
              </w:rPr>
              <w:t>(Free text)</w:t>
            </w:r>
            <w:r w:rsidRPr="000401CC">
              <w:rPr>
                <w:color w:val="000000" w:themeColor="text1"/>
                <w:spacing w:val="-4"/>
                <w:lang w:val="en"/>
              </w:rPr>
              <w:t> :__________________</w:t>
            </w:r>
            <w:r>
              <w:rPr>
                <w:color w:val="000000" w:themeColor="text1"/>
                <w:spacing w:val="-4"/>
                <w:lang w:val="en"/>
              </w:rPr>
              <w:t>__________________________</w:t>
            </w:r>
          </w:p>
          <w:p w14:paraId="172F2B48" w14:textId="77777777" w:rsidR="00D27FB9" w:rsidRDefault="00D27FB9" w:rsidP="00201C13">
            <w:pPr>
              <w:pStyle w:val="ListParagraph"/>
              <w:numPr>
                <w:ilvl w:val="0"/>
                <w:numId w:val="56"/>
              </w:numPr>
              <w:ind w:left="360"/>
              <w:contextualSpacing/>
              <w:rPr>
                <w:color w:val="000000" w:themeColor="text1"/>
                <w:spacing w:val="-4"/>
                <w:lang w:val="fr-FR"/>
              </w:rPr>
            </w:pPr>
            <w:r w:rsidRPr="00262A79">
              <w:rPr>
                <w:color w:val="000000" w:themeColor="text1"/>
                <w:spacing w:val="-4"/>
                <w:lang w:val="en"/>
              </w:rPr>
              <w:t>I don't know</w:t>
            </w:r>
          </w:p>
          <w:p w14:paraId="079C3703" w14:textId="77777777" w:rsidR="00D27FB9" w:rsidRPr="001A0FCD" w:rsidRDefault="00D27FB9" w:rsidP="00201C13">
            <w:pPr>
              <w:pStyle w:val="ListParagraph"/>
              <w:numPr>
                <w:ilvl w:val="0"/>
                <w:numId w:val="56"/>
              </w:numPr>
              <w:ind w:left="360"/>
              <w:contextualSpacing/>
              <w:rPr>
                <w:color w:val="000000" w:themeColor="text1"/>
                <w:spacing w:val="-4"/>
                <w:lang w:val="fr-FR"/>
              </w:rPr>
            </w:pPr>
            <w:r w:rsidRPr="001A0FCD">
              <w:rPr>
                <w:color w:val="000000" w:themeColor="text1"/>
                <w:spacing w:val="-4"/>
                <w:lang w:val="en"/>
              </w:rPr>
              <w:t>Refuse (</w:t>
            </w:r>
            <w:r w:rsidRPr="001A0FCD">
              <w:rPr>
                <w:i/>
                <w:color w:val="000000" w:themeColor="text1"/>
                <w:spacing w:val="-4"/>
                <w:lang w:val="en"/>
              </w:rPr>
              <w:t>Do not read</w:t>
            </w:r>
            <w:r w:rsidRPr="001A0FCD">
              <w:rPr>
                <w:color w:val="000000" w:themeColor="text1"/>
                <w:spacing w:val="-4"/>
                <w:lang w:val="en"/>
              </w:rPr>
              <w:t>)</w:t>
            </w:r>
          </w:p>
        </w:tc>
      </w:tr>
      <w:tr w:rsidR="00D27FB9" w:rsidRPr="000401CC" w14:paraId="276B7844" w14:textId="77777777" w:rsidTr="00F708CB">
        <w:trPr>
          <w:cantSplit/>
        </w:trPr>
        <w:tc>
          <w:tcPr>
            <w:tcW w:w="342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0" w:type="dxa"/>
              <w:left w:w="115" w:type="dxa"/>
              <w:bottom w:w="0" w:type="dxa"/>
              <w:right w:w="115" w:type="dxa"/>
            </w:tcMar>
          </w:tcPr>
          <w:p w14:paraId="383A3B95" w14:textId="680898BF" w:rsidR="00D27FB9" w:rsidRPr="00E77872" w:rsidRDefault="00D27FB9" w:rsidP="00201C13">
            <w:pPr>
              <w:pStyle w:val="ListParagraph"/>
              <w:numPr>
                <w:ilvl w:val="0"/>
                <w:numId w:val="112"/>
              </w:numPr>
              <w:ind w:left="361" w:hanging="361"/>
              <w:contextualSpacing/>
              <w:rPr>
                <w:color w:val="000000" w:themeColor="text1"/>
                <w:spacing w:val="-4"/>
                <w:lang w:val="en-US"/>
              </w:rPr>
            </w:pPr>
            <w:r>
              <w:rPr>
                <w:color w:val="000000" w:themeColor="text1"/>
                <w:spacing w:val="-4"/>
                <w:lang w:val="en"/>
              </w:rPr>
              <w:t xml:space="preserve">From whom </w:t>
            </w:r>
            <w:r w:rsidRPr="008C3DF2">
              <w:rPr>
                <w:color w:val="000000" w:themeColor="text1"/>
                <w:spacing w:val="-4"/>
                <w:lang w:val="en"/>
              </w:rPr>
              <w:t>did you</w:t>
            </w:r>
            <w:r w:rsidRPr="000401CC">
              <w:rPr>
                <w:color w:val="000000" w:themeColor="text1"/>
                <w:spacing w:val="-4"/>
                <w:lang w:val="en"/>
              </w:rPr>
              <w:t xml:space="preserve"> last hear</w:t>
            </w:r>
            <w:r w:rsidR="006E78BE">
              <w:rPr>
                <w:color w:val="000000" w:themeColor="text1"/>
                <w:spacing w:val="-4"/>
                <w:lang w:val="en"/>
              </w:rPr>
              <w:t xml:space="preserve"> </w:t>
            </w:r>
            <w:r>
              <w:rPr>
                <w:lang w:val="en"/>
              </w:rPr>
              <w:t>about EVD</w:t>
            </w:r>
            <w:r w:rsidRPr="008C3DF2">
              <w:rPr>
                <w:color w:val="000000" w:themeColor="text1"/>
                <w:spacing w:val="-4"/>
                <w:lang w:val="en"/>
              </w:rPr>
              <w:t>?</w:t>
            </w:r>
          </w:p>
        </w:tc>
        <w:tc>
          <w:tcPr>
            <w:tcW w:w="55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0" w:type="dxa"/>
              <w:left w:w="115" w:type="dxa"/>
              <w:bottom w:w="0" w:type="dxa"/>
              <w:right w:w="115" w:type="dxa"/>
            </w:tcMar>
          </w:tcPr>
          <w:p w14:paraId="2D0CA224" w14:textId="77777777" w:rsidR="00D27FB9" w:rsidRPr="00E77872" w:rsidRDefault="00D27FB9" w:rsidP="0012283B">
            <w:pPr>
              <w:spacing w:after="0" w:line="240" w:lineRule="auto"/>
              <w:rPr>
                <w:color w:val="000000" w:themeColor="text1"/>
                <w:spacing w:val="-4"/>
              </w:rPr>
            </w:pPr>
            <w:r w:rsidRPr="008C3DF2">
              <w:rPr>
                <w:i/>
                <w:color w:val="000000" w:themeColor="text1"/>
                <w:spacing w:val="-4"/>
                <w:lang w:val="en"/>
              </w:rPr>
              <w:t>Read all answer choices. Check all the answers listed.</w:t>
            </w:r>
          </w:p>
          <w:p w14:paraId="58B4FED7" w14:textId="77777777" w:rsidR="00D27FB9" w:rsidRPr="00E77872" w:rsidRDefault="00D27FB9" w:rsidP="00201C13">
            <w:pPr>
              <w:pStyle w:val="ListParagraph"/>
              <w:numPr>
                <w:ilvl w:val="0"/>
                <w:numId w:val="96"/>
              </w:numPr>
              <w:contextualSpacing/>
              <w:rPr>
                <w:color w:val="000000" w:themeColor="text1"/>
                <w:spacing w:val="-8"/>
                <w:lang w:val="en-US"/>
              </w:rPr>
            </w:pPr>
            <w:r w:rsidRPr="008C3DF2">
              <w:rPr>
                <w:color w:val="000000" w:themeColor="text1"/>
                <w:spacing w:val="-8"/>
                <w:lang w:val="en"/>
              </w:rPr>
              <w:t>Public announcements (megaphone or crier)</w:t>
            </w:r>
          </w:p>
          <w:p w14:paraId="32A16E0D" w14:textId="77777777" w:rsidR="00D27FB9" w:rsidRPr="008C3DF2" w:rsidRDefault="00D27FB9" w:rsidP="00201C13">
            <w:pPr>
              <w:pStyle w:val="ListParagraph"/>
              <w:numPr>
                <w:ilvl w:val="0"/>
                <w:numId w:val="96"/>
              </w:numPr>
              <w:contextualSpacing/>
              <w:rPr>
                <w:color w:val="000000" w:themeColor="text1"/>
                <w:spacing w:val="-8"/>
                <w:lang w:val="fr-FR"/>
              </w:rPr>
            </w:pPr>
            <w:r w:rsidRPr="008C3DF2">
              <w:rPr>
                <w:color w:val="000000" w:themeColor="text1"/>
                <w:spacing w:val="-8"/>
                <w:lang w:val="en"/>
              </w:rPr>
              <w:t xml:space="preserve">Community </w:t>
            </w:r>
            <w:r>
              <w:rPr>
                <w:color w:val="000000" w:themeColor="text1"/>
                <w:spacing w:val="-8"/>
                <w:lang w:val="en"/>
              </w:rPr>
              <w:t>l</w:t>
            </w:r>
            <w:r w:rsidRPr="008C3DF2">
              <w:rPr>
                <w:color w:val="000000" w:themeColor="text1"/>
                <w:spacing w:val="-8"/>
                <w:lang w:val="en"/>
              </w:rPr>
              <w:t>eader</w:t>
            </w:r>
            <w:r w:rsidRPr="008F4291">
              <w:rPr>
                <w:b/>
                <w:color w:val="000000" w:themeColor="text1"/>
                <w:spacing w:val="-4"/>
                <w:lang w:val="en"/>
              </w:rPr>
              <w:t xml:space="preserve"> </w:t>
            </w:r>
          </w:p>
          <w:p w14:paraId="7607AA6F" w14:textId="77777777" w:rsidR="00D27FB9" w:rsidRPr="008C3DF2" w:rsidRDefault="00D27FB9" w:rsidP="00201C13">
            <w:pPr>
              <w:pStyle w:val="ListParagraph"/>
              <w:numPr>
                <w:ilvl w:val="0"/>
                <w:numId w:val="96"/>
              </w:numPr>
              <w:contextualSpacing/>
              <w:rPr>
                <w:color w:val="000000" w:themeColor="text1"/>
                <w:spacing w:val="-8"/>
                <w:lang w:val="fr-FR"/>
              </w:rPr>
            </w:pPr>
            <w:r w:rsidRPr="008C3DF2">
              <w:rPr>
                <w:color w:val="000000" w:themeColor="text1"/>
                <w:spacing w:val="-8"/>
                <w:lang w:val="en"/>
              </w:rPr>
              <w:t xml:space="preserve">Community </w:t>
            </w:r>
            <w:r w:rsidRPr="00AD50CD">
              <w:rPr>
                <w:color w:val="000000" w:themeColor="text1"/>
                <w:spacing w:val="-8"/>
                <w:lang w:val="en"/>
              </w:rPr>
              <w:t xml:space="preserve">health volunteer </w:t>
            </w:r>
          </w:p>
          <w:p w14:paraId="1F2249A1" w14:textId="2E80C11C" w:rsidR="00D27FB9" w:rsidRPr="008C3DF2" w:rsidRDefault="00D27FB9" w:rsidP="00201C13">
            <w:pPr>
              <w:pStyle w:val="ListParagraph"/>
              <w:numPr>
                <w:ilvl w:val="0"/>
                <w:numId w:val="96"/>
              </w:numPr>
              <w:contextualSpacing/>
              <w:rPr>
                <w:color w:val="000000" w:themeColor="text1"/>
                <w:spacing w:val="-8"/>
                <w:lang w:val="fr-FR"/>
              </w:rPr>
            </w:pPr>
            <w:r w:rsidRPr="008C3DF2">
              <w:rPr>
                <w:color w:val="000000" w:themeColor="text1"/>
                <w:spacing w:val="-8"/>
                <w:lang w:val="en"/>
              </w:rPr>
              <w:t xml:space="preserve">Health </w:t>
            </w:r>
            <w:r>
              <w:rPr>
                <w:color w:val="000000" w:themeColor="text1"/>
                <w:spacing w:val="-8"/>
                <w:lang w:val="en"/>
              </w:rPr>
              <w:t>w</w:t>
            </w:r>
            <w:r w:rsidRPr="008C3DF2">
              <w:rPr>
                <w:color w:val="000000" w:themeColor="text1"/>
                <w:spacing w:val="-8"/>
                <w:lang w:val="en"/>
              </w:rPr>
              <w:t>orker</w:t>
            </w:r>
            <w:r w:rsidRPr="008F4291">
              <w:rPr>
                <w:b/>
                <w:color w:val="000000" w:themeColor="text1"/>
                <w:spacing w:val="-4"/>
                <w:lang w:val="en"/>
              </w:rPr>
              <w:t xml:space="preserve"> </w:t>
            </w:r>
          </w:p>
          <w:p w14:paraId="016F6F26" w14:textId="77777777" w:rsidR="00D27FB9" w:rsidRPr="00471781" w:rsidRDefault="00D27FB9" w:rsidP="00201C13">
            <w:pPr>
              <w:pStyle w:val="ListParagraph"/>
              <w:numPr>
                <w:ilvl w:val="0"/>
                <w:numId w:val="96"/>
              </w:numPr>
              <w:contextualSpacing/>
              <w:rPr>
                <w:color w:val="000000" w:themeColor="text1"/>
                <w:spacing w:val="-8"/>
                <w:lang w:val="fr-FR"/>
              </w:rPr>
            </w:pPr>
            <w:r>
              <w:rPr>
                <w:color w:val="000000" w:themeColor="text1"/>
                <w:spacing w:val="-8"/>
                <w:lang w:val="en"/>
              </w:rPr>
              <w:t>T</w:t>
            </w:r>
            <w:r w:rsidRPr="00471781">
              <w:rPr>
                <w:color w:val="000000" w:themeColor="text1"/>
                <w:spacing w:val="-8"/>
                <w:lang w:val="en"/>
              </w:rPr>
              <w:t xml:space="preserve">raditional healer / lay health practitioner </w:t>
            </w:r>
          </w:p>
          <w:p w14:paraId="2B07A720" w14:textId="77777777" w:rsidR="00D27FB9" w:rsidRPr="008C3DF2" w:rsidRDefault="00D27FB9" w:rsidP="00201C13">
            <w:pPr>
              <w:pStyle w:val="ListParagraph"/>
              <w:numPr>
                <w:ilvl w:val="0"/>
                <w:numId w:val="96"/>
              </w:numPr>
              <w:contextualSpacing/>
              <w:rPr>
                <w:color w:val="000000" w:themeColor="text1"/>
                <w:spacing w:val="-8"/>
                <w:lang w:val="fr-FR"/>
              </w:rPr>
            </w:pPr>
            <w:r w:rsidRPr="008C3DF2">
              <w:rPr>
                <w:color w:val="000000" w:themeColor="text1"/>
                <w:spacing w:val="-8"/>
                <w:lang w:val="en"/>
              </w:rPr>
              <w:t xml:space="preserve">Religious leader: </w:t>
            </w:r>
            <w:r>
              <w:rPr>
                <w:color w:val="000000" w:themeColor="text1"/>
                <w:spacing w:val="-8"/>
                <w:lang w:val="en"/>
              </w:rPr>
              <w:t>c</w:t>
            </w:r>
            <w:r w:rsidRPr="008C3DF2">
              <w:rPr>
                <w:color w:val="000000" w:themeColor="text1"/>
                <w:spacing w:val="-8"/>
                <w:lang w:val="en"/>
              </w:rPr>
              <w:t xml:space="preserve">hurch / </w:t>
            </w:r>
            <w:r>
              <w:rPr>
                <w:color w:val="000000" w:themeColor="text1"/>
                <w:spacing w:val="-8"/>
                <w:lang w:val="en"/>
              </w:rPr>
              <w:t>m</w:t>
            </w:r>
            <w:r w:rsidRPr="008C3DF2">
              <w:rPr>
                <w:color w:val="000000" w:themeColor="text1"/>
                <w:spacing w:val="-8"/>
                <w:lang w:val="en"/>
              </w:rPr>
              <w:t>osque / other</w:t>
            </w:r>
          </w:p>
          <w:p w14:paraId="5FA33171" w14:textId="77777777" w:rsidR="00D27FB9" w:rsidRPr="008C3DF2" w:rsidRDefault="00D27FB9" w:rsidP="00201C13">
            <w:pPr>
              <w:pStyle w:val="ListParagraph"/>
              <w:numPr>
                <w:ilvl w:val="0"/>
                <w:numId w:val="96"/>
              </w:numPr>
              <w:contextualSpacing/>
              <w:rPr>
                <w:color w:val="000000" w:themeColor="text1"/>
                <w:spacing w:val="-8"/>
                <w:lang w:val="fr-FR"/>
              </w:rPr>
            </w:pPr>
            <w:r w:rsidRPr="008C3DF2">
              <w:rPr>
                <w:color w:val="000000" w:themeColor="text1"/>
                <w:spacing w:val="-8"/>
                <w:lang w:val="en"/>
              </w:rPr>
              <w:t xml:space="preserve">Personal network: </w:t>
            </w:r>
            <w:r>
              <w:rPr>
                <w:color w:val="000000" w:themeColor="text1"/>
                <w:spacing w:val="-8"/>
                <w:lang w:val="en"/>
              </w:rPr>
              <w:t>r</w:t>
            </w:r>
            <w:r w:rsidRPr="008C3DF2">
              <w:rPr>
                <w:color w:val="000000" w:themeColor="text1"/>
                <w:spacing w:val="-8"/>
                <w:lang w:val="en"/>
              </w:rPr>
              <w:t xml:space="preserve">elatives / </w:t>
            </w:r>
            <w:r>
              <w:rPr>
                <w:color w:val="000000" w:themeColor="text1"/>
                <w:spacing w:val="-8"/>
                <w:lang w:val="en"/>
              </w:rPr>
              <w:t>f</w:t>
            </w:r>
            <w:r w:rsidRPr="008C3DF2">
              <w:rPr>
                <w:color w:val="000000" w:themeColor="text1"/>
                <w:spacing w:val="-8"/>
                <w:lang w:val="en"/>
              </w:rPr>
              <w:t>riends</w:t>
            </w:r>
          </w:p>
          <w:p w14:paraId="12ACB7F3" w14:textId="77777777" w:rsidR="00D27FB9" w:rsidRPr="008C3DF2" w:rsidRDefault="00D27FB9" w:rsidP="00201C13">
            <w:pPr>
              <w:pStyle w:val="ListParagraph"/>
              <w:numPr>
                <w:ilvl w:val="0"/>
                <w:numId w:val="96"/>
              </w:numPr>
              <w:contextualSpacing/>
              <w:rPr>
                <w:color w:val="000000" w:themeColor="text1"/>
                <w:spacing w:val="-8"/>
                <w:lang w:val="fr-FR"/>
              </w:rPr>
            </w:pPr>
            <w:r w:rsidRPr="008C3DF2">
              <w:rPr>
                <w:color w:val="000000" w:themeColor="text1"/>
                <w:spacing w:val="-8"/>
                <w:lang w:val="en"/>
              </w:rPr>
              <w:t xml:space="preserve">I don't know </w:t>
            </w:r>
          </w:p>
          <w:p w14:paraId="071992B0" w14:textId="77777777" w:rsidR="00D27FB9" w:rsidRPr="00DB5F70" w:rsidRDefault="00D27FB9" w:rsidP="00201C13">
            <w:pPr>
              <w:numPr>
                <w:ilvl w:val="0"/>
                <w:numId w:val="96"/>
              </w:numPr>
              <w:spacing w:after="0" w:line="240" w:lineRule="auto"/>
              <w:contextualSpacing/>
              <w:rPr>
                <w:color w:val="000000" w:themeColor="text1"/>
                <w:lang w:val="fr-CD"/>
              </w:rPr>
            </w:pPr>
            <w:r w:rsidRPr="00DB5F70">
              <w:rPr>
                <w:color w:val="000000" w:themeColor="text1"/>
                <w:lang w:val="en"/>
              </w:rPr>
              <w:t>Other (</w:t>
            </w:r>
            <w:r w:rsidRPr="002174F0">
              <w:rPr>
                <w:i/>
                <w:color w:val="000000" w:themeColor="text1"/>
                <w:lang w:val="en"/>
              </w:rPr>
              <w:t>specify</w:t>
            </w:r>
            <w:r w:rsidRPr="00DB5F70">
              <w:rPr>
                <w:color w:val="000000" w:themeColor="text1"/>
                <w:lang w:val="en"/>
              </w:rPr>
              <w:t>): _____________</w:t>
            </w:r>
          </w:p>
          <w:p w14:paraId="7B1D2042" w14:textId="77777777" w:rsidR="00D27FB9" w:rsidRPr="001A0FCD" w:rsidRDefault="00D27FB9" w:rsidP="00201C13">
            <w:pPr>
              <w:pStyle w:val="ListParagraph"/>
              <w:numPr>
                <w:ilvl w:val="0"/>
                <w:numId w:val="96"/>
              </w:numPr>
              <w:contextualSpacing/>
              <w:rPr>
                <w:color w:val="000000" w:themeColor="text1"/>
                <w:spacing w:val="-8"/>
                <w:lang w:val="fr-FR"/>
              </w:rPr>
            </w:pPr>
            <w:r w:rsidRPr="001A0FCD">
              <w:rPr>
                <w:color w:val="000000" w:themeColor="text1"/>
                <w:spacing w:val="-4"/>
                <w:lang w:val="en"/>
              </w:rPr>
              <w:t>Refuse (</w:t>
            </w:r>
            <w:r w:rsidRPr="001A0FCD">
              <w:rPr>
                <w:i/>
                <w:color w:val="000000" w:themeColor="text1"/>
                <w:spacing w:val="-4"/>
                <w:lang w:val="en"/>
              </w:rPr>
              <w:t>Do not read</w:t>
            </w:r>
            <w:r w:rsidRPr="001A0FCD">
              <w:rPr>
                <w:color w:val="000000" w:themeColor="text1"/>
                <w:spacing w:val="-4"/>
                <w:lang w:val="en"/>
              </w:rPr>
              <w:t>)</w:t>
            </w:r>
          </w:p>
        </w:tc>
      </w:tr>
      <w:tr w:rsidR="00D27FB9" w:rsidRPr="000401CC" w14:paraId="667D880C" w14:textId="77777777" w:rsidTr="00F708CB">
        <w:trPr>
          <w:cantSplit/>
        </w:trPr>
        <w:tc>
          <w:tcPr>
            <w:tcW w:w="342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0" w:type="dxa"/>
              <w:left w:w="115" w:type="dxa"/>
              <w:bottom w:w="0" w:type="dxa"/>
              <w:right w:w="115" w:type="dxa"/>
            </w:tcMar>
          </w:tcPr>
          <w:p w14:paraId="60F19EF2" w14:textId="1C7D1B87" w:rsidR="00D27FB9" w:rsidRPr="00E77872" w:rsidRDefault="001949EB" w:rsidP="00201C13">
            <w:pPr>
              <w:pStyle w:val="ListParagraph"/>
              <w:numPr>
                <w:ilvl w:val="0"/>
                <w:numId w:val="112"/>
              </w:numPr>
              <w:ind w:left="361" w:hanging="361"/>
              <w:contextualSpacing/>
              <w:rPr>
                <w:color w:val="000000" w:themeColor="text1"/>
                <w:spacing w:val="-4"/>
                <w:lang w:val="en-US"/>
              </w:rPr>
            </w:pPr>
            <w:r>
              <w:rPr>
                <w:color w:val="000000" w:themeColor="text1"/>
                <w:spacing w:val="-4"/>
                <w:lang w:val="en"/>
              </w:rPr>
              <w:t>From what source</w:t>
            </w:r>
            <w:r w:rsidR="00D27FB9" w:rsidRPr="008C3DF2">
              <w:rPr>
                <w:color w:val="000000" w:themeColor="text1"/>
                <w:spacing w:val="-4"/>
                <w:lang w:val="en"/>
              </w:rPr>
              <w:t xml:space="preserve"> did you last see, hear or read something about </w:t>
            </w:r>
            <w:r w:rsidR="00D27FB9" w:rsidRPr="000401CC">
              <w:rPr>
                <w:color w:val="000000" w:themeColor="text1"/>
                <w:spacing w:val="-4"/>
                <w:lang w:val="en"/>
              </w:rPr>
              <w:t xml:space="preserve">EVD </w:t>
            </w:r>
            <w:r w:rsidR="00D27FB9" w:rsidRPr="008C3DF2">
              <w:rPr>
                <w:color w:val="000000" w:themeColor="text1"/>
                <w:spacing w:val="-4"/>
                <w:lang w:val="en"/>
              </w:rPr>
              <w:t>?</w:t>
            </w:r>
          </w:p>
        </w:tc>
        <w:tc>
          <w:tcPr>
            <w:tcW w:w="55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0" w:type="dxa"/>
              <w:left w:w="115" w:type="dxa"/>
              <w:bottom w:w="0" w:type="dxa"/>
              <w:right w:w="115" w:type="dxa"/>
            </w:tcMar>
          </w:tcPr>
          <w:p w14:paraId="306B8660" w14:textId="77777777" w:rsidR="00D27FB9" w:rsidRPr="00E77872" w:rsidRDefault="00D27FB9" w:rsidP="0012283B">
            <w:pPr>
              <w:spacing w:after="0" w:line="240" w:lineRule="auto"/>
              <w:rPr>
                <w:color w:val="000000" w:themeColor="text1"/>
                <w:spacing w:val="-4"/>
              </w:rPr>
            </w:pPr>
            <w:r w:rsidRPr="008C3DF2">
              <w:rPr>
                <w:i/>
                <w:color w:val="000000" w:themeColor="text1"/>
                <w:spacing w:val="-4"/>
                <w:lang w:val="en"/>
              </w:rPr>
              <w:t>Read all answer choices. Check all the answers listed.</w:t>
            </w:r>
          </w:p>
          <w:p w14:paraId="4341859D" w14:textId="77777777" w:rsidR="001949EB" w:rsidRPr="00033963" w:rsidRDefault="001949EB" w:rsidP="00201C13">
            <w:pPr>
              <w:pStyle w:val="ListParagraph"/>
              <w:numPr>
                <w:ilvl w:val="0"/>
                <w:numId w:val="78"/>
              </w:numPr>
              <w:contextualSpacing/>
              <w:rPr>
                <w:color w:val="000000" w:themeColor="text1"/>
                <w:lang w:val="fr-FR"/>
              </w:rPr>
            </w:pPr>
            <w:r w:rsidRPr="00033963">
              <w:rPr>
                <w:color w:val="000000" w:themeColor="text1"/>
                <w:lang w:val="en"/>
              </w:rPr>
              <w:t xml:space="preserve">Health worker </w:t>
            </w:r>
          </w:p>
          <w:p w14:paraId="43AFAC7B" w14:textId="77777777" w:rsidR="001949EB" w:rsidRPr="00033963" w:rsidRDefault="001949EB" w:rsidP="00201C13">
            <w:pPr>
              <w:pStyle w:val="ListParagraph"/>
              <w:numPr>
                <w:ilvl w:val="0"/>
                <w:numId w:val="78"/>
              </w:numPr>
              <w:contextualSpacing/>
              <w:rPr>
                <w:color w:val="000000" w:themeColor="text1"/>
                <w:lang w:val="fr-FR"/>
              </w:rPr>
            </w:pPr>
            <w:r w:rsidRPr="00033963">
              <w:rPr>
                <w:color w:val="000000" w:themeColor="text1"/>
                <w:lang w:val="en"/>
              </w:rPr>
              <w:t xml:space="preserve">Community health volunteer </w:t>
            </w:r>
          </w:p>
          <w:p w14:paraId="4578B95C" w14:textId="77777777" w:rsidR="001949EB" w:rsidRPr="00033963" w:rsidRDefault="001949EB" w:rsidP="00201C13">
            <w:pPr>
              <w:pStyle w:val="ListParagraph"/>
              <w:numPr>
                <w:ilvl w:val="0"/>
                <w:numId w:val="78"/>
              </w:numPr>
              <w:contextualSpacing/>
              <w:rPr>
                <w:color w:val="000000" w:themeColor="text1"/>
                <w:lang w:val="fr-FR"/>
              </w:rPr>
            </w:pPr>
            <w:r w:rsidRPr="00033963">
              <w:rPr>
                <w:color w:val="000000" w:themeColor="text1"/>
                <w:lang w:val="en"/>
              </w:rPr>
              <w:t>Traditional healer / lay health practitioner</w:t>
            </w:r>
          </w:p>
          <w:p w14:paraId="436BCD9F" w14:textId="77777777" w:rsidR="001949EB" w:rsidRPr="00033963" w:rsidRDefault="001949EB" w:rsidP="00201C13">
            <w:pPr>
              <w:pStyle w:val="ListParagraph"/>
              <w:numPr>
                <w:ilvl w:val="0"/>
                <w:numId w:val="78"/>
              </w:numPr>
              <w:contextualSpacing/>
              <w:rPr>
                <w:color w:val="000000" w:themeColor="text1"/>
                <w:lang w:val="fr-FR"/>
              </w:rPr>
            </w:pPr>
            <w:r w:rsidRPr="00033963">
              <w:rPr>
                <w:color w:val="000000" w:themeColor="text1"/>
                <w:lang w:val="en"/>
              </w:rPr>
              <w:t>Radio</w:t>
            </w:r>
          </w:p>
          <w:p w14:paraId="19BC2661" w14:textId="77777777" w:rsidR="001949EB" w:rsidRPr="00ED1C21" w:rsidRDefault="001949EB" w:rsidP="00201C13">
            <w:pPr>
              <w:pStyle w:val="ListParagraph"/>
              <w:numPr>
                <w:ilvl w:val="0"/>
                <w:numId w:val="78"/>
              </w:numPr>
              <w:contextualSpacing/>
              <w:rPr>
                <w:color w:val="000000" w:themeColor="text1"/>
                <w:lang w:val="fr-FR"/>
              </w:rPr>
            </w:pPr>
            <w:r w:rsidRPr="00033963">
              <w:rPr>
                <w:color w:val="000000" w:themeColor="text1"/>
                <w:lang w:val="en"/>
              </w:rPr>
              <w:t>Television</w:t>
            </w:r>
          </w:p>
          <w:p w14:paraId="62191401" w14:textId="77777777" w:rsidR="001949EB" w:rsidRPr="00033963" w:rsidRDefault="001949EB" w:rsidP="00201C13">
            <w:pPr>
              <w:pStyle w:val="ListParagraph"/>
              <w:numPr>
                <w:ilvl w:val="0"/>
                <w:numId w:val="78"/>
              </w:numPr>
              <w:contextualSpacing/>
              <w:rPr>
                <w:color w:val="000000" w:themeColor="text1"/>
                <w:lang w:val="fr-FR"/>
              </w:rPr>
            </w:pPr>
            <w:r>
              <w:rPr>
                <w:color w:val="000000" w:themeColor="text1"/>
                <w:lang w:val="en"/>
              </w:rPr>
              <w:t>Online or print news</w:t>
            </w:r>
          </w:p>
          <w:p w14:paraId="7721501D" w14:textId="77777777" w:rsidR="001949EB" w:rsidRPr="00033963" w:rsidRDefault="001949EB" w:rsidP="00201C13">
            <w:pPr>
              <w:pStyle w:val="ListParagraph"/>
              <w:numPr>
                <w:ilvl w:val="0"/>
                <w:numId w:val="78"/>
              </w:numPr>
              <w:contextualSpacing/>
              <w:rPr>
                <w:color w:val="000000" w:themeColor="text1"/>
                <w:lang w:val="fr-FR"/>
              </w:rPr>
            </w:pPr>
            <w:r w:rsidRPr="00033963">
              <w:rPr>
                <w:color w:val="000000" w:themeColor="text1"/>
                <w:lang w:val="en"/>
              </w:rPr>
              <w:t>Posters or leaflets</w:t>
            </w:r>
          </w:p>
          <w:p w14:paraId="540B5C00" w14:textId="77777777" w:rsidR="001949EB" w:rsidRPr="00033963" w:rsidRDefault="001949EB" w:rsidP="00201C13">
            <w:pPr>
              <w:pStyle w:val="ListParagraph"/>
              <w:numPr>
                <w:ilvl w:val="0"/>
                <w:numId w:val="78"/>
              </w:numPr>
              <w:contextualSpacing/>
              <w:rPr>
                <w:color w:val="000000" w:themeColor="text1"/>
                <w:lang w:val="fr-FR"/>
              </w:rPr>
            </w:pPr>
            <w:r w:rsidRPr="00033963">
              <w:rPr>
                <w:color w:val="000000" w:themeColor="text1"/>
                <w:lang w:val="en"/>
              </w:rPr>
              <w:t>Facebook</w:t>
            </w:r>
          </w:p>
          <w:p w14:paraId="52D54264" w14:textId="77777777" w:rsidR="001949EB" w:rsidRPr="00033963" w:rsidRDefault="001949EB" w:rsidP="00201C13">
            <w:pPr>
              <w:pStyle w:val="ListParagraph"/>
              <w:numPr>
                <w:ilvl w:val="0"/>
                <w:numId w:val="78"/>
              </w:numPr>
              <w:contextualSpacing/>
              <w:rPr>
                <w:color w:val="000000" w:themeColor="text1"/>
                <w:lang w:val="fr-FR"/>
              </w:rPr>
            </w:pPr>
            <w:r w:rsidRPr="00033963">
              <w:rPr>
                <w:color w:val="000000" w:themeColor="text1"/>
                <w:lang w:val="en"/>
              </w:rPr>
              <w:t>WhatsApp</w:t>
            </w:r>
          </w:p>
          <w:p w14:paraId="5A60E0BA" w14:textId="77777777" w:rsidR="001949EB" w:rsidRPr="00033963" w:rsidRDefault="001949EB" w:rsidP="00201C13">
            <w:pPr>
              <w:pStyle w:val="ListParagraph"/>
              <w:numPr>
                <w:ilvl w:val="0"/>
                <w:numId w:val="78"/>
              </w:numPr>
              <w:contextualSpacing/>
              <w:rPr>
                <w:color w:val="000000" w:themeColor="text1"/>
                <w:lang w:val="fr-FR"/>
              </w:rPr>
            </w:pPr>
            <w:r w:rsidRPr="00033963">
              <w:rPr>
                <w:color w:val="000000" w:themeColor="text1"/>
                <w:lang w:val="en"/>
              </w:rPr>
              <w:t>Twitter</w:t>
            </w:r>
          </w:p>
          <w:p w14:paraId="519A16B6" w14:textId="77777777" w:rsidR="001949EB" w:rsidRPr="00ED1C21" w:rsidRDefault="001949EB" w:rsidP="00201C13">
            <w:pPr>
              <w:pStyle w:val="ListParagraph"/>
              <w:numPr>
                <w:ilvl w:val="0"/>
                <w:numId w:val="78"/>
              </w:numPr>
              <w:contextualSpacing/>
              <w:rPr>
                <w:color w:val="000000" w:themeColor="text1"/>
                <w:lang w:val="fr-FR"/>
              </w:rPr>
            </w:pPr>
            <w:r w:rsidRPr="00033963">
              <w:rPr>
                <w:color w:val="000000" w:themeColor="text1"/>
                <w:lang w:val="en"/>
              </w:rPr>
              <w:t>Instagram</w:t>
            </w:r>
          </w:p>
          <w:p w14:paraId="1F662779" w14:textId="77777777" w:rsidR="001949EB" w:rsidRPr="00033963" w:rsidRDefault="001949EB" w:rsidP="00201C13">
            <w:pPr>
              <w:pStyle w:val="ListParagraph"/>
              <w:numPr>
                <w:ilvl w:val="0"/>
                <w:numId w:val="78"/>
              </w:numPr>
              <w:contextualSpacing/>
              <w:rPr>
                <w:color w:val="000000" w:themeColor="text1"/>
                <w:lang w:val="fr-FR"/>
              </w:rPr>
            </w:pPr>
            <w:r>
              <w:rPr>
                <w:color w:val="000000" w:themeColor="text1"/>
                <w:lang w:val="en"/>
              </w:rPr>
              <w:t xml:space="preserve">Websites </w:t>
            </w:r>
          </w:p>
          <w:p w14:paraId="2D052141" w14:textId="77777777" w:rsidR="001949EB" w:rsidRPr="00033963" w:rsidRDefault="001949EB" w:rsidP="00201C13">
            <w:pPr>
              <w:pStyle w:val="ListParagraph"/>
              <w:numPr>
                <w:ilvl w:val="0"/>
                <w:numId w:val="78"/>
              </w:numPr>
              <w:contextualSpacing/>
              <w:rPr>
                <w:color w:val="000000" w:themeColor="text1"/>
                <w:lang w:val="fr-FR"/>
              </w:rPr>
            </w:pPr>
            <w:r w:rsidRPr="00033963">
              <w:rPr>
                <w:color w:val="000000" w:themeColor="text1"/>
                <w:lang w:val="en"/>
              </w:rPr>
              <w:t>SMS [Message from operators]</w:t>
            </w:r>
          </w:p>
          <w:p w14:paraId="38D97B5A" w14:textId="77777777" w:rsidR="001949EB" w:rsidRPr="00033963" w:rsidRDefault="001949EB" w:rsidP="00201C13">
            <w:pPr>
              <w:pStyle w:val="ListParagraph"/>
              <w:numPr>
                <w:ilvl w:val="0"/>
                <w:numId w:val="78"/>
              </w:numPr>
              <w:contextualSpacing/>
              <w:rPr>
                <w:color w:val="000000" w:themeColor="text1"/>
                <w:lang w:val="fr-FR"/>
              </w:rPr>
            </w:pPr>
            <w:r w:rsidRPr="00033963">
              <w:rPr>
                <w:color w:val="000000" w:themeColor="text1"/>
                <w:lang w:val="en"/>
              </w:rPr>
              <w:t>Community Leader</w:t>
            </w:r>
          </w:p>
          <w:p w14:paraId="0A5E0324" w14:textId="77777777" w:rsidR="001949EB" w:rsidRPr="00E77872" w:rsidRDefault="001949EB" w:rsidP="00201C13">
            <w:pPr>
              <w:pStyle w:val="ListParagraph"/>
              <w:numPr>
                <w:ilvl w:val="0"/>
                <w:numId w:val="78"/>
              </w:numPr>
              <w:contextualSpacing/>
              <w:rPr>
                <w:color w:val="000000" w:themeColor="text1"/>
                <w:lang w:val="en-US"/>
              </w:rPr>
            </w:pPr>
            <w:r w:rsidRPr="00033963">
              <w:rPr>
                <w:color w:val="000000" w:themeColor="text1"/>
                <w:lang w:val="en"/>
              </w:rPr>
              <w:t>Place of prayer [worship, mass, religious leaders]</w:t>
            </w:r>
          </w:p>
          <w:p w14:paraId="53AB2E94" w14:textId="77777777" w:rsidR="001949EB" w:rsidRPr="00033963" w:rsidRDefault="001949EB" w:rsidP="00201C13">
            <w:pPr>
              <w:pStyle w:val="ListParagraph"/>
              <w:numPr>
                <w:ilvl w:val="0"/>
                <w:numId w:val="78"/>
              </w:numPr>
              <w:contextualSpacing/>
              <w:rPr>
                <w:color w:val="000000" w:themeColor="text1"/>
                <w:lang w:val="fr-FR"/>
              </w:rPr>
            </w:pPr>
            <w:r w:rsidRPr="00033963">
              <w:rPr>
                <w:color w:val="000000" w:themeColor="text1"/>
                <w:lang w:val="en"/>
              </w:rPr>
              <w:t>Family and friends</w:t>
            </w:r>
          </w:p>
          <w:p w14:paraId="6926CDF0" w14:textId="77777777" w:rsidR="001949EB" w:rsidRPr="00033963" w:rsidRDefault="001949EB" w:rsidP="00201C13">
            <w:pPr>
              <w:pStyle w:val="ListParagraph"/>
              <w:numPr>
                <w:ilvl w:val="0"/>
                <w:numId w:val="78"/>
              </w:numPr>
              <w:contextualSpacing/>
              <w:rPr>
                <w:color w:val="000000" w:themeColor="text1"/>
                <w:lang w:val="fr-FR"/>
              </w:rPr>
            </w:pPr>
            <w:r w:rsidRPr="00033963">
              <w:rPr>
                <w:color w:val="000000" w:themeColor="text1"/>
                <w:lang w:val="en"/>
              </w:rPr>
              <w:t>At school</w:t>
            </w:r>
          </w:p>
          <w:p w14:paraId="10B758CA" w14:textId="77777777" w:rsidR="001949EB" w:rsidRPr="00033963" w:rsidRDefault="001949EB" w:rsidP="00201C13">
            <w:pPr>
              <w:pStyle w:val="ListParagraph"/>
              <w:numPr>
                <w:ilvl w:val="0"/>
                <w:numId w:val="78"/>
              </w:numPr>
              <w:contextualSpacing/>
              <w:rPr>
                <w:color w:val="000000" w:themeColor="text1"/>
                <w:lang w:val="fr-FR"/>
              </w:rPr>
            </w:pPr>
            <w:r w:rsidRPr="00033963">
              <w:rPr>
                <w:color w:val="000000" w:themeColor="text1"/>
                <w:lang w:val="en"/>
              </w:rPr>
              <w:t xml:space="preserve">Health </w:t>
            </w:r>
            <w:r>
              <w:rPr>
                <w:color w:val="000000" w:themeColor="text1"/>
                <w:lang w:val="en"/>
              </w:rPr>
              <w:t xml:space="preserve">Facility </w:t>
            </w:r>
          </w:p>
          <w:p w14:paraId="64D606BC" w14:textId="77777777" w:rsidR="001949EB" w:rsidRPr="00E77872" w:rsidRDefault="001949EB" w:rsidP="00201C13">
            <w:pPr>
              <w:pStyle w:val="ListParagraph"/>
              <w:numPr>
                <w:ilvl w:val="0"/>
                <w:numId w:val="78"/>
              </w:numPr>
              <w:contextualSpacing/>
              <w:rPr>
                <w:color w:val="000000" w:themeColor="text1"/>
                <w:lang w:val="en-US"/>
              </w:rPr>
            </w:pPr>
            <w:r w:rsidRPr="00033963">
              <w:rPr>
                <w:color w:val="000000" w:themeColor="text1"/>
                <w:lang w:val="en"/>
              </w:rPr>
              <w:t>Word of Mouth [Sidewalk Radio]</w:t>
            </w:r>
          </w:p>
          <w:p w14:paraId="01CD53D6" w14:textId="77777777" w:rsidR="001949EB" w:rsidRPr="00033963" w:rsidRDefault="001949EB" w:rsidP="00201C13">
            <w:pPr>
              <w:pStyle w:val="ListParagraph"/>
              <w:numPr>
                <w:ilvl w:val="0"/>
                <w:numId w:val="78"/>
              </w:numPr>
              <w:contextualSpacing/>
              <w:rPr>
                <w:color w:val="000000" w:themeColor="text1"/>
                <w:lang w:val="fr-CD"/>
              </w:rPr>
            </w:pPr>
            <w:r w:rsidRPr="00033963">
              <w:rPr>
                <w:color w:val="000000" w:themeColor="text1"/>
                <w:lang w:val="en"/>
              </w:rPr>
              <w:t>Other (</w:t>
            </w:r>
            <w:r w:rsidRPr="00033963">
              <w:rPr>
                <w:i/>
                <w:color w:val="000000" w:themeColor="text1"/>
                <w:lang w:val="en"/>
              </w:rPr>
              <w:t>specify</w:t>
            </w:r>
            <w:r w:rsidRPr="00033963">
              <w:rPr>
                <w:color w:val="000000" w:themeColor="text1"/>
                <w:lang w:val="en"/>
              </w:rPr>
              <w:t>): _____________</w:t>
            </w:r>
          </w:p>
          <w:p w14:paraId="3D15DDAF" w14:textId="77777777" w:rsidR="001949EB" w:rsidRPr="00033963" w:rsidRDefault="001949EB" w:rsidP="00201C13">
            <w:pPr>
              <w:pStyle w:val="ListParagraph"/>
              <w:numPr>
                <w:ilvl w:val="0"/>
                <w:numId w:val="78"/>
              </w:numPr>
              <w:contextualSpacing/>
              <w:rPr>
                <w:color w:val="000000" w:themeColor="text1"/>
                <w:lang w:val="fr-FR"/>
              </w:rPr>
            </w:pPr>
            <w:r w:rsidRPr="00033963">
              <w:rPr>
                <w:color w:val="000000" w:themeColor="text1"/>
                <w:lang w:val="en"/>
              </w:rPr>
              <w:t>None</w:t>
            </w:r>
          </w:p>
          <w:p w14:paraId="6BACFD47" w14:textId="189441FE" w:rsidR="00D27FB9" w:rsidRPr="001A0FCD" w:rsidRDefault="001949EB" w:rsidP="00201C13">
            <w:pPr>
              <w:pStyle w:val="ListParagraph"/>
              <w:numPr>
                <w:ilvl w:val="0"/>
                <w:numId w:val="78"/>
              </w:numPr>
              <w:contextualSpacing/>
              <w:rPr>
                <w:color w:val="000000" w:themeColor="text1"/>
                <w:spacing w:val="-4"/>
                <w:lang w:val="fr-FR"/>
              </w:rPr>
            </w:pPr>
            <w:r w:rsidRPr="00033963">
              <w:rPr>
                <w:color w:val="000000" w:themeColor="text1"/>
                <w:lang w:val="en"/>
              </w:rPr>
              <w:t>Refuse</w:t>
            </w:r>
          </w:p>
        </w:tc>
      </w:tr>
      <w:tr w:rsidR="00D27FB9" w:rsidRPr="005D3BEB" w14:paraId="322CB5DD" w14:textId="77777777" w:rsidTr="00F708CB">
        <w:trPr>
          <w:cantSplit/>
        </w:trPr>
        <w:tc>
          <w:tcPr>
            <w:tcW w:w="342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0" w:type="dxa"/>
              <w:left w:w="115" w:type="dxa"/>
              <w:bottom w:w="0" w:type="dxa"/>
              <w:right w:w="115" w:type="dxa"/>
            </w:tcMar>
          </w:tcPr>
          <w:p w14:paraId="78D92CEA" w14:textId="77777777" w:rsidR="00D27FB9" w:rsidRPr="00E77872" w:rsidRDefault="00D27FB9" w:rsidP="00201C13">
            <w:pPr>
              <w:pStyle w:val="ListParagraph"/>
              <w:numPr>
                <w:ilvl w:val="0"/>
                <w:numId w:val="112"/>
              </w:numPr>
              <w:ind w:left="361" w:hanging="361"/>
              <w:contextualSpacing/>
              <w:rPr>
                <w:color w:val="000000" w:themeColor="text1"/>
                <w:spacing w:val="-4"/>
                <w:lang w:val="en-US"/>
              </w:rPr>
            </w:pPr>
            <w:r w:rsidRPr="008C3DF2">
              <w:rPr>
                <w:color w:val="000000" w:themeColor="text1"/>
                <w:spacing w:val="-4"/>
                <w:lang w:val="en"/>
              </w:rPr>
              <w:t>Do you think the EVD epidemic in your community</w:t>
            </w:r>
            <w:r>
              <w:rPr>
                <w:color w:val="000000" w:themeColor="text1"/>
                <w:spacing w:val="-4"/>
                <w:lang w:val="en"/>
              </w:rPr>
              <w:t xml:space="preserve"> is real</w:t>
            </w:r>
            <w:r w:rsidRPr="000401CC">
              <w:rPr>
                <w:color w:val="000000" w:themeColor="text1"/>
                <w:spacing w:val="-4"/>
                <w:lang w:val="en"/>
              </w:rPr>
              <w:t>?</w:t>
            </w:r>
          </w:p>
        </w:tc>
        <w:tc>
          <w:tcPr>
            <w:tcW w:w="55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0" w:type="dxa"/>
              <w:left w:w="115" w:type="dxa"/>
              <w:bottom w:w="0" w:type="dxa"/>
              <w:right w:w="115" w:type="dxa"/>
            </w:tcMar>
          </w:tcPr>
          <w:p w14:paraId="3E9D172D" w14:textId="77777777" w:rsidR="00D27FB9" w:rsidRPr="008C3DF2" w:rsidRDefault="00D27FB9" w:rsidP="00201C13">
            <w:pPr>
              <w:pStyle w:val="ListParagraph"/>
              <w:numPr>
                <w:ilvl w:val="0"/>
                <w:numId w:val="57"/>
              </w:numPr>
              <w:contextualSpacing/>
              <w:rPr>
                <w:color w:val="000000" w:themeColor="text1"/>
                <w:spacing w:val="-4"/>
                <w:lang w:val="fr-FR"/>
              </w:rPr>
            </w:pPr>
            <w:r w:rsidRPr="008C3DF2">
              <w:rPr>
                <w:color w:val="000000" w:themeColor="text1"/>
                <w:spacing w:val="-4"/>
                <w:lang w:val="en"/>
              </w:rPr>
              <w:t>Yes</w:t>
            </w:r>
          </w:p>
          <w:p w14:paraId="2B8EF117" w14:textId="77777777" w:rsidR="00D27FB9" w:rsidRPr="008C3DF2" w:rsidRDefault="00D27FB9" w:rsidP="00201C13">
            <w:pPr>
              <w:pStyle w:val="ListParagraph"/>
              <w:numPr>
                <w:ilvl w:val="0"/>
                <w:numId w:val="57"/>
              </w:numPr>
              <w:contextualSpacing/>
              <w:rPr>
                <w:color w:val="000000" w:themeColor="text1"/>
                <w:spacing w:val="-4"/>
                <w:lang w:val="fr-FR"/>
              </w:rPr>
            </w:pPr>
            <w:r w:rsidRPr="000401CC">
              <w:rPr>
                <w:color w:val="000000" w:themeColor="text1"/>
                <w:sz w:val="20"/>
                <w:szCs w:val="20"/>
                <w:lang w:val="en"/>
              </w:rPr>
              <w:t>No</w:t>
            </w:r>
            <w:r>
              <w:rPr>
                <w:color w:val="000000" w:themeColor="text1"/>
                <w:sz w:val="20"/>
                <w:szCs w:val="20"/>
                <w:lang w:val="en"/>
              </w:rPr>
              <w:t xml:space="preserve"> </w:t>
            </w:r>
            <w:r w:rsidRPr="005D3BEB">
              <w:rPr>
                <w:color w:val="000000" w:themeColor="text1"/>
                <w:spacing w:val="-4"/>
                <w:lang w:val="en"/>
              </w:rPr>
              <w:sym w:font="Wingdings" w:char="F0E0"/>
            </w:r>
            <w:r>
              <w:rPr>
                <w:color w:val="000000" w:themeColor="text1"/>
                <w:sz w:val="20"/>
                <w:szCs w:val="20"/>
                <w:lang w:val="en"/>
              </w:rPr>
              <w:t xml:space="preserve"> </w:t>
            </w:r>
            <w:r w:rsidRPr="00C6179B">
              <w:rPr>
                <w:i/>
                <w:color w:val="000000" w:themeColor="text1"/>
                <w:spacing w:val="-4"/>
                <w:lang w:val="en"/>
              </w:rPr>
              <w:t>go to Q.21</w:t>
            </w:r>
          </w:p>
          <w:p w14:paraId="25C3CDBB" w14:textId="77777777" w:rsidR="00D27FB9" w:rsidRPr="00E77872" w:rsidRDefault="00D27FB9" w:rsidP="00201C13">
            <w:pPr>
              <w:pStyle w:val="ListParagraph"/>
              <w:numPr>
                <w:ilvl w:val="0"/>
                <w:numId w:val="57"/>
              </w:numPr>
              <w:contextualSpacing/>
              <w:rPr>
                <w:color w:val="000000" w:themeColor="text1"/>
                <w:spacing w:val="-4"/>
                <w:lang w:val="en-US"/>
              </w:rPr>
            </w:pPr>
            <w:r w:rsidRPr="008C3DF2">
              <w:rPr>
                <w:color w:val="000000" w:themeColor="text1"/>
                <w:spacing w:val="-4"/>
                <w:lang w:val="en"/>
              </w:rPr>
              <w:t>I don't</w:t>
            </w:r>
            <w:r>
              <w:rPr>
                <w:lang w:val="en"/>
              </w:rPr>
              <w:t xml:space="preserve"> know </w:t>
            </w:r>
            <w:r w:rsidRPr="005D3BEB">
              <w:rPr>
                <w:color w:val="000000" w:themeColor="text1"/>
                <w:spacing w:val="-4"/>
                <w:lang w:val="en"/>
              </w:rPr>
              <w:sym w:font="Wingdings" w:char="F0E0"/>
            </w:r>
            <w:r w:rsidRPr="00C6179B">
              <w:rPr>
                <w:i/>
                <w:color w:val="000000" w:themeColor="text1"/>
                <w:spacing w:val="-4"/>
                <w:lang w:val="en"/>
              </w:rPr>
              <w:t xml:space="preserve"> go to Q.21</w:t>
            </w:r>
          </w:p>
          <w:p w14:paraId="63B8589F" w14:textId="77777777" w:rsidR="00D27FB9" w:rsidRPr="001A0FCD" w:rsidRDefault="00D27FB9" w:rsidP="00201C13">
            <w:pPr>
              <w:pStyle w:val="ListParagraph"/>
              <w:numPr>
                <w:ilvl w:val="0"/>
                <w:numId w:val="57"/>
              </w:numPr>
              <w:contextualSpacing/>
              <w:rPr>
                <w:color w:val="000000" w:themeColor="text1"/>
                <w:spacing w:val="-4"/>
                <w:lang w:val="fr-FR"/>
              </w:rPr>
            </w:pPr>
            <w:r w:rsidRPr="001A0FCD">
              <w:rPr>
                <w:color w:val="000000" w:themeColor="text1"/>
                <w:spacing w:val="-4"/>
                <w:lang w:val="en"/>
              </w:rPr>
              <w:t>Refuse (</w:t>
            </w:r>
            <w:r w:rsidRPr="001A0FCD">
              <w:rPr>
                <w:i/>
                <w:color w:val="000000" w:themeColor="text1"/>
                <w:spacing w:val="-4"/>
                <w:lang w:val="en"/>
              </w:rPr>
              <w:t>Do not read</w:t>
            </w:r>
            <w:r>
              <w:rPr>
                <w:color w:val="000000" w:themeColor="text1"/>
                <w:spacing w:val="-4"/>
                <w:lang w:val="en"/>
              </w:rPr>
              <w:t>)</w:t>
            </w:r>
          </w:p>
        </w:tc>
      </w:tr>
      <w:tr w:rsidR="00D27FB9" w:rsidRPr="00EF21E3" w14:paraId="598734AC" w14:textId="77777777" w:rsidTr="00F708CB">
        <w:trPr>
          <w:cantSplit/>
          <w:trHeight w:val="2762"/>
        </w:trPr>
        <w:tc>
          <w:tcPr>
            <w:tcW w:w="342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78499A8D" w14:textId="77777777" w:rsidR="00D27FB9" w:rsidRPr="00E77872" w:rsidRDefault="00D27FB9" w:rsidP="00201C13">
            <w:pPr>
              <w:pStyle w:val="ListParagraph"/>
              <w:numPr>
                <w:ilvl w:val="0"/>
                <w:numId w:val="112"/>
              </w:numPr>
              <w:ind w:left="361" w:hanging="361"/>
              <w:contextualSpacing/>
              <w:rPr>
                <w:color w:val="000000" w:themeColor="text1"/>
                <w:spacing w:val="-4"/>
                <w:lang w:val="en-US"/>
              </w:rPr>
            </w:pPr>
            <w:r w:rsidRPr="008C3DF2">
              <w:rPr>
                <w:color w:val="000000" w:themeColor="text1"/>
                <w:spacing w:val="-4"/>
                <w:lang w:val="en"/>
              </w:rPr>
              <w:t xml:space="preserve">If you think the EVD </w:t>
            </w:r>
            <w:r>
              <w:rPr>
                <w:color w:val="000000" w:themeColor="text1"/>
                <w:spacing w:val="-4"/>
                <w:lang w:val="en"/>
              </w:rPr>
              <w:t>outbreak</w:t>
            </w:r>
            <w:r w:rsidRPr="008C3DF2">
              <w:rPr>
                <w:color w:val="000000" w:themeColor="text1"/>
                <w:spacing w:val="-4"/>
                <w:lang w:val="en"/>
              </w:rPr>
              <w:t xml:space="preserve"> is real, what do you think is the cause of the epidemic?</w:t>
            </w:r>
          </w:p>
          <w:p w14:paraId="3ABB0710" w14:textId="77777777" w:rsidR="00D27FB9" w:rsidRPr="00E77872" w:rsidRDefault="00D27FB9" w:rsidP="0012283B">
            <w:pPr>
              <w:pStyle w:val="ListParagraph"/>
              <w:ind w:left="361"/>
              <w:rPr>
                <w:color w:val="000000" w:themeColor="text1"/>
                <w:spacing w:val="-4"/>
                <w:lang w:val="en-US"/>
              </w:rPr>
            </w:pPr>
          </w:p>
        </w:tc>
        <w:tc>
          <w:tcPr>
            <w:tcW w:w="55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vAlign w:val="center"/>
          </w:tcPr>
          <w:p w14:paraId="340AC3C2" w14:textId="77777777" w:rsidR="00D27FB9" w:rsidRPr="00E77872" w:rsidRDefault="00D27FB9" w:rsidP="0012283B">
            <w:pPr>
              <w:spacing w:after="0" w:line="240" w:lineRule="auto"/>
              <w:rPr>
                <w:i/>
                <w:color w:val="000000" w:themeColor="text1"/>
                <w:spacing w:val="-10"/>
              </w:rPr>
            </w:pPr>
            <w:r w:rsidRPr="00A561D4">
              <w:rPr>
                <w:i/>
                <w:color w:val="000000" w:themeColor="text1"/>
                <w:spacing w:val="-10"/>
                <w:lang w:val="en"/>
              </w:rPr>
              <w:t xml:space="preserve">(Do </w:t>
            </w:r>
            <w:r w:rsidRPr="00A561D4">
              <w:rPr>
                <w:b/>
                <w:i/>
                <w:color w:val="000000" w:themeColor="text1"/>
                <w:spacing w:val="-10"/>
                <w:lang w:val="en"/>
              </w:rPr>
              <w:t>not</w:t>
            </w:r>
            <w:r w:rsidRPr="00A561D4">
              <w:rPr>
                <w:i/>
                <w:color w:val="000000" w:themeColor="text1"/>
                <w:spacing w:val="-10"/>
                <w:lang w:val="en"/>
              </w:rPr>
              <w:t xml:space="preserve"> read answer choices. Check all the answers indicated by the participant)</w:t>
            </w:r>
          </w:p>
          <w:p w14:paraId="1C04C63E" w14:textId="77777777" w:rsidR="00D27FB9" w:rsidRPr="00E77872" w:rsidRDefault="00D27FB9" w:rsidP="00201C13">
            <w:pPr>
              <w:pStyle w:val="ListParagraph"/>
              <w:numPr>
                <w:ilvl w:val="0"/>
                <w:numId w:val="58"/>
              </w:numPr>
              <w:contextualSpacing/>
              <w:rPr>
                <w:color w:val="000000" w:themeColor="text1"/>
                <w:spacing w:val="-4"/>
                <w:lang w:val="en-US"/>
              </w:rPr>
            </w:pPr>
            <w:r>
              <w:rPr>
                <w:color w:val="000000" w:themeColor="text1"/>
                <w:spacing w:val="-4"/>
                <w:lang w:val="en"/>
              </w:rPr>
              <w:t xml:space="preserve">A person being near an infected animal, dead or alive </w:t>
            </w:r>
          </w:p>
          <w:p w14:paraId="7E35E70D" w14:textId="77777777" w:rsidR="00D27FB9" w:rsidRPr="00E77872" w:rsidRDefault="00D27FB9" w:rsidP="00201C13">
            <w:pPr>
              <w:pStyle w:val="ListParagraph"/>
              <w:numPr>
                <w:ilvl w:val="0"/>
                <w:numId w:val="58"/>
              </w:numPr>
              <w:contextualSpacing/>
              <w:rPr>
                <w:color w:val="000000" w:themeColor="text1"/>
                <w:spacing w:val="-4"/>
                <w:lang w:val="en-US"/>
              </w:rPr>
            </w:pPr>
            <w:r w:rsidRPr="00A561D4">
              <w:rPr>
                <w:color w:val="000000" w:themeColor="text1"/>
                <w:spacing w:val="-4"/>
                <w:lang w:val="en"/>
              </w:rPr>
              <w:t>Introduced by cases imported from outside the community</w:t>
            </w:r>
          </w:p>
          <w:p w14:paraId="74EDD634" w14:textId="77777777" w:rsidR="00D27FB9" w:rsidRPr="00E77872" w:rsidRDefault="00D27FB9" w:rsidP="00201C13">
            <w:pPr>
              <w:pStyle w:val="ListParagraph"/>
              <w:numPr>
                <w:ilvl w:val="0"/>
                <w:numId w:val="58"/>
              </w:numPr>
              <w:contextualSpacing/>
              <w:rPr>
                <w:color w:val="000000" w:themeColor="text1"/>
                <w:spacing w:val="-4"/>
                <w:lang w:val="en-US"/>
              </w:rPr>
            </w:pPr>
            <w:r w:rsidRPr="00A561D4">
              <w:rPr>
                <w:color w:val="000000" w:themeColor="text1"/>
                <w:spacing w:val="-4"/>
                <w:lang w:val="en"/>
              </w:rPr>
              <w:t>Intentionally introduced for profit ["Ebola business"]</w:t>
            </w:r>
          </w:p>
          <w:p w14:paraId="633F8C17" w14:textId="77777777" w:rsidR="00D27FB9" w:rsidRPr="00A561D4" w:rsidRDefault="00D27FB9" w:rsidP="00201C13">
            <w:pPr>
              <w:pStyle w:val="ListParagraph"/>
              <w:numPr>
                <w:ilvl w:val="0"/>
                <w:numId w:val="58"/>
              </w:numPr>
              <w:contextualSpacing/>
              <w:rPr>
                <w:color w:val="000000" w:themeColor="text1"/>
                <w:spacing w:val="-4"/>
                <w:lang w:val="fr-CD"/>
              </w:rPr>
            </w:pPr>
            <w:r w:rsidRPr="00A561D4">
              <w:rPr>
                <w:color w:val="000000" w:themeColor="text1"/>
                <w:spacing w:val="-4"/>
                <w:lang w:val="en"/>
              </w:rPr>
              <w:t>Introduced by politicians</w:t>
            </w:r>
          </w:p>
          <w:p w14:paraId="17EE2A4C" w14:textId="77777777" w:rsidR="00D27FB9" w:rsidRPr="00A561D4" w:rsidRDefault="00D27FB9" w:rsidP="00201C13">
            <w:pPr>
              <w:pStyle w:val="ListParagraph"/>
              <w:numPr>
                <w:ilvl w:val="0"/>
                <w:numId w:val="58"/>
              </w:numPr>
              <w:contextualSpacing/>
              <w:rPr>
                <w:color w:val="000000" w:themeColor="text1"/>
                <w:spacing w:val="-4"/>
                <w:lang w:val="fr-CD"/>
              </w:rPr>
            </w:pPr>
            <w:r w:rsidRPr="00A561D4">
              <w:rPr>
                <w:color w:val="000000" w:themeColor="text1"/>
                <w:spacing w:val="-4"/>
                <w:lang w:val="en"/>
              </w:rPr>
              <w:t xml:space="preserve">Introduced by </w:t>
            </w:r>
            <w:r>
              <w:rPr>
                <w:color w:val="000000" w:themeColor="text1"/>
                <w:spacing w:val="-4"/>
                <w:lang w:val="en"/>
              </w:rPr>
              <w:t>f</w:t>
            </w:r>
            <w:r w:rsidRPr="00A561D4">
              <w:rPr>
                <w:color w:val="000000" w:themeColor="text1"/>
                <w:spacing w:val="-4"/>
                <w:lang w:val="en"/>
              </w:rPr>
              <w:t>oreigners</w:t>
            </w:r>
          </w:p>
          <w:p w14:paraId="26D95437" w14:textId="77777777" w:rsidR="00D27FB9" w:rsidRPr="00A561D4" w:rsidRDefault="00D27FB9" w:rsidP="00201C13">
            <w:pPr>
              <w:pStyle w:val="ListParagraph"/>
              <w:numPr>
                <w:ilvl w:val="0"/>
                <w:numId w:val="58"/>
              </w:numPr>
              <w:contextualSpacing/>
              <w:rPr>
                <w:color w:val="000000" w:themeColor="text1"/>
                <w:spacing w:val="-4"/>
                <w:lang w:val="fr-CD"/>
              </w:rPr>
            </w:pPr>
            <w:r w:rsidRPr="00A561D4">
              <w:rPr>
                <w:color w:val="000000" w:themeColor="text1"/>
                <w:spacing w:val="-4"/>
                <w:lang w:val="en"/>
              </w:rPr>
              <w:t>Witchcraft [mystical/magical source]</w:t>
            </w:r>
          </w:p>
          <w:p w14:paraId="7A809B11" w14:textId="77777777" w:rsidR="00D27FB9" w:rsidRPr="00A561D4" w:rsidRDefault="00D27FB9" w:rsidP="00201C13">
            <w:pPr>
              <w:pStyle w:val="ListParagraph"/>
              <w:numPr>
                <w:ilvl w:val="0"/>
                <w:numId w:val="58"/>
              </w:numPr>
              <w:contextualSpacing/>
              <w:rPr>
                <w:color w:val="000000" w:themeColor="text1"/>
                <w:spacing w:val="-4"/>
                <w:lang w:val="fr-CD"/>
              </w:rPr>
            </w:pPr>
            <w:r w:rsidRPr="00A561D4">
              <w:rPr>
                <w:color w:val="000000" w:themeColor="text1"/>
                <w:spacing w:val="-4"/>
                <w:lang w:val="en"/>
              </w:rPr>
              <w:t>I don't know</w:t>
            </w:r>
          </w:p>
          <w:p w14:paraId="32C9DA41" w14:textId="77777777" w:rsidR="00D27FB9" w:rsidRPr="00DB5F70" w:rsidRDefault="00D27FB9" w:rsidP="00201C13">
            <w:pPr>
              <w:numPr>
                <w:ilvl w:val="0"/>
                <w:numId w:val="58"/>
              </w:numPr>
              <w:spacing w:after="0" w:line="240" w:lineRule="auto"/>
              <w:contextualSpacing/>
              <w:rPr>
                <w:color w:val="000000" w:themeColor="text1"/>
                <w:lang w:val="fr-CD"/>
              </w:rPr>
            </w:pPr>
            <w:r w:rsidRPr="00DB5F70">
              <w:rPr>
                <w:color w:val="000000" w:themeColor="text1"/>
                <w:lang w:val="en"/>
              </w:rPr>
              <w:t>Other (</w:t>
            </w:r>
            <w:r w:rsidRPr="002174F0">
              <w:rPr>
                <w:i/>
                <w:color w:val="000000" w:themeColor="text1"/>
                <w:lang w:val="en"/>
              </w:rPr>
              <w:t>specify</w:t>
            </w:r>
            <w:r w:rsidRPr="00DB5F70">
              <w:rPr>
                <w:color w:val="000000" w:themeColor="text1"/>
                <w:lang w:val="en"/>
              </w:rPr>
              <w:t>): _____________</w:t>
            </w:r>
          </w:p>
          <w:p w14:paraId="04C6CBDB" w14:textId="77777777" w:rsidR="00D27FB9" w:rsidRPr="00A561D4" w:rsidRDefault="00D27FB9" w:rsidP="00201C13">
            <w:pPr>
              <w:pStyle w:val="ListParagraph"/>
              <w:numPr>
                <w:ilvl w:val="0"/>
                <w:numId w:val="58"/>
              </w:numPr>
              <w:contextualSpacing/>
              <w:rPr>
                <w:color w:val="000000" w:themeColor="text1"/>
                <w:spacing w:val="-4"/>
                <w:lang w:val="fr-FR"/>
              </w:rPr>
            </w:pPr>
            <w:r w:rsidRPr="00A561D4">
              <w:rPr>
                <w:color w:val="000000" w:themeColor="text1"/>
                <w:spacing w:val="-4"/>
                <w:lang w:val="en"/>
              </w:rPr>
              <w:t>Refuses (</w:t>
            </w:r>
            <w:r w:rsidRPr="00A561D4">
              <w:rPr>
                <w:i/>
                <w:color w:val="000000" w:themeColor="text1"/>
                <w:spacing w:val="-4"/>
                <w:lang w:val="en"/>
              </w:rPr>
              <w:t>Do not read</w:t>
            </w:r>
            <w:r w:rsidRPr="00A561D4">
              <w:rPr>
                <w:color w:val="000000" w:themeColor="text1"/>
                <w:spacing w:val="-4"/>
                <w:lang w:val="en"/>
              </w:rPr>
              <w:t>)</w:t>
            </w:r>
          </w:p>
        </w:tc>
      </w:tr>
      <w:tr w:rsidR="00D27FB9" w:rsidRPr="00935426" w14:paraId="49FA0FE8" w14:textId="77777777" w:rsidTr="00F708CB">
        <w:trPr>
          <w:cantSplit/>
          <w:trHeight w:val="1394"/>
        </w:trPr>
        <w:tc>
          <w:tcPr>
            <w:tcW w:w="342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32FC9974" w14:textId="77777777" w:rsidR="00D27FB9" w:rsidRPr="00E77872" w:rsidRDefault="00D27FB9" w:rsidP="0012283B">
            <w:pPr>
              <w:spacing w:after="0" w:line="240" w:lineRule="auto"/>
              <w:rPr>
                <w:color w:val="000000" w:themeColor="text1"/>
                <w:spacing w:val="-4"/>
              </w:rPr>
            </w:pPr>
            <w:r>
              <w:rPr>
                <w:color w:val="000000" w:themeColor="text1"/>
                <w:spacing w:val="-4"/>
                <w:lang w:val="en"/>
              </w:rPr>
              <w:t>20a. What do you think are the causes of the spread?</w:t>
            </w:r>
          </w:p>
        </w:tc>
        <w:tc>
          <w:tcPr>
            <w:tcW w:w="55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vAlign w:val="center"/>
          </w:tcPr>
          <w:p w14:paraId="1F97D15B" w14:textId="77777777" w:rsidR="00D27FB9" w:rsidRPr="00380E24" w:rsidRDefault="00D27FB9" w:rsidP="00201C13">
            <w:pPr>
              <w:pStyle w:val="ListParagraph"/>
              <w:numPr>
                <w:ilvl w:val="0"/>
                <w:numId w:val="105"/>
              </w:numPr>
              <w:contextualSpacing/>
              <w:rPr>
                <w:color w:val="000000" w:themeColor="text1"/>
                <w:spacing w:val="-10"/>
                <w:lang w:val="fr-FR"/>
              </w:rPr>
            </w:pPr>
            <w:r w:rsidRPr="00A561D4">
              <w:rPr>
                <w:color w:val="000000" w:themeColor="text1"/>
                <w:spacing w:val="-10"/>
                <w:lang w:val="en"/>
              </w:rPr>
              <w:t>Lack of information</w:t>
            </w:r>
          </w:p>
          <w:p w14:paraId="1E475E36" w14:textId="77777777" w:rsidR="00D27FB9" w:rsidRPr="00E77872" w:rsidRDefault="00D27FB9" w:rsidP="00201C13">
            <w:pPr>
              <w:pStyle w:val="ListParagraph"/>
              <w:numPr>
                <w:ilvl w:val="0"/>
                <w:numId w:val="105"/>
              </w:numPr>
              <w:contextualSpacing/>
              <w:rPr>
                <w:color w:val="000000" w:themeColor="text1"/>
                <w:spacing w:val="-10"/>
                <w:lang w:val="en-US"/>
              </w:rPr>
            </w:pPr>
            <w:r>
              <w:rPr>
                <w:color w:val="000000" w:themeColor="text1"/>
                <w:spacing w:val="-10"/>
                <w:lang w:val="en"/>
              </w:rPr>
              <w:t>People taking care of people who are sick with EVD</w:t>
            </w:r>
          </w:p>
          <w:p w14:paraId="32F60267" w14:textId="77777777" w:rsidR="00D27FB9" w:rsidRPr="003C314A" w:rsidRDefault="00D27FB9" w:rsidP="00201C13">
            <w:pPr>
              <w:pStyle w:val="ListParagraph"/>
              <w:numPr>
                <w:ilvl w:val="0"/>
                <w:numId w:val="105"/>
              </w:numPr>
              <w:contextualSpacing/>
              <w:rPr>
                <w:color w:val="000000" w:themeColor="text1"/>
                <w:spacing w:val="-4"/>
                <w:lang w:val="fr-CD"/>
              </w:rPr>
            </w:pPr>
            <w:r>
              <w:rPr>
                <w:color w:val="000000" w:themeColor="text1"/>
                <w:spacing w:val="-4"/>
                <w:lang w:val="en"/>
              </w:rPr>
              <w:t>Touching infected animals</w:t>
            </w:r>
          </w:p>
          <w:p w14:paraId="22C6F985" w14:textId="77777777" w:rsidR="00D27FB9" w:rsidRPr="00A561D4" w:rsidRDefault="00D27FB9" w:rsidP="00201C13">
            <w:pPr>
              <w:pStyle w:val="ListParagraph"/>
              <w:numPr>
                <w:ilvl w:val="0"/>
                <w:numId w:val="105"/>
              </w:numPr>
              <w:contextualSpacing/>
              <w:rPr>
                <w:color w:val="000000" w:themeColor="text1"/>
                <w:spacing w:val="-4"/>
                <w:lang w:val="fr-CD"/>
              </w:rPr>
            </w:pPr>
            <w:r>
              <w:rPr>
                <w:color w:val="000000" w:themeColor="text1"/>
                <w:spacing w:val="-4"/>
                <w:lang w:val="en"/>
              </w:rPr>
              <w:t>Other (</w:t>
            </w:r>
            <w:r w:rsidRPr="003C314A">
              <w:rPr>
                <w:i/>
                <w:iCs/>
                <w:color w:val="000000" w:themeColor="text1"/>
                <w:spacing w:val="-4"/>
                <w:lang w:val="en"/>
              </w:rPr>
              <w:t>specify</w:t>
            </w:r>
            <w:r>
              <w:rPr>
                <w:color w:val="000000" w:themeColor="text1"/>
                <w:spacing w:val="-4"/>
                <w:lang w:val="en"/>
              </w:rPr>
              <w:t>): ____________________________________</w:t>
            </w:r>
          </w:p>
          <w:p w14:paraId="465F1D76" w14:textId="77777777" w:rsidR="00D27FB9" w:rsidRPr="00AC1BA7" w:rsidRDefault="00D27FB9" w:rsidP="00201C13">
            <w:pPr>
              <w:pStyle w:val="ListParagraph"/>
              <w:numPr>
                <w:ilvl w:val="0"/>
                <w:numId w:val="105"/>
              </w:numPr>
              <w:contextualSpacing/>
              <w:rPr>
                <w:color w:val="000000" w:themeColor="text1"/>
                <w:spacing w:val="-4"/>
                <w:lang w:val="fr-CD"/>
              </w:rPr>
            </w:pPr>
            <w:r w:rsidRPr="00A561D4">
              <w:rPr>
                <w:color w:val="000000" w:themeColor="text1"/>
                <w:spacing w:val="-4"/>
                <w:lang w:val="en"/>
              </w:rPr>
              <w:t>Refuse (</w:t>
            </w:r>
            <w:r w:rsidRPr="00A561D4">
              <w:rPr>
                <w:i/>
                <w:color w:val="000000" w:themeColor="text1"/>
                <w:spacing w:val="-4"/>
                <w:lang w:val="en"/>
              </w:rPr>
              <w:t>Do not read</w:t>
            </w:r>
            <w:r w:rsidRPr="00A561D4">
              <w:rPr>
                <w:color w:val="000000" w:themeColor="text1"/>
                <w:spacing w:val="-4"/>
                <w:lang w:val="en"/>
              </w:rPr>
              <w:t>)</w:t>
            </w:r>
          </w:p>
        </w:tc>
      </w:tr>
      <w:tr w:rsidR="00D27FB9" w:rsidRPr="000401CC" w14:paraId="0357B1BB" w14:textId="77777777" w:rsidTr="00F708CB">
        <w:trPr>
          <w:cantSplit/>
          <w:trHeight w:val="2096"/>
        </w:trPr>
        <w:tc>
          <w:tcPr>
            <w:tcW w:w="342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0" w:type="dxa"/>
              <w:left w:w="115" w:type="dxa"/>
              <w:bottom w:w="0" w:type="dxa"/>
              <w:right w:w="115" w:type="dxa"/>
            </w:tcMar>
          </w:tcPr>
          <w:p w14:paraId="19412188" w14:textId="77777777" w:rsidR="00D27FB9" w:rsidRPr="00E77872" w:rsidRDefault="00D27FB9" w:rsidP="00201C13">
            <w:pPr>
              <w:pStyle w:val="ListParagraph"/>
              <w:numPr>
                <w:ilvl w:val="0"/>
                <w:numId w:val="108"/>
              </w:numPr>
              <w:contextualSpacing/>
              <w:rPr>
                <w:color w:val="000000" w:themeColor="text1"/>
                <w:spacing w:val="-4"/>
                <w:lang w:val="en-US"/>
              </w:rPr>
            </w:pPr>
            <w:r w:rsidRPr="00C1565E">
              <w:rPr>
                <w:color w:val="000000" w:themeColor="text1"/>
                <w:spacing w:val="-4"/>
                <w:lang w:val="en"/>
              </w:rPr>
              <w:t>If you don't believe the EVD outbreak is real, why do you think the people employed in the EVD response are here?</w:t>
            </w:r>
          </w:p>
        </w:tc>
        <w:tc>
          <w:tcPr>
            <w:tcW w:w="55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0" w:type="dxa"/>
              <w:left w:w="115" w:type="dxa"/>
              <w:bottom w:w="0" w:type="dxa"/>
              <w:right w:w="115" w:type="dxa"/>
            </w:tcMar>
          </w:tcPr>
          <w:p w14:paraId="72B0279C" w14:textId="77777777" w:rsidR="00D27FB9" w:rsidRPr="00E77872" w:rsidRDefault="00D27FB9" w:rsidP="0012283B">
            <w:pPr>
              <w:spacing w:after="0" w:line="240" w:lineRule="auto"/>
              <w:rPr>
                <w:i/>
                <w:color w:val="000000" w:themeColor="text1"/>
                <w:spacing w:val="-4"/>
              </w:rPr>
            </w:pPr>
            <w:r w:rsidRPr="0021187F">
              <w:rPr>
                <w:i/>
                <w:color w:val="000000" w:themeColor="text1"/>
                <w:spacing w:val="-4"/>
                <w:lang w:val="en"/>
              </w:rPr>
              <w:t xml:space="preserve">(Do </w:t>
            </w:r>
            <w:r w:rsidRPr="0021187F">
              <w:rPr>
                <w:b/>
                <w:i/>
                <w:color w:val="000000" w:themeColor="text1"/>
                <w:spacing w:val="-4"/>
                <w:lang w:val="en"/>
              </w:rPr>
              <w:t>not</w:t>
            </w:r>
            <w:r w:rsidRPr="0021187F">
              <w:rPr>
                <w:i/>
                <w:color w:val="000000" w:themeColor="text1"/>
                <w:spacing w:val="-4"/>
                <w:lang w:val="en"/>
              </w:rPr>
              <w:t xml:space="preserve"> read answer choices. Check all the answers indicated by the participant)</w:t>
            </w:r>
          </w:p>
          <w:p w14:paraId="6AEC7744" w14:textId="77777777" w:rsidR="00D27FB9" w:rsidRPr="00E77872" w:rsidRDefault="00D27FB9" w:rsidP="00201C13">
            <w:pPr>
              <w:pStyle w:val="ListParagraph"/>
              <w:numPr>
                <w:ilvl w:val="0"/>
                <w:numId w:val="59"/>
              </w:numPr>
              <w:contextualSpacing/>
              <w:rPr>
                <w:color w:val="000000" w:themeColor="text1"/>
                <w:lang w:val="en-US"/>
              </w:rPr>
            </w:pPr>
            <w:r w:rsidRPr="007E44CD">
              <w:rPr>
                <w:color w:val="000000" w:themeColor="text1"/>
                <w:lang w:val="en"/>
              </w:rPr>
              <w:t>To make money ["Ebola business"]</w:t>
            </w:r>
          </w:p>
          <w:p w14:paraId="0CA8659D" w14:textId="77777777" w:rsidR="00D27FB9" w:rsidRPr="007E44CD" w:rsidRDefault="00D27FB9" w:rsidP="00201C13">
            <w:pPr>
              <w:pStyle w:val="ListParagraph"/>
              <w:numPr>
                <w:ilvl w:val="0"/>
                <w:numId w:val="59"/>
              </w:numPr>
              <w:contextualSpacing/>
              <w:rPr>
                <w:color w:val="000000" w:themeColor="text1"/>
                <w:lang w:val="fr-FR"/>
              </w:rPr>
            </w:pPr>
            <w:r w:rsidRPr="007E44CD">
              <w:rPr>
                <w:color w:val="000000" w:themeColor="text1"/>
                <w:lang w:val="en"/>
              </w:rPr>
              <w:t>For political purposes</w:t>
            </w:r>
          </w:p>
          <w:p w14:paraId="334EFFE4" w14:textId="77777777" w:rsidR="00D27FB9" w:rsidRPr="007E44CD" w:rsidRDefault="00D27FB9" w:rsidP="00201C13">
            <w:pPr>
              <w:pStyle w:val="ListParagraph"/>
              <w:numPr>
                <w:ilvl w:val="0"/>
                <w:numId w:val="59"/>
              </w:numPr>
              <w:contextualSpacing/>
              <w:rPr>
                <w:color w:val="000000" w:themeColor="text1"/>
                <w:lang w:val="fr-FR"/>
              </w:rPr>
            </w:pPr>
            <w:r w:rsidRPr="007E44CD">
              <w:rPr>
                <w:color w:val="000000" w:themeColor="text1"/>
                <w:lang w:val="en"/>
              </w:rPr>
              <w:t>To oppress an ethnic group</w:t>
            </w:r>
          </w:p>
          <w:p w14:paraId="78BBAF15" w14:textId="77777777" w:rsidR="00D27FB9" w:rsidRPr="007E44CD" w:rsidRDefault="00D27FB9" w:rsidP="00201C13">
            <w:pPr>
              <w:pStyle w:val="ListParagraph"/>
              <w:numPr>
                <w:ilvl w:val="0"/>
                <w:numId w:val="59"/>
              </w:numPr>
              <w:contextualSpacing/>
              <w:rPr>
                <w:color w:val="000000" w:themeColor="text1"/>
                <w:lang w:val="fr-FR"/>
              </w:rPr>
            </w:pPr>
            <w:r w:rsidRPr="007E44CD">
              <w:rPr>
                <w:color w:val="000000" w:themeColor="text1"/>
                <w:lang w:val="en"/>
              </w:rPr>
              <w:t>To exterminate an ethnic group</w:t>
            </w:r>
          </w:p>
          <w:p w14:paraId="5338AFFD" w14:textId="77777777" w:rsidR="00D27FB9" w:rsidRPr="00E77872" w:rsidRDefault="00D27FB9" w:rsidP="00201C13">
            <w:pPr>
              <w:pStyle w:val="ListParagraph"/>
              <w:numPr>
                <w:ilvl w:val="0"/>
                <w:numId w:val="59"/>
              </w:numPr>
              <w:contextualSpacing/>
              <w:rPr>
                <w:color w:val="000000" w:themeColor="text1"/>
                <w:lang w:val="en-US"/>
              </w:rPr>
            </w:pPr>
            <w:r w:rsidRPr="007E44CD">
              <w:rPr>
                <w:color w:val="000000" w:themeColor="text1"/>
                <w:lang w:val="en"/>
              </w:rPr>
              <w:t>Didn't see anyone in the community working to finish the EVD outbreak</w:t>
            </w:r>
          </w:p>
          <w:p w14:paraId="40C46463" w14:textId="77777777" w:rsidR="00D27FB9" w:rsidRPr="007E44CD" w:rsidRDefault="00D27FB9" w:rsidP="00201C13">
            <w:pPr>
              <w:numPr>
                <w:ilvl w:val="0"/>
                <w:numId w:val="59"/>
              </w:numPr>
              <w:spacing w:after="0" w:line="240" w:lineRule="auto"/>
              <w:contextualSpacing/>
              <w:rPr>
                <w:color w:val="000000" w:themeColor="text1"/>
                <w:lang w:val="fr-CD"/>
              </w:rPr>
            </w:pPr>
            <w:r w:rsidRPr="007E44CD">
              <w:rPr>
                <w:color w:val="000000" w:themeColor="text1"/>
                <w:lang w:val="en"/>
              </w:rPr>
              <w:t>Other (</w:t>
            </w:r>
            <w:r w:rsidRPr="007E44CD">
              <w:rPr>
                <w:i/>
                <w:color w:val="000000" w:themeColor="text1"/>
                <w:lang w:val="en"/>
              </w:rPr>
              <w:t>specify</w:t>
            </w:r>
            <w:r w:rsidRPr="007E44CD">
              <w:rPr>
                <w:color w:val="000000" w:themeColor="text1"/>
                <w:lang w:val="en"/>
              </w:rPr>
              <w:t>): _____________</w:t>
            </w:r>
          </w:p>
          <w:p w14:paraId="494BFDE2" w14:textId="77777777" w:rsidR="00D27FB9" w:rsidRPr="001A0FCD" w:rsidRDefault="00D27FB9" w:rsidP="00201C13">
            <w:pPr>
              <w:pStyle w:val="ListParagraph"/>
              <w:numPr>
                <w:ilvl w:val="0"/>
                <w:numId w:val="59"/>
              </w:numPr>
              <w:contextualSpacing/>
              <w:rPr>
                <w:color w:val="000000" w:themeColor="text1"/>
                <w:spacing w:val="-8"/>
                <w:lang w:val="fr-FR"/>
              </w:rPr>
            </w:pPr>
            <w:r w:rsidRPr="007E44CD">
              <w:rPr>
                <w:color w:val="000000" w:themeColor="text1"/>
                <w:lang w:val="en"/>
              </w:rPr>
              <w:t>Refuse (</w:t>
            </w:r>
            <w:r w:rsidRPr="007E44CD">
              <w:rPr>
                <w:i/>
                <w:color w:val="000000" w:themeColor="text1"/>
                <w:lang w:val="en"/>
              </w:rPr>
              <w:t>Do not read</w:t>
            </w:r>
            <w:r w:rsidRPr="007E44CD">
              <w:rPr>
                <w:color w:val="000000" w:themeColor="text1"/>
                <w:lang w:val="en"/>
              </w:rPr>
              <w:t>)</w:t>
            </w:r>
          </w:p>
        </w:tc>
      </w:tr>
      <w:tr w:rsidR="00D27FB9" w:rsidRPr="00EF21E3" w14:paraId="6C0466B4" w14:textId="77777777" w:rsidTr="00F708CB">
        <w:trPr>
          <w:cantSplit/>
          <w:trHeight w:val="1349"/>
        </w:trPr>
        <w:tc>
          <w:tcPr>
            <w:tcW w:w="3420" w:type="dxa"/>
            <w:tcBorders>
              <w:top w:val="single" w:sz="4" w:space="0" w:color="000000"/>
              <w:left w:val="single" w:sz="4" w:space="0" w:color="000000" w:themeColor="text1"/>
              <w:bottom w:val="single" w:sz="4" w:space="0" w:color="000000" w:themeColor="text1"/>
              <w:right w:val="single" w:sz="4" w:space="0" w:color="000000" w:themeColor="text1"/>
            </w:tcBorders>
            <w:shd w:val="clear" w:color="auto" w:fill="FFFFFF" w:themeFill="background1"/>
            <w:tcMar>
              <w:top w:w="0" w:type="dxa"/>
              <w:left w:w="115" w:type="dxa"/>
              <w:bottom w:w="0" w:type="dxa"/>
              <w:right w:w="115" w:type="dxa"/>
            </w:tcMar>
          </w:tcPr>
          <w:p w14:paraId="5649F241" w14:textId="77777777" w:rsidR="00D27FB9" w:rsidRPr="00E77872" w:rsidRDefault="00D27FB9" w:rsidP="00201C13">
            <w:pPr>
              <w:pStyle w:val="ListParagraph"/>
              <w:numPr>
                <w:ilvl w:val="0"/>
                <w:numId w:val="108"/>
              </w:numPr>
              <w:contextualSpacing/>
              <w:rPr>
                <w:color w:val="000000" w:themeColor="text1"/>
                <w:spacing w:val="-4"/>
                <w:lang w:val="en-US"/>
              </w:rPr>
            </w:pPr>
            <w:r>
              <w:rPr>
                <w:color w:val="000000" w:themeColor="text1"/>
                <w:spacing w:val="-4"/>
                <w:lang w:val="en"/>
              </w:rPr>
              <w:t>Do m</w:t>
            </w:r>
            <w:r w:rsidRPr="00C1565E">
              <w:rPr>
                <w:color w:val="000000" w:themeColor="text1"/>
                <w:spacing w:val="-4"/>
                <w:lang w:val="en"/>
              </w:rPr>
              <w:t>ost people in your community believe</w:t>
            </w:r>
            <w:r>
              <w:rPr>
                <w:color w:val="000000" w:themeColor="text1"/>
                <w:spacing w:val="-4"/>
                <w:lang w:val="en"/>
              </w:rPr>
              <w:t xml:space="preserve"> that there is an </w:t>
            </w:r>
            <w:r w:rsidRPr="00C1565E">
              <w:rPr>
                <w:color w:val="000000" w:themeColor="text1"/>
                <w:spacing w:val="-4"/>
                <w:lang w:val="en"/>
              </w:rPr>
              <w:t>EVD outbreak in the community</w:t>
            </w:r>
            <w:r>
              <w:rPr>
                <w:color w:val="000000" w:themeColor="text1"/>
                <w:spacing w:val="-4"/>
                <w:lang w:val="en"/>
              </w:rPr>
              <w:t xml:space="preserve"> right now</w:t>
            </w:r>
            <w:r w:rsidRPr="00C1565E">
              <w:rPr>
                <w:color w:val="000000" w:themeColor="text1"/>
                <w:spacing w:val="-4"/>
                <w:lang w:val="en"/>
              </w:rPr>
              <w:t>?</w:t>
            </w:r>
          </w:p>
          <w:p w14:paraId="6DDF7E9A" w14:textId="77777777" w:rsidR="00D27FB9" w:rsidRPr="00E77872" w:rsidRDefault="00D27FB9" w:rsidP="0012283B">
            <w:pPr>
              <w:spacing w:after="0" w:line="240" w:lineRule="auto"/>
              <w:rPr>
                <w:color w:val="000000" w:themeColor="text1"/>
                <w:spacing w:val="-4"/>
              </w:rPr>
            </w:pPr>
          </w:p>
          <w:p w14:paraId="3208D5BA" w14:textId="77777777" w:rsidR="00D27FB9" w:rsidRPr="00E77872" w:rsidRDefault="00D27FB9" w:rsidP="0012283B">
            <w:pPr>
              <w:pStyle w:val="ListParagraph"/>
              <w:ind w:left="361"/>
              <w:rPr>
                <w:color w:val="000000" w:themeColor="text1"/>
                <w:spacing w:val="-4"/>
                <w:lang w:val="en-US"/>
              </w:rPr>
            </w:pPr>
          </w:p>
        </w:tc>
        <w:tc>
          <w:tcPr>
            <w:tcW w:w="5580" w:type="dxa"/>
            <w:tcBorders>
              <w:top w:val="single" w:sz="4" w:space="0" w:color="000000"/>
              <w:left w:val="single" w:sz="4" w:space="0" w:color="000000" w:themeColor="text1"/>
              <w:bottom w:val="single" w:sz="4" w:space="0" w:color="000000" w:themeColor="text1"/>
              <w:right w:val="single" w:sz="4" w:space="0" w:color="000000"/>
            </w:tcBorders>
            <w:shd w:val="clear" w:color="auto" w:fill="FFFFFF" w:themeFill="background1"/>
            <w:tcMar>
              <w:top w:w="0" w:type="dxa"/>
              <w:left w:w="115" w:type="dxa"/>
              <w:bottom w:w="0" w:type="dxa"/>
              <w:right w:w="115" w:type="dxa"/>
            </w:tcMar>
          </w:tcPr>
          <w:p w14:paraId="17FC1D1C" w14:textId="77777777" w:rsidR="00D27FB9" w:rsidRDefault="00D27FB9" w:rsidP="00201C13">
            <w:pPr>
              <w:pStyle w:val="ListParagraph"/>
              <w:numPr>
                <w:ilvl w:val="0"/>
                <w:numId w:val="102"/>
              </w:numPr>
              <w:contextualSpacing/>
              <w:rPr>
                <w:color w:val="000000" w:themeColor="text1"/>
                <w:spacing w:val="-4"/>
                <w:lang w:val="fr-FR"/>
              </w:rPr>
            </w:pPr>
            <w:r w:rsidRPr="0021187F">
              <w:rPr>
                <w:color w:val="000000" w:themeColor="text1"/>
                <w:spacing w:val="-4"/>
                <w:lang w:val="en"/>
              </w:rPr>
              <w:t>Yes</w:t>
            </w:r>
          </w:p>
          <w:p w14:paraId="3DF57B29" w14:textId="77777777" w:rsidR="00D27FB9" w:rsidRPr="00637A5E" w:rsidRDefault="00D27FB9" w:rsidP="00201C13">
            <w:pPr>
              <w:pStyle w:val="ListParagraph"/>
              <w:numPr>
                <w:ilvl w:val="0"/>
                <w:numId w:val="102"/>
              </w:numPr>
              <w:contextualSpacing/>
              <w:rPr>
                <w:color w:val="000000" w:themeColor="text1"/>
                <w:spacing w:val="-4"/>
                <w:lang w:val="fr-FR"/>
              </w:rPr>
            </w:pPr>
            <w:r w:rsidRPr="00637A5E">
              <w:rPr>
                <w:color w:val="000000" w:themeColor="text1"/>
                <w:spacing w:val="-4"/>
                <w:lang w:val="en"/>
              </w:rPr>
              <w:t>Not</w:t>
            </w:r>
          </w:p>
          <w:p w14:paraId="0D82B262" w14:textId="77777777" w:rsidR="00D27FB9" w:rsidRDefault="00D27FB9" w:rsidP="00201C13">
            <w:pPr>
              <w:pStyle w:val="ListParagraph"/>
              <w:numPr>
                <w:ilvl w:val="0"/>
                <w:numId w:val="102"/>
              </w:numPr>
              <w:contextualSpacing/>
              <w:rPr>
                <w:color w:val="000000" w:themeColor="text1"/>
                <w:spacing w:val="-4"/>
                <w:lang w:val="fr-FR"/>
              </w:rPr>
            </w:pPr>
            <w:r w:rsidRPr="00637A5E">
              <w:rPr>
                <w:color w:val="000000" w:themeColor="text1"/>
                <w:spacing w:val="-4"/>
                <w:lang w:val="en"/>
              </w:rPr>
              <w:t>I don't know</w:t>
            </w:r>
          </w:p>
          <w:p w14:paraId="6A020EF3" w14:textId="77777777" w:rsidR="00D27FB9" w:rsidRPr="001A0FCD" w:rsidRDefault="00D27FB9" w:rsidP="00201C13">
            <w:pPr>
              <w:pStyle w:val="ListParagraph"/>
              <w:numPr>
                <w:ilvl w:val="0"/>
                <w:numId w:val="102"/>
              </w:numPr>
              <w:contextualSpacing/>
              <w:rPr>
                <w:color w:val="000000" w:themeColor="text1"/>
                <w:spacing w:val="-4"/>
                <w:lang w:val="fr-FR"/>
              </w:rPr>
            </w:pPr>
            <w:r w:rsidRPr="001A0FCD">
              <w:rPr>
                <w:color w:val="000000" w:themeColor="text1"/>
                <w:spacing w:val="-4"/>
                <w:lang w:val="en"/>
              </w:rPr>
              <w:t>Refuse (</w:t>
            </w:r>
            <w:r w:rsidRPr="001A0FCD">
              <w:rPr>
                <w:i/>
                <w:color w:val="000000" w:themeColor="text1"/>
                <w:spacing w:val="-4"/>
                <w:lang w:val="en"/>
              </w:rPr>
              <w:t>Do not read</w:t>
            </w:r>
            <w:r w:rsidRPr="001A0FCD">
              <w:rPr>
                <w:color w:val="000000" w:themeColor="text1"/>
                <w:spacing w:val="-4"/>
                <w:lang w:val="en"/>
              </w:rPr>
              <w:t>)</w:t>
            </w:r>
          </w:p>
        </w:tc>
      </w:tr>
      <w:tr w:rsidR="00D27FB9" w:rsidRPr="00EF21E3" w14:paraId="513A4E10" w14:textId="77777777" w:rsidTr="00F708CB">
        <w:trPr>
          <w:cantSplit/>
        </w:trPr>
        <w:tc>
          <w:tcPr>
            <w:tcW w:w="342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7FE4ECD7" w14:textId="77777777" w:rsidR="00D27FB9" w:rsidRPr="00E77872" w:rsidRDefault="00D27FB9" w:rsidP="006E78BE">
            <w:pPr>
              <w:spacing w:after="0" w:line="240" w:lineRule="auto"/>
              <w:ind w:left="360" w:hanging="360"/>
              <w:rPr>
                <w:color w:val="000000" w:themeColor="text1"/>
                <w:spacing w:val="-4"/>
              </w:rPr>
            </w:pPr>
            <w:r>
              <w:rPr>
                <w:color w:val="000000" w:themeColor="text1"/>
                <w:spacing w:val="-4"/>
                <w:lang w:val="en"/>
              </w:rPr>
              <w:t>22a.</w:t>
            </w:r>
            <w:r w:rsidRPr="0021187F">
              <w:rPr>
                <w:color w:val="000000" w:themeColor="text1"/>
                <w:spacing w:val="-4"/>
                <w:lang w:val="en"/>
              </w:rPr>
              <w:t xml:space="preserve"> Do you think you can get </w:t>
            </w:r>
            <w:r>
              <w:rPr>
                <w:color w:val="000000" w:themeColor="text1"/>
                <w:spacing w:val="-4"/>
                <w:lang w:val="en"/>
              </w:rPr>
              <w:t xml:space="preserve">infected or become </w:t>
            </w:r>
            <w:r w:rsidRPr="0021187F">
              <w:rPr>
                <w:color w:val="000000" w:themeColor="text1"/>
                <w:spacing w:val="-4"/>
                <w:lang w:val="en"/>
              </w:rPr>
              <w:t>sick with EVD?</w:t>
            </w:r>
          </w:p>
        </w:tc>
        <w:tc>
          <w:tcPr>
            <w:tcW w:w="55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0C5EF237" w14:textId="77777777" w:rsidR="00D27FB9" w:rsidRPr="0021187F" w:rsidRDefault="00D27FB9" w:rsidP="00201C13">
            <w:pPr>
              <w:pStyle w:val="ListParagraph"/>
              <w:numPr>
                <w:ilvl w:val="0"/>
                <w:numId w:val="82"/>
              </w:numPr>
              <w:contextualSpacing/>
              <w:rPr>
                <w:color w:val="000000" w:themeColor="text1"/>
                <w:spacing w:val="-4"/>
                <w:lang w:val="fr-FR"/>
              </w:rPr>
            </w:pPr>
            <w:r w:rsidRPr="0021187F">
              <w:rPr>
                <w:color w:val="000000" w:themeColor="text1"/>
                <w:spacing w:val="-4"/>
                <w:lang w:val="en"/>
              </w:rPr>
              <w:t>Yes</w:t>
            </w:r>
          </w:p>
          <w:p w14:paraId="317ED011" w14:textId="77777777" w:rsidR="00D27FB9" w:rsidRPr="0021187F" w:rsidRDefault="00D27FB9" w:rsidP="00201C13">
            <w:pPr>
              <w:pStyle w:val="ListParagraph"/>
              <w:numPr>
                <w:ilvl w:val="0"/>
                <w:numId w:val="82"/>
              </w:numPr>
              <w:contextualSpacing/>
              <w:rPr>
                <w:color w:val="000000" w:themeColor="text1"/>
                <w:spacing w:val="-4"/>
                <w:lang w:val="fr-FR"/>
              </w:rPr>
            </w:pPr>
            <w:r w:rsidRPr="00C834A4">
              <w:rPr>
                <w:color w:val="000000" w:themeColor="text1"/>
                <w:spacing w:val="-4"/>
                <w:sz w:val="20"/>
                <w:szCs w:val="20"/>
                <w:lang w:val="en"/>
              </w:rPr>
              <w:t>No</w:t>
            </w:r>
            <w:r>
              <w:rPr>
                <w:color w:val="000000" w:themeColor="text1"/>
                <w:spacing w:val="-4"/>
                <w:sz w:val="20"/>
                <w:szCs w:val="20"/>
                <w:lang w:val="en"/>
              </w:rPr>
              <w:t xml:space="preserve"> </w:t>
            </w:r>
            <w:r w:rsidRPr="005D3BEB">
              <w:rPr>
                <w:color w:val="000000" w:themeColor="text1"/>
                <w:spacing w:val="-4"/>
                <w:lang w:val="en"/>
              </w:rPr>
              <w:sym w:font="Wingdings" w:char="F0E0"/>
            </w:r>
            <w:r>
              <w:rPr>
                <w:color w:val="000000" w:themeColor="text1"/>
                <w:spacing w:val="-4"/>
                <w:lang w:val="en"/>
              </w:rPr>
              <w:t>go</w:t>
            </w:r>
            <w:r w:rsidRPr="003935D1">
              <w:rPr>
                <w:i/>
                <w:color w:val="000000" w:themeColor="text1"/>
                <w:spacing w:val="-4"/>
                <w:lang w:val="en"/>
              </w:rPr>
              <w:t xml:space="preserve"> to Q</w:t>
            </w:r>
            <w:r>
              <w:rPr>
                <w:i/>
                <w:color w:val="000000" w:themeColor="text1"/>
                <w:spacing w:val="-4"/>
                <w:lang w:val="en"/>
              </w:rPr>
              <w:t>.</w:t>
            </w:r>
            <w:r w:rsidRPr="003935D1">
              <w:rPr>
                <w:i/>
                <w:color w:val="000000" w:themeColor="text1"/>
                <w:spacing w:val="-4"/>
                <w:lang w:val="en"/>
              </w:rPr>
              <w:t>22</w:t>
            </w:r>
            <w:r>
              <w:rPr>
                <w:i/>
                <w:color w:val="000000" w:themeColor="text1"/>
                <w:spacing w:val="-4"/>
                <w:lang w:val="en"/>
              </w:rPr>
              <w:t>c</w:t>
            </w:r>
          </w:p>
          <w:p w14:paraId="6900FCD5" w14:textId="77777777" w:rsidR="00D27FB9" w:rsidRPr="00E77872" w:rsidRDefault="00D27FB9" w:rsidP="00201C13">
            <w:pPr>
              <w:pStyle w:val="ListParagraph"/>
              <w:numPr>
                <w:ilvl w:val="0"/>
                <w:numId w:val="82"/>
              </w:numPr>
              <w:contextualSpacing/>
              <w:rPr>
                <w:color w:val="000000" w:themeColor="text1"/>
                <w:spacing w:val="-4"/>
                <w:lang w:val="en-US"/>
              </w:rPr>
            </w:pPr>
            <w:r w:rsidRPr="0021187F">
              <w:rPr>
                <w:color w:val="000000" w:themeColor="text1"/>
                <w:spacing w:val="-4"/>
                <w:lang w:val="en"/>
              </w:rPr>
              <w:t xml:space="preserve">I don't know </w:t>
            </w:r>
            <w:r w:rsidRPr="005D3BEB">
              <w:rPr>
                <w:color w:val="000000" w:themeColor="text1"/>
                <w:spacing w:val="-4"/>
                <w:lang w:val="en"/>
              </w:rPr>
              <w:sym w:font="Wingdings" w:char="F0E0"/>
            </w:r>
            <w:r>
              <w:rPr>
                <w:color w:val="000000" w:themeColor="text1"/>
                <w:spacing w:val="-4"/>
                <w:lang w:val="en"/>
              </w:rPr>
              <w:t xml:space="preserve"> go</w:t>
            </w:r>
            <w:r w:rsidRPr="003935D1">
              <w:rPr>
                <w:i/>
                <w:color w:val="000000" w:themeColor="text1"/>
                <w:spacing w:val="-4"/>
                <w:lang w:val="en"/>
              </w:rPr>
              <w:t xml:space="preserve"> to Q</w:t>
            </w:r>
            <w:r>
              <w:rPr>
                <w:i/>
                <w:color w:val="000000" w:themeColor="text1"/>
                <w:spacing w:val="-4"/>
                <w:lang w:val="en"/>
              </w:rPr>
              <w:t>.</w:t>
            </w:r>
            <w:r w:rsidRPr="003935D1">
              <w:rPr>
                <w:i/>
                <w:color w:val="000000" w:themeColor="text1"/>
                <w:spacing w:val="-4"/>
                <w:lang w:val="en"/>
              </w:rPr>
              <w:t>23</w:t>
            </w:r>
          </w:p>
          <w:p w14:paraId="65F05D5B" w14:textId="77777777" w:rsidR="00D27FB9" w:rsidRPr="001A0FCD" w:rsidRDefault="00D27FB9" w:rsidP="00201C13">
            <w:pPr>
              <w:pStyle w:val="ListParagraph"/>
              <w:numPr>
                <w:ilvl w:val="0"/>
                <w:numId w:val="82"/>
              </w:numPr>
              <w:contextualSpacing/>
              <w:rPr>
                <w:color w:val="000000" w:themeColor="text1"/>
                <w:spacing w:val="-4"/>
                <w:lang w:val="fr-FR"/>
              </w:rPr>
            </w:pPr>
            <w:r w:rsidRPr="001A0FCD">
              <w:rPr>
                <w:color w:val="000000" w:themeColor="text1"/>
                <w:spacing w:val="-4"/>
                <w:lang w:val="en"/>
              </w:rPr>
              <w:t>Refuse (</w:t>
            </w:r>
            <w:r w:rsidRPr="001A0FCD">
              <w:rPr>
                <w:i/>
                <w:color w:val="000000" w:themeColor="text1"/>
                <w:spacing w:val="-4"/>
                <w:lang w:val="en"/>
              </w:rPr>
              <w:t>Do not read</w:t>
            </w:r>
            <w:r w:rsidRPr="001A0FCD">
              <w:rPr>
                <w:color w:val="000000" w:themeColor="text1"/>
                <w:spacing w:val="-4"/>
                <w:lang w:val="en"/>
              </w:rPr>
              <w:t>)</w:t>
            </w:r>
          </w:p>
        </w:tc>
      </w:tr>
      <w:tr w:rsidR="00D27FB9" w:rsidRPr="00935426" w14:paraId="23750C14" w14:textId="77777777" w:rsidTr="00F708CB">
        <w:trPr>
          <w:cantSplit/>
          <w:trHeight w:val="1115"/>
        </w:trPr>
        <w:tc>
          <w:tcPr>
            <w:tcW w:w="342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0" w:type="dxa"/>
              <w:left w:w="115" w:type="dxa"/>
              <w:bottom w:w="0" w:type="dxa"/>
              <w:right w:w="115" w:type="dxa"/>
            </w:tcMar>
          </w:tcPr>
          <w:p w14:paraId="44D1AC21" w14:textId="77777777" w:rsidR="00D27FB9" w:rsidRPr="00E77872" w:rsidRDefault="00D27FB9" w:rsidP="006E78BE">
            <w:pPr>
              <w:spacing w:after="0" w:line="240" w:lineRule="auto"/>
              <w:ind w:left="360" w:hanging="360"/>
              <w:rPr>
                <w:color w:val="000000" w:themeColor="text1"/>
                <w:spacing w:val="-4"/>
              </w:rPr>
            </w:pPr>
            <w:r>
              <w:rPr>
                <w:color w:val="000000" w:themeColor="text1"/>
                <w:spacing w:val="-4"/>
                <w:lang w:val="en"/>
              </w:rPr>
              <w:t>22b</w:t>
            </w:r>
            <w:r w:rsidRPr="000401CC">
              <w:rPr>
                <w:color w:val="000000" w:themeColor="text1"/>
                <w:spacing w:val="-4"/>
                <w:lang w:val="en"/>
              </w:rPr>
              <w:t xml:space="preserve">. </w:t>
            </w:r>
            <w:r>
              <w:rPr>
                <w:lang w:val="en"/>
              </w:rPr>
              <w:t xml:space="preserve"> </w:t>
            </w:r>
            <w:r w:rsidRPr="0021187F">
              <w:rPr>
                <w:color w:val="000000" w:themeColor="text1"/>
                <w:spacing w:val="-4"/>
                <w:lang w:val="en"/>
              </w:rPr>
              <w:t xml:space="preserve">If you think you can get or get sick with EVD, how </w:t>
            </w:r>
            <w:r>
              <w:rPr>
                <w:color w:val="000000" w:themeColor="text1"/>
                <w:spacing w:val="-4"/>
                <w:lang w:val="en"/>
              </w:rPr>
              <w:t>high would you say your risk is for getting sick</w:t>
            </w:r>
            <w:r w:rsidRPr="000401CC">
              <w:rPr>
                <w:color w:val="000000" w:themeColor="text1"/>
                <w:spacing w:val="-4"/>
                <w:lang w:val="en"/>
              </w:rPr>
              <w:t>?</w:t>
            </w:r>
          </w:p>
        </w:tc>
        <w:tc>
          <w:tcPr>
            <w:tcW w:w="55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0" w:type="dxa"/>
              <w:left w:w="115" w:type="dxa"/>
              <w:bottom w:w="0" w:type="dxa"/>
              <w:right w:w="115" w:type="dxa"/>
            </w:tcMar>
          </w:tcPr>
          <w:p w14:paraId="3AC5528B" w14:textId="77777777" w:rsidR="00D27FB9" w:rsidRPr="0021187F" w:rsidRDefault="00D27FB9" w:rsidP="00201C13">
            <w:pPr>
              <w:pStyle w:val="ListParagraph"/>
              <w:numPr>
                <w:ilvl w:val="0"/>
                <w:numId w:val="88"/>
              </w:numPr>
              <w:suppressAutoHyphens/>
              <w:autoSpaceDN w:val="0"/>
              <w:textAlignment w:val="baseline"/>
              <w:rPr>
                <w:color w:val="000000" w:themeColor="text1"/>
                <w:lang w:val="fr-FR"/>
              </w:rPr>
            </w:pPr>
            <w:r w:rsidRPr="0021187F">
              <w:rPr>
                <w:color w:val="000000" w:themeColor="text1"/>
                <w:lang w:val="en"/>
              </w:rPr>
              <w:t xml:space="preserve">Very high risk </w:t>
            </w:r>
          </w:p>
          <w:p w14:paraId="3EFC6F32" w14:textId="77777777" w:rsidR="00D27FB9" w:rsidRPr="0021187F" w:rsidRDefault="00D27FB9" w:rsidP="00201C13">
            <w:pPr>
              <w:pStyle w:val="ListParagraph"/>
              <w:numPr>
                <w:ilvl w:val="0"/>
                <w:numId w:val="88"/>
              </w:numPr>
              <w:suppressAutoHyphens/>
              <w:autoSpaceDN w:val="0"/>
              <w:textAlignment w:val="baseline"/>
              <w:rPr>
                <w:color w:val="000000" w:themeColor="text1"/>
                <w:lang w:val="fr-FR"/>
              </w:rPr>
            </w:pPr>
            <w:r w:rsidRPr="0021187F">
              <w:rPr>
                <w:color w:val="000000" w:themeColor="text1"/>
                <w:lang w:val="en"/>
              </w:rPr>
              <w:t>High risk</w:t>
            </w:r>
          </w:p>
          <w:p w14:paraId="75429CB0" w14:textId="77777777" w:rsidR="00D27FB9" w:rsidRPr="0021187F" w:rsidRDefault="00D27FB9" w:rsidP="00201C13">
            <w:pPr>
              <w:pStyle w:val="ListParagraph"/>
              <w:numPr>
                <w:ilvl w:val="0"/>
                <w:numId w:val="88"/>
              </w:numPr>
              <w:suppressAutoHyphens/>
              <w:autoSpaceDN w:val="0"/>
              <w:textAlignment w:val="baseline"/>
              <w:rPr>
                <w:color w:val="000000" w:themeColor="text1"/>
                <w:lang w:val="fr-FR"/>
              </w:rPr>
            </w:pPr>
            <w:r w:rsidRPr="0021187F">
              <w:rPr>
                <w:color w:val="000000" w:themeColor="text1"/>
                <w:lang w:val="en"/>
              </w:rPr>
              <w:t xml:space="preserve">Medium risk </w:t>
            </w:r>
          </w:p>
          <w:p w14:paraId="17820FBD" w14:textId="77777777" w:rsidR="00D27FB9" w:rsidRPr="00A710B8" w:rsidRDefault="00D27FB9" w:rsidP="00201C13">
            <w:pPr>
              <w:pStyle w:val="ListParagraph"/>
              <w:numPr>
                <w:ilvl w:val="0"/>
                <w:numId w:val="88"/>
              </w:numPr>
              <w:contextualSpacing/>
              <w:rPr>
                <w:color w:val="000000" w:themeColor="text1"/>
                <w:spacing w:val="-4"/>
                <w:lang w:val="fr-FR"/>
              </w:rPr>
            </w:pPr>
            <w:r w:rsidRPr="0021187F">
              <w:rPr>
                <w:color w:val="000000" w:themeColor="text1"/>
                <w:lang w:val="en"/>
              </w:rPr>
              <w:t>Low risk</w:t>
            </w:r>
          </w:p>
          <w:p w14:paraId="73A28C9D" w14:textId="77777777" w:rsidR="00D27FB9" w:rsidRPr="00DD3F32" w:rsidRDefault="00D27FB9" w:rsidP="00201C13">
            <w:pPr>
              <w:pStyle w:val="ListParagraph"/>
              <w:numPr>
                <w:ilvl w:val="0"/>
                <w:numId w:val="88"/>
              </w:numPr>
              <w:contextualSpacing/>
              <w:rPr>
                <w:color w:val="000000" w:themeColor="text1"/>
                <w:spacing w:val="-4"/>
                <w:lang w:val="fr-FR"/>
              </w:rPr>
            </w:pPr>
            <w:r w:rsidRPr="00A710B8">
              <w:rPr>
                <w:color w:val="000000" w:themeColor="text1"/>
                <w:lang w:val="en"/>
              </w:rPr>
              <w:t>Very low risk</w:t>
            </w:r>
          </w:p>
          <w:p w14:paraId="3DF963C3" w14:textId="77777777" w:rsidR="00D27FB9" w:rsidRPr="00AC1BA7" w:rsidRDefault="00D27FB9" w:rsidP="00201C13">
            <w:pPr>
              <w:pStyle w:val="ListParagraph"/>
              <w:numPr>
                <w:ilvl w:val="0"/>
                <w:numId w:val="88"/>
              </w:numPr>
              <w:contextualSpacing/>
              <w:rPr>
                <w:color w:val="000000" w:themeColor="text1"/>
                <w:spacing w:val="-4"/>
                <w:lang w:val="fr-FR"/>
              </w:rPr>
            </w:pPr>
            <w:r w:rsidRPr="00DD3F32">
              <w:rPr>
                <w:color w:val="000000" w:themeColor="text1"/>
                <w:spacing w:val="-4"/>
                <w:lang w:val="en"/>
              </w:rPr>
              <w:t>Refuse (</w:t>
            </w:r>
            <w:r w:rsidRPr="00DD3F32">
              <w:rPr>
                <w:i/>
                <w:color w:val="000000" w:themeColor="text1"/>
                <w:spacing w:val="-4"/>
                <w:lang w:val="en"/>
              </w:rPr>
              <w:t>Do not read</w:t>
            </w:r>
            <w:r w:rsidRPr="00DD3F32">
              <w:rPr>
                <w:color w:val="000000" w:themeColor="text1"/>
                <w:spacing w:val="-4"/>
                <w:lang w:val="en"/>
              </w:rPr>
              <w:t>)</w:t>
            </w:r>
          </w:p>
        </w:tc>
      </w:tr>
      <w:tr w:rsidR="00D27FB9" w:rsidRPr="000401CC" w14:paraId="345C60D2" w14:textId="77777777" w:rsidTr="00F708CB">
        <w:trPr>
          <w:cantSplit/>
          <w:trHeight w:val="1124"/>
        </w:trPr>
        <w:tc>
          <w:tcPr>
            <w:tcW w:w="342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5C5D25BE" w14:textId="77777777" w:rsidR="00D27FB9" w:rsidRPr="00E77872" w:rsidRDefault="00D27FB9" w:rsidP="006E78BE">
            <w:pPr>
              <w:spacing w:after="0" w:line="240" w:lineRule="auto"/>
              <w:ind w:left="360" w:hanging="360"/>
              <w:rPr>
                <w:color w:val="000000" w:themeColor="text1"/>
                <w:spacing w:val="-4"/>
              </w:rPr>
            </w:pPr>
            <w:r>
              <w:rPr>
                <w:color w:val="000000" w:themeColor="text1"/>
                <w:spacing w:val="-4"/>
                <w:lang w:val="en"/>
              </w:rPr>
              <w:t>22c</w:t>
            </w:r>
            <w:r w:rsidRPr="000401CC">
              <w:rPr>
                <w:color w:val="000000" w:themeColor="text1"/>
                <w:spacing w:val="-4"/>
                <w:lang w:val="en"/>
              </w:rPr>
              <w:t xml:space="preserve">. </w:t>
            </w:r>
            <w:r>
              <w:rPr>
                <w:lang w:val="en"/>
              </w:rPr>
              <w:t xml:space="preserve"> </w:t>
            </w:r>
            <w:r w:rsidRPr="0021187F">
              <w:rPr>
                <w:color w:val="000000" w:themeColor="text1"/>
                <w:spacing w:val="-4"/>
                <w:lang w:val="en"/>
              </w:rPr>
              <w:t>If you think you can't get sick or get EVD, why?</w:t>
            </w:r>
            <w:r w:rsidRPr="000401CC">
              <w:rPr>
                <w:color w:val="000000" w:themeColor="text1"/>
                <w:spacing w:val="-4"/>
                <w:lang w:val="en"/>
              </w:rPr>
              <w:t xml:space="preserve"> </w:t>
            </w:r>
          </w:p>
        </w:tc>
        <w:tc>
          <w:tcPr>
            <w:tcW w:w="55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7C7DD8FD" w14:textId="77777777" w:rsidR="00D27FB9" w:rsidRPr="0021187F" w:rsidRDefault="00D27FB9" w:rsidP="00201C13">
            <w:pPr>
              <w:pStyle w:val="ListParagraph"/>
              <w:numPr>
                <w:ilvl w:val="0"/>
                <w:numId w:val="95"/>
              </w:numPr>
              <w:suppressAutoHyphens/>
              <w:autoSpaceDN w:val="0"/>
              <w:rPr>
                <w:color w:val="000000" w:themeColor="text1"/>
                <w:spacing w:val="-4"/>
                <w:lang w:val="fr-FR"/>
              </w:rPr>
            </w:pPr>
            <w:r w:rsidRPr="0021187F">
              <w:rPr>
                <w:color w:val="000000" w:themeColor="text1"/>
                <w:spacing w:val="-4"/>
                <w:lang w:val="en"/>
              </w:rPr>
              <w:t>I am with God</w:t>
            </w:r>
          </w:p>
          <w:p w14:paraId="02FA627E" w14:textId="77777777" w:rsidR="00D27FB9" w:rsidRPr="0021187F" w:rsidRDefault="00D27FB9" w:rsidP="00201C13">
            <w:pPr>
              <w:pStyle w:val="ListParagraph"/>
              <w:numPr>
                <w:ilvl w:val="0"/>
                <w:numId w:val="95"/>
              </w:numPr>
              <w:suppressAutoHyphens/>
              <w:autoSpaceDN w:val="0"/>
              <w:rPr>
                <w:color w:val="000000" w:themeColor="text1"/>
                <w:spacing w:val="-4"/>
                <w:lang w:val="fr-FR"/>
              </w:rPr>
            </w:pPr>
            <w:r w:rsidRPr="0021187F">
              <w:rPr>
                <w:color w:val="000000" w:themeColor="text1"/>
                <w:spacing w:val="-4"/>
                <w:lang w:val="en"/>
              </w:rPr>
              <w:t>I am vaccinated</w:t>
            </w:r>
          </w:p>
          <w:p w14:paraId="5AA1238F" w14:textId="77777777" w:rsidR="00D27FB9" w:rsidRPr="00E77872" w:rsidRDefault="00D27FB9" w:rsidP="00201C13">
            <w:pPr>
              <w:pStyle w:val="ListParagraph"/>
              <w:numPr>
                <w:ilvl w:val="0"/>
                <w:numId w:val="95"/>
              </w:numPr>
              <w:suppressAutoHyphens/>
              <w:autoSpaceDN w:val="0"/>
              <w:rPr>
                <w:color w:val="000000" w:themeColor="text1"/>
                <w:spacing w:val="-4"/>
                <w:lang w:val="en-US"/>
              </w:rPr>
            </w:pPr>
            <w:r w:rsidRPr="0021187F">
              <w:rPr>
                <w:color w:val="000000" w:themeColor="text1"/>
                <w:spacing w:val="-4"/>
                <w:lang w:val="en"/>
              </w:rPr>
              <w:t>I don't handle bushmeat</w:t>
            </w:r>
            <w:r>
              <w:rPr>
                <w:color w:val="000000" w:themeColor="text1"/>
                <w:spacing w:val="-4"/>
                <w:lang w:val="en"/>
              </w:rPr>
              <w:t xml:space="preserve"> or wild animals</w:t>
            </w:r>
          </w:p>
          <w:p w14:paraId="72DE1019" w14:textId="77777777" w:rsidR="00D27FB9" w:rsidRPr="00E77872" w:rsidRDefault="00D27FB9" w:rsidP="00201C13">
            <w:pPr>
              <w:pStyle w:val="ListParagraph"/>
              <w:numPr>
                <w:ilvl w:val="0"/>
                <w:numId w:val="95"/>
              </w:numPr>
              <w:suppressAutoHyphens/>
              <w:autoSpaceDN w:val="0"/>
              <w:rPr>
                <w:color w:val="000000" w:themeColor="text1"/>
                <w:spacing w:val="-4"/>
                <w:lang w:val="en-US"/>
              </w:rPr>
            </w:pPr>
            <w:r w:rsidRPr="0021187F">
              <w:rPr>
                <w:color w:val="000000" w:themeColor="text1"/>
                <w:spacing w:val="-4"/>
                <w:lang w:val="en"/>
              </w:rPr>
              <w:t>I protect myself by rituals (amulets)</w:t>
            </w:r>
          </w:p>
          <w:p w14:paraId="4C1C762F" w14:textId="77777777" w:rsidR="00D27FB9" w:rsidRPr="00DB5F70" w:rsidRDefault="00D27FB9" w:rsidP="00201C13">
            <w:pPr>
              <w:numPr>
                <w:ilvl w:val="0"/>
                <w:numId w:val="95"/>
              </w:numPr>
              <w:spacing w:after="0" w:line="240" w:lineRule="auto"/>
              <w:contextualSpacing/>
              <w:rPr>
                <w:color w:val="000000" w:themeColor="text1"/>
                <w:lang w:val="fr-CD"/>
              </w:rPr>
            </w:pPr>
            <w:r w:rsidRPr="00DB5F70">
              <w:rPr>
                <w:color w:val="000000" w:themeColor="text1"/>
                <w:lang w:val="en"/>
              </w:rPr>
              <w:t>Other (</w:t>
            </w:r>
            <w:r w:rsidRPr="002174F0">
              <w:rPr>
                <w:i/>
                <w:color w:val="000000" w:themeColor="text1"/>
                <w:lang w:val="en"/>
              </w:rPr>
              <w:t>specify</w:t>
            </w:r>
            <w:r w:rsidRPr="00DB5F70">
              <w:rPr>
                <w:color w:val="000000" w:themeColor="text1"/>
                <w:lang w:val="en"/>
              </w:rPr>
              <w:t>): _____________</w:t>
            </w:r>
            <w:r>
              <w:rPr>
                <w:color w:val="000000" w:themeColor="text1"/>
                <w:lang w:val="en"/>
              </w:rPr>
              <w:t>_______________________________</w:t>
            </w:r>
          </w:p>
          <w:p w14:paraId="7AEEC083" w14:textId="77777777" w:rsidR="00D27FB9" w:rsidRPr="001A0FCD" w:rsidRDefault="00D27FB9" w:rsidP="00201C13">
            <w:pPr>
              <w:pStyle w:val="ListParagraph"/>
              <w:numPr>
                <w:ilvl w:val="0"/>
                <w:numId w:val="95"/>
              </w:numPr>
              <w:contextualSpacing/>
              <w:rPr>
                <w:color w:val="000000" w:themeColor="text1"/>
                <w:spacing w:val="-4"/>
                <w:lang w:val="fr-FR"/>
              </w:rPr>
            </w:pPr>
            <w:r w:rsidRPr="001A0FCD">
              <w:rPr>
                <w:color w:val="000000" w:themeColor="text1"/>
                <w:spacing w:val="-4"/>
                <w:lang w:val="en"/>
              </w:rPr>
              <w:t>Refuse (</w:t>
            </w:r>
            <w:r w:rsidRPr="001A0FCD">
              <w:rPr>
                <w:i/>
                <w:color w:val="000000" w:themeColor="text1"/>
                <w:spacing w:val="-4"/>
                <w:lang w:val="en"/>
              </w:rPr>
              <w:t>Do not read</w:t>
            </w:r>
            <w:r w:rsidRPr="001A0FCD">
              <w:rPr>
                <w:color w:val="000000" w:themeColor="text1"/>
                <w:spacing w:val="-4"/>
                <w:lang w:val="en"/>
              </w:rPr>
              <w:t>)</w:t>
            </w:r>
          </w:p>
        </w:tc>
      </w:tr>
      <w:tr w:rsidR="00D27FB9" w:rsidRPr="000401CC" w14:paraId="7A13EC1F" w14:textId="77777777" w:rsidTr="00F708CB">
        <w:trPr>
          <w:cantSplit/>
        </w:trPr>
        <w:tc>
          <w:tcPr>
            <w:tcW w:w="342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56FB1C3F" w14:textId="77777777" w:rsidR="00D27FB9" w:rsidRPr="00E77872" w:rsidRDefault="00D27FB9" w:rsidP="00201C13">
            <w:pPr>
              <w:pStyle w:val="ListParagraph"/>
              <w:numPr>
                <w:ilvl w:val="0"/>
                <w:numId w:val="109"/>
              </w:numPr>
              <w:contextualSpacing/>
              <w:rPr>
                <w:color w:val="000000" w:themeColor="text1"/>
                <w:spacing w:val="-4"/>
                <w:lang w:val="en-US"/>
              </w:rPr>
            </w:pPr>
            <w:r w:rsidRPr="00477A8B">
              <w:rPr>
                <w:color w:val="000000" w:themeColor="text1"/>
                <w:spacing w:val="-4"/>
                <w:lang w:val="en"/>
              </w:rPr>
              <w:t>How worried are most people in your community about getting sick with EVD?</w:t>
            </w:r>
          </w:p>
          <w:p w14:paraId="7A77936C" w14:textId="77777777" w:rsidR="00D27FB9" w:rsidRPr="00E77872" w:rsidRDefault="00D27FB9" w:rsidP="0012283B">
            <w:pPr>
              <w:spacing w:after="0" w:line="240" w:lineRule="auto"/>
              <w:rPr>
                <w:color w:val="000000" w:themeColor="text1"/>
                <w:spacing w:val="-4"/>
              </w:rPr>
            </w:pPr>
          </w:p>
          <w:p w14:paraId="585F7DB6" w14:textId="77777777" w:rsidR="00D27FB9" w:rsidRPr="00E77872" w:rsidRDefault="00D27FB9" w:rsidP="0012283B">
            <w:pPr>
              <w:spacing w:after="0" w:line="240" w:lineRule="auto"/>
              <w:rPr>
                <w:color w:val="000000" w:themeColor="text1"/>
                <w:spacing w:val="-4"/>
              </w:rPr>
            </w:pPr>
          </w:p>
        </w:tc>
        <w:tc>
          <w:tcPr>
            <w:tcW w:w="55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6266831C" w14:textId="77777777" w:rsidR="00D27FB9" w:rsidRPr="00E77872" w:rsidRDefault="00D27FB9" w:rsidP="0012283B">
            <w:pPr>
              <w:pStyle w:val="ListParagraph"/>
              <w:ind w:left="360"/>
              <w:rPr>
                <w:color w:val="000000" w:themeColor="text1"/>
                <w:spacing w:val="-4"/>
                <w:sz w:val="8"/>
                <w:szCs w:val="8"/>
                <w:lang w:val="en-US"/>
              </w:rPr>
            </w:pPr>
          </w:p>
          <w:p w14:paraId="11C0BAC4" w14:textId="77777777" w:rsidR="00D27FB9" w:rsidRDefault="00D27FB9" w:rsidP="00201C13">
            <w:pPr>
              <w:pStyle w:val="ListParagraph"/>
              <w:numPr>
                <w:ilvl w:val="0"/>
                <w:numId w:val="103"/>
              </w:numPr>
              <w:contextualSpacing/>
              <w:rPr>
                <w:color w:val="000000" w:themeColor="text1"/>
                <w:spacing w:val="-4"/>
                <w:lang w:val="fr-FR"/>
              </w:rPr>
            </w:pPr>
            <w:r w:rsidRPr="000401CC">
              <w:rPr>
                <w:color w:val="000000" w:themeColor="text1"/>
                <w:spacing w:val="-4"/>
                <w:lang w:val="en"/>
              </w:rPr>
              <w:t xml:space="preserve">Not worried </w:t>
            </w:r>
          </w:p>
          <w:p w14:paraId="29C9B2C4" w14:textId="77777777" w:rsidR="00D27FB9" w:rsidRDefault="00D27FB9" w:rsidP="00201C13">
            <w:pPr>
              <w:pStyle w:val="ListParagraph"/>
              <w:numPr>
                <w:ilvl w:val="0"/>
                <w:numId w:val="103"/>
              </w:numPr>
              <w:contextualSpacing/>
              <w:rPr>
                <w:color w:val="000000" w:themeColor="text1"/>
                <w:spacing w:val="-4"/>
                <w:lang w:val="fr-FR"/>
              </w:rPr>
            </w:pPr>
            <w:r w:rsidRPr="00637A5E">
              <w:rPr>
                <w:color w:val="000000" w:themeColor="text1"/>
                <w:spacing w:val="-4"/>
                <w:lang w:val="en"/>
              </w:rPr>
              <w:t>A little worried</w:t>
            </w:r>
          </w:p>
          <w:p w14:paraId="39DBE092" w14:textId="77777777" w:rsidR="00D27FB9" w:rsidRDefault="00D27FB9" w:rsidP="00201C13">
            <w:pPr>
              <w:pStyle w:val="ListParagraph"/>
              <w:numPr>
                <w:ilvl w:val="0"/>
                <w:numId w:val="103"/>
              </w:numPr>
              <w:contextualSpacing/>
              <w:rPr>
                <w:color w:val="000000" w:themeColor="text1"/>
                <w:spacing w:val="-4"/>
                <w:lang w:val="fr-FR"/>
              </w:rPr>
            </w:pPr>
            <w:r w:rsidRPr="00637A5E">
              <w:rPr>
                <w:color w:val="000000" w:themeColor="text1"/>
                <w:spacing w:val="-4"/>
                <w:lang w:val="en"/>
              </w:rPr>
              <w:t>Very worried</w:t>
            </w:r>
          </w:p>
          <w:p w14:paraId="434312F0" w14:textId="77777777" w:rsidR="00D27FB9" w:rsidRDefault="00D27FB9" w:rsidP="00201C13">
            <w:pPr>
              <w:pStyle w:val="ListParagraph"/>
              <w:numPr>
                <w:ilvl w:val="0"/>
                <w:numId w:val="103"/>
              </w:numPr>
              <w:contextualSpacing/>
              <w:rPr>
                <w:color w:val="000000" w:themeColor="text1"/>
                <w:spacing w:val="-4"/>
                <w:lang w:val="fr-FR"/>
              </w:rPr>
            </w:pPr>
            <w:r w:rsidRPr="00637A5E">
              <w:rPr>
                <w:color w:val="000000" w:themeColor="text1"/>
                <w:spacing w:val="-4"/>
                <w:lang w:val="en"/>
              </w:rPr>
              <w:t>I don't know</w:t>
            </w:r>
          </w:p>
          <w:p w14:paraId="7F3A491D" w14:textId="77777777" w:rsidR="00D27FB9" w:rsidRPr="001A0FCD" w:rsidRDefault="00D27FB9" w:rsidP="00201C13">
            <w:pPr>
              <w:pStyle w:val="ListParagraph"/>
              <w:numPr>
                <w:ilvl w:val="0"/>
                <w:numId w:val="103"/>
              </w:numPr>
              <w:contextualSpacing/>
              <w:rPr>
                <w:color w:val="000000" w:themeColor="text1"/>
                <w:spacing w:val="-4"/>
                <w:lang w:val="fr-FR"/>
              </w:rPr>
            </w:pPr>
            <w:r w:rsidRPr="001A0FCD">
              <w:rPr>
                <w:color w:val="000000" w:themeColor="text1"/>
                <w:spacing w:val="-4"/>
                <w:lang w:val="en"/>
              </w:rPr>
              <w:t>Refuse (</w:t>
            </w:r>
            <w:r w:rsidRPr="001A0FCD">
              <w:rPr>
                <w:i/>
                <w:color w:val="000000" w:themeColor="text1"/>
                <w:spacing w:val="-4"/>
                <w:lang w:val="en"/>
              </w:rPr>
              <w:t>Do not read</w:t>
            </w:r>
            <w:r w:rsidRPr="001A0FCD">
              <w:rPr>
                <w:color w:val="000000" w:themeColor="text1"/>
                <w:spacing w:val="-4"/>
                <w:lang w:val="en"/>
              </w:rPr>
              <w:t>)</w:t>
            </w:r>
          </w:p>
        </w:tc>
      </w:tr>
      <w:tr w:rsidR="00D27FB9" w:rsidRPr="000401CC" w14:paraId="31BB70B5" w14:textId="77777777" w:rsidTr="00F708CB">
        <w:trPr>
          <w:cantSplit/>
        </w:trPr>
        <w:tc>
          <w:tcPr>
            <w:tcW w:w="342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69565493" w14:textId="77777777" w:rsidR="00D27FB9" w:rsidRPr="00E77872" w:rsidRDefault="00D27FB9" w:rsidP="00201C13">
            <w:pPr>
              <w:pStyle w:val="ListParagraph"/>
              <w:numPr>
                <w:ilvl w:val="0"/>
                <w:numId w:val="109"/>
              </w:numPr>
              <w:contextualSpacing/>
              <w:rPr>
                <w:color w:val="000000" w:themeColor="text1"/>
                <w:spacing w:val="-4"/>
                <w:lang w:val="en-US"/>
              </w:rPr>
            </w:pPr>
            <w:r w:rsidRPr="00C1565E">
              <w:rPr>
                <w:color w:val="000000" w:themeColor="text1"/>
                <w:spacing w:val="-4"/>
                <w:lang w:val="en"/>
              </w:rPr>
              <w:t>How worried are you about getting sick with EVD?</w:t>
            </w:r>
          </w:p>
        </w:tc>
        <w:tc>
          <w:tcPr>
            <w:tcW w:w="55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vAlign w:val="center"/>
          </w:tcPr>
          <w:p w14:paraId="2FF77A39" w14:textId="77777777" w:rsidR="00D27FB9" w:rsidRPr="0021187F" w:rsidRDefault="00D27FB9" w:rsidP="00201C13">
            <w:pPr>
              <w:pStyle w:val="ListParagraph"/>
              <w:numPr>
                <w:ilvl w:val="0"/>
                <w:numId w:val="83"/>
              </w:numPr>
              <w:contextualSpacing/>
              <w:rPr>
                <w:color w:val="000000" w:themeColor="text1"/>
                <w:spacing w:val="-4"/>
                <w:lang w:val="fr-FR"/>
              </w:rPr>
            </w:pPr>
            <w:r w:rsidRPr="0021187F">
              <w:rPr>
                <w:color w:val="000000" w:themeColor="text1"/>
                <w:spacing w:val="-4"/>
                <w:lang w:val="en"/>
              </w:rPr>
              <w:t xml:space="preserve"> Not worried</w:t>
            </w:r>
          </w:p>
          <w:p w14:paraId="4418A8FC" w14:textId="77777777" w:rsidR="00D27FB9" w:rsidRPr="0021187F" w:rsidRDefault="00D27FB9" w:rsidP="00201C13">
            <w:pPr>
              <w:pStyle w:val="ListParagraph"/>
              <w:numPr>
                <w:ilvl w:val="0"/>
                <w:numId w:val="83"/>
              </w:numPr>
              <w:contextualSpacing/>
              <w:rPr>
                <w:color w:val="000000" w:themeColor="text1"/>
                <w:spacing w:val="-4"/>
                <w:lang w:val="fr-FR"/>
              </w:rPr>
            </w:pPr>
            <w:r w:rsidRPr="0021187F">
              <w:rPr>
                <w:color w:val="000000" w:themeColor="text1"/>
                <w:spacing w:val="-4"/>
                <w:lang w:val="en"/>
              </w:rPr>
              <w:t>A little worried</w:t>
            </w:r>
          </w:p>
          <w:p w14:paraId="0117A1F2" w14:textId="77777777" w:rsidR="00D27FB9" w:rsidRDefault="00D27FB9" w:rsidP="00201C13">
            <w:pPr>
              <w:pStyle w:val="ListParagraph"/>
              <w:numPr>
                <w:ilvl w:val="0"/>
                <w:numId w:val="83"/>
              </w:numPr>
              <w:contextualSpacing/>
              <w:rPr>
                <w:color w:val="000000" w:themeColor="text1"/>
                <w:spacing w:val="-4"/>
                <w:lang w:val="fr-FR"/>
              </w:rPr>
            </w:pPr>
            <w:r w:rsidRPr="0021187F">
              <w:rPr>
                <w:color w:val="000000" w:themeColor="text1"/>
                <w:spacing w:val="-4"/>
                <w:lang w:val="en"/>
              </w:rPr>
              <w:t>Very worried</w:t>
            </w:r>
          </w:p>
          <w:p w14:paraId="02AC5E97" w14:textId="77777777" w:rsidR="00D27FB9" w:rsidRDefault="00D27FB9" w:rsidP="00201C13">
            <w:pPr>
              <w:pStyle w:val="ListParagraph"/>
              <w:numPr>
                <w:ilvl w:val="0"/>
                <w:numId w:val="83"/>
              </w:numPr>
              <w:contextualSpacing/>
              <w:rPr>
                <w:color w:val="000000" w:themeColor="text1"/>
                <w:spacing w:val="-4"/>
                <w:lang w:val="fr-FR"/>
              </w:rPr>
            </w:pPr>
            <w:r w:rsidRPr="00637A5E">
              <w:rPr>
                <w:color w:val="000000" w:themeColor="text1"/>
                <w:spacing w:val="-4"/>
                <w:lang w:val="en"/>
              </w:rPr>
              <w:t>I don't know</w:t>
            </w:r>
          </w:p>
          <w:p w14:paraId="29B577A3" w14:textId="77777777" w:rsidR="00D27FB9" w:rsidRPr="001A0FCD" w:rsidRDefault="00D27FB9" w:rsidP="00201C13">
            <w:pPr>
              <w:pStyle w:val="ListParagraph"/>
              <w:numPr>
                <w:ilvl w:val="0"/>
                <w:numId w:val="83"/>
              </w:numPr>
              <w:contextualSpacing/>
              <w:rPr>
                <w:color w:val="000000" w:themeColor="text1"/>
                <w:spacing w:val="-4"/>
                <w:lang w:val="fr-FR"/>
              </w:rPr>
            </w:pPr>
            <w:r w:rsidRPr="001A0FCD">
              <w:rPr>
                <w:color w:val="000000" w:themeColor="text1"/>
                <w:spacing w:val="-4"/>
                <w:lang w:val="en"/>
              </w:rPr>
              <w:t>Refuse</w:t>
            </w:r>
            <w:r>
              <w:rPr>
                <w:color w:val="000000" w:themeColor="text1"/>
                <w:spacing w:val="-4"/>
                <w:lang w:val="en"/>
              </w:rPr>
              <w:t xml:space="preserve"> </w:t>
            </w:r>
            <w:r w:rsidRPr="001A0FCD">
              <w:rPr>
                <w:color w:val="000000" w:themeColor="text1"/>
                <w:spacing w:val="-4"/>
                <w:lang w:val="en"/>
              </w:rPr>
              <w:t>(</w:t>
            </w:r>
            <w:r w:rsidRPr="001A0FCD">
              <w:rPr>
                <w:i/>
                <w:color w:val="000000" w:themeColor="text1"/>
                <w:spacing w:val="-4"/>
                <w:lang w:val="en"/>
              </w:rPr>
              <w:t>Do not read</w:t>
            </w:r>
            <w:r w:rsidRPr="001A0FCD">
              <w:rPr>
                <w:color w:val="000000" w:themeColor="text1"/>
                <w:spacing w:val="-4"/>
                <w:lang w:val="en"/>
              </w:rPr>
              <w:t>)</w:t>
            </w:r>
          </w:p>
        </w:tc>
      </w:tr>
    </w:tbl>
    <w:p w14:paraId="49B760E5" w14:textId="77777777" w:rsidR="006E78BE" w:rsidRDefault="006E78BE">
      <w:r>
        <w:br w:type="page"/>
      </w:r>
    </w:p>
    <w:tbl>
      <w:tblPr>
        <w:tblW w:w="9000" w:type="dxa"/>
        <w:tblInd w:w="-5" w:type="dxa"/>
        <w:tblLayout w:type="fixed"/>
        <w:tblCellMar>
          <w:left w:w="10" w:type="dxa"/>
          <w:right w:w="10" w:type="dxa"/>
        </w:tblCellMar>
        <w:tblLook w:val="0000" w:firstRow="0" w:lastRow="0" w:firstColumn="0" w:lastColumn="0" w:noHBand="0" w:noVBand="0"/>
      </w:tblPr>
      <w:tblGrid>
        <w:gridCol w:w="3420"/>
        <w:gridCol w:w="5580"/>
      </w:tblGrid>
      <w:tr w:rsidR="00D27FB9" w:rsidRPr="007E44CD" w14:paraId="6364C5E1" w14:textId="77777777" w:rsidTr="0041188B">
        <w:trPr>
          <w:cantSplit/>
        </w:trPr>
        <w:tc>
          <w:tcPr>
            <w:tcW w:w="9000" w:type="dxa"/>
            <w:gridSpan w:val="2"/>
            <w:tcBorders>
              <w:top w:val="single" w:sz="4" w:space="0" w:color="auto"/>
              <w:left w:val="single" w:sz="4" w:space="0" w:color="auto"/>
              <w:bottom w:val="single" w:sz="4" w:space="0" w:color="auto"/>
              <w:right w:val="single" w:sz="4" w:space="0" w:color="auto"/>
            </w:tcBorders>
            <w:shd w:val="clear" w:color="auto" w:fill="E7E6E6" w:themeFill="background2"/>
            <w:tcMar>
              <w:top w:w="0" w:type="dxa"/>
              <w:left w:w="115" w:type="dxa"/>
              <w:bottom w:w="0" w:type="dxa"/>
              <w:right w:w="115" w:type="dxa"/>
            </w:tcMar>
          </w:tcPr>
          <w:p w14:paraId="7EDF9BB1" w14:textId="784D54B3" w:rsidR="00D27FB9" w:rsidRPr="00E77872" w:rsidRDefault="00D27FB9" w:rsidP="0012283B">
            <w:pPr>
              <w:pStyle w:val="BodyText"/>
              <w:ind w:left="0"/>
              <w:rPr>
                <w:rFonts w:asciiTheme="minorHAnsi" w:hAnsiTheme="minorHAnsi"/>
                <w:caps/>
                <w:color w:val="000000" w:themeColor="text1"/>
                <w:sz w:val="21"/>
              </w:rPr>
            </w:pPr>
            <w:r>
              <w:rPr>
                <w:b/>
                <w:caps/>
                <w:lang w:val="en"/>
              </w:rPr>
              <w:t xml:space="preserve">Ebola virus disease (eVD) </w:t>
            </w:r>
            <w:r w:rsidRPr="007E44CD">
              <w:rPr>
                <w:b/>
                <w:caps/>
                <w:lang w:val="en"/>
              </w:rPr>
              <w:t>Transmission</w:t>
            </w:r>
          </w:p>
        </w:tc>
      </w:tr>
      <w:tr w:rsidR="00D27FB9" w:rsidRPr="000401CC" w14:paraId="25B8A8A6" w14:textId="77777777" w:rsidTr="00F708CB">
        <w:trPr>
          <w:cantSplit/>
        </w:trPr>
        <w:tc>
          <w:tcPr>
            <w:tcW w:w="3420" w:type="dxa"/>
            <w:tcBorders>
              <w:top w:val="single" w:sz="4" w:space="0" w:color="auto"/>
              <w:left w:val="single" w:sz="4" w:space="0" w:color="auto"/>
              <w:bottom w:val="single" w:sz="4" w:space="0" w:color="auto"/>
              <w:right w:val="single" w:sz="4" w:space="0" w:color="auto"/>
            </w:tcBorders>
            <w:tcMar>
              <w:top w:w="0" w:type="dxa"/>
              <w:left w:w="115" w:type="dxa"/>
              <w:bottom w:w="0" w:type="dxa"/>
              <w:right w:w="115" w:type="dxa"/>
            </w:tcMar>
          </w:tcPr>
          <w:p w14:paraId="2C08329D" w14:textId="77777777" w:rsidR="00D27FB9" w:rsidRPr="00E77872" w:rsidRDefault="00D27FB9" w:rsidP="00201C13">
            <w:pPr>
              <w:pStyle w:val="ListParagraph"/>
              <w:numPr>
                <w:ilvl w:val="0"/>
                <w:numId w:val="109"/>
              </w:numPr>
              <w:contextualSpacing/>
              <w:rPr>
                <w:color w:val="000000" w:themeColor="text1"/>
                <w:spacing w:val="-4"/>
                <w:lang w:val="en-US"/>
              </w:rPr>
            </w:pPr>
            <w:r w:rsidRPr="00C1565E">
              <w:rPr>
                <w:color w:val="000000" w:themeColor="text1"/>
                <w:spacing w:val="-4"/>
                <w:lang w:val="en"/>
              </w:rPr>
              <w:t xml:space="preserve">How can EVD be transmitted from person to </w:t>
            </w:r>
            <w:r>
              <w:rPr>
                <w:color w:val="000000" w:themeColor="text1"/>
                <w:spacing w:val="-4"/>
                <w:lang w:val="en"/>
              </w:rPr>
              <w:t>another</w:t>
            </w:r>
            <w:r w:rsidRPr="00C1565E">
              <w:rPr>
                <w:color w:val="000000" w:themeColor="text1"/>
                <w:spacing w:val="-4"/>
                <w:lang w:val="en"/>
              </w:rPr>
              <w:t>?</w:t>
            </w:r>
          </w:p>
        </w:tc>
        <w:tc>
          <w:tcPr>
            <w:tcW w:w="5580" w:type="dxa"/>
            <w:tcBorders>
              <w:top w:val="single" w:sz="4" w:space="0" w:color="auto"/>
              <w:left w:val="single" w:sz="4" w:space="0" w:color="auto"/>
              <w:bottom w:val="single" w:sz="4" w:space="0" w:color="auto"/>
              <w:right w:val="single" w:sz="4" w:space="0" w:color="auto"/>
            </w:tcBorders>
            <w:shd w:val="clear" w:color="auto" w:fill="auto"/>
            <w:tcMar>
              <w:top w:w="0" w:type="dxa"/>
              <w:left w:w="115" w:type="dxa"/>
              <w:bottom w:w="0" w:type="dxa"/>
              <w:right w:w="115" w:type="dxa"/>
            </w:tcMar>
            <w:vAlign w:val="center"/>
          </w:tcPr>
          <w:p w14:paraId="518A7DC3" w14:textId="77777777" w:rsidR="00D27FB9" w:rsidRPr="00E77872" w:rsidRDefault="00D27FB9" w:rsidP="0012283B">
            <w:pPr>
              <w:spacing w:after="0" w:line="240" w:lineRule="auto"/>
              <w:rPr>
                <w:color w:val="000000" w:themeColor="text1"/>
              </w:rPr>
            </w:pPr>
            <w:r w:rsidRPr="007E44CD">
              <w:rPr>
                <w:i/>
                <w:color w:val="000000" w:themeColor="text1"/>
                <w:lang w:val="en"/>
              </w:rPr>
              <w:t xml:space="preserve">(Do </w:t>
            </w:r>
            <w:r w:rsidRPr="007E44CD">
              <w:rPr>
                <w:b/>
                <w:i/>
                <w:color w:val="000000" w:themeColor="text1"/>
                <w:lang w:val="en"/>
              </w:rPr>
              <w:t>not</w:t>
            </w:r>
            <w:r w:rsidRPr="007E44CD">
              <w:rPr>
                <w:i/>
                <w:color w:val="000000" w:themeColor="text1"/>
                <w:lang w:val="en"/>
              </w:rPr>
              <w:t xml:space="preserve"> read answer choices. Check all the answers provided by the participant.)</w:t>
            </w:r>
          </w:p>
          <w:p w14:paraId="49077BAE" w14:textId="77777777" w:rsidR="00D27FB9" w:rsidRPr="00E77872" w:rsidRDefault="00D27FB9" w:rsidP="00201C13">
            <w:pPr>
              <w:pStyle w:val="ListParagraph"/>
              <w:numPr>
                <w:ilvl w:val="0"/>
                <w:numId w:val="60"/>
              </w:numPr>
              <w:contextualSpacing/>
              <w:rPr>
                <w:color w:val="000000" w:themeColor="text1"/>
                <w:lang w:val="en-US"/>
              </w:rPr>
            </w:pPr>
            <w:r>
              <w:rPr>
                <w:color w:val="000000" w:themeColor="text1"/>
                <w:lang w:val="en"/>
              </w:rPr>
              <w:t>C</w:t>
            </w:r>
            <w:r w:rsidRPr="007E44CD">
              <w:rPr>
                <w:color w:val="000000" w:themeColor="text1"/>
                <w:lang w:val="en"/>
              </w:rPr>
              <w:t>ontact with body fluids (urine, saliva, sweat, feces, vomit, breast milk, vaginal secretions and semen) of a person with EVD</w:t>
            </w:r>
          </w:p>
          <w:p w14:paraId="3F2093E2" w14:textId="77777777" w:rsidR="00D27FB9" w:rsidRPr="00E77872" w:rsidRDefault="00D27FB9" w:rsidP="00201C13">
            <w:pPr>
              <w:pStyle w:val="ListParagraph"/>
              <w:numPr>
                <w:ilvl w:val="0"/>
                <w:numId w:val="60"/>
              </w:numPr>
              <w:contextualSpacing/>
              <w:rPr>
                <w:color w:val="000000" w:themeColor="text1"/>
                <w:lang w:val="en-US"/>
              </w:rPr>
            </w:pPr>
            <w:r w:rsidRPr="007E44CD">
              <w:rPr>
                <w:color w:val="000000" w:themeColor="text1"/>
                <w:lang w:val="en"/>
              </w:rPr>
              <w:t>Contact with body fluids of a person who died of EVD</w:t>
            </w:r>
          </w:p>
          <w:p w14:paraId="5FD61E7D" w14:textId="77777777" w:rsidR="00D27FB9" w:rsidRPr="00E77872" w:rsidRDefault="00D27FB9" w:rsidP="00201C13">
            <w:pPr>
              <w:pStyle w:val="ListParagraph"/>
              <w:numPr>
                <w:ilvl w:val="0"/>
                <w:numId w:val="60"/>
              </w:numPr>
              <w:contextualSpacing/>
              <w:rPr>
                <w:color w:val="000000" w:themeColor="text1"/>
                <w:lang w:val="en-US"/>
              </w:rPr>
            </w:pPr>
            <w:r>
              <w:rPr>
                <w:color w:val="000000" w:themeColor="text1"/>
                <w:lang w:val="en"/>
              </w:rPr>
              <w:t>C</w:t>
            </w:r>
            <w:r w:rsidRPr="007E44CD">
              <w:rPr>
                <w:color w:val="000000" w:themeColor="text1"/>
                <w:lang w:val="en"/>
              </w:rPr>
              <w:t>ontact with objects contaminated with bod</w:t>
            </w:r>
            <w:r>
              <w:rPr>
                <w:color w:val="000000" w:themeColor="text1"/>
                <w:lang w:val="en"/>
              </w:rPr>
              <w:t>y</w:t>
            </w:r>
            <w:r w:rsidRPr="007E44CD">
              <w:rPr>
                <w:color w:val="000000" w:themeColor="text1"/>
                <w:lang w:val="en"/>
              </w:rPr>
              <w:t xml:space="preserve"> fluids of a person who is sick or deceased from EVD</w:t>
            </w:r>
          </w:p>
          <w:p w14:paraId="345C9600" w14:textId="77777777" w:rsidR="00D27FB9" w:rsidRPr="00E77872" w:rsidRDefault="00D27FB9" w:rsidP="00201C13">
            <w:pPr>
              <w:pStyle w:val="ListParagraph"/>
              <w:numPr>
                <w:ilvl w:val="0"/>
                <w:numId w:val="60"/>
              </w:numPr>
              <w:contextualSpacing/>
              <w:rPr>
                <w:color w:val="000000" w:themeColor="text1"/>
                <w:lang w:val="en-US"/>
              </w:rPr>
            </w:pPr>
            <w:r w:rsidRPr="007E44CD">
              <w:rPr>
                <w:color w:val="000000" w:themeColor="text1"/>
                <w:lang w:val="en"/>
              </w:rPr>
              <w:t>Sexual intercourse with a person infected with EVD</w:t>
            </w:r>
          </w:p>
          <w:p w14:paraId="5EF349C0" w14:textId="77777777" w:rsidR="00D27FB9" w:rsidRPr="00E77872" w:rsidRDefault="00D27FB9" w:rsidP="00201C13">
            <w:pPr>
              <w:pStyle w:val="ListParagraph"/>
              <w:numPr>
                <w:ilvl w:val="0"/>
                <w:numId w:val="60"/>
              </w:numPr>
              <w:contextualSpacing/>
              <w:rPr>
                <w:color w:val="000000" w:themeColor="text1"/>
                <w:lang w:val="en-US"/>
              </w:rPr>
            </w:pPr>
            <w:r w:rsidRPr="007E44CD">
              <w:rPr>
                <w:color w:val="000000" w:themeColor="text1"/>
                <w:lang w:val="en"/>
              </w:rPr>
              <w:t>Sexual intercourse with an EVD</w:t>
            </w:r>
            <w:r>
              <w:rPr>
                <w:color w:val="000000" w:themeColor="text1"/>
                <w:lang w:val="en"/>
              </w:rPr>
              <w:t xml:space="preserve"> survivor</w:t>
            </w:r>
          </w:p>
          <w:p w14:paraId="36613D17" w14:textId="77777777" w:rsidR="00D27FB9" w:rsidRPr="007E44CD" w:rsidRDefault="00D27FB9" w:rsidP="00201C13">
            <w:pPr>
              <w:pStyle w:val="ListParagraph"/>
              <w:numPr>
                <w:ilvl w:val="0"/>
                <w:numId w:val="60"/>
              </w:numPr>
              <w:contextualSpacing/>
              <w:rPr>
                <w:color w:val="000000" w:themeColor="text1"/>
                <w:lang w:val="fr-FR"/>
              </w:rPr>
            </w:pPr>
            <w:r w:rsidRPr="007E44CD">
              <w:rPr>
                <w:color w:val="000000" w:themeColor="text1"/>
                <w:lang w:val="en"/>
              </w:rPr>
              <w:t>Shaking hands with people</w:t>
            </w:r>
          </w:p>
          <w:p w14:paraId="4B717C3D" w14:textId="77777777" w:rsidR="00D27FB9" w:rsidRPr="007E44CD" w:rsidRDefault="00D27FB9" w:rsidP="00201C13">
            <w:pPr>
              <w:pStyle w:val="ListParagraph"/>
              <w:numPr>
                <w:ilvl w:val="0"/>
                <w:numId w:val="60"/>
              </w:numPr>
              <w:contextualSpacing/>
              <w:rPr>
                <w:color w:val="000000" w:themeColor="text1"/>
                <w:lang w:val="fr-FR"/>
              </w:rPr>
            </w:pPr>
            <w:r w:rsidRPr="007E44CD">
              <w:rPr>
                <w:color w:val="000000" w:themeColor="text1"/>
                <w:lang w:val="en"/>
              </w:rPr>
              <w:t xml:space="preserve">By eating wild animals </w:t>
            </w:r>
          </w:p>
          <w:p w14:paraId="5BB804AE" w14:textId="77777777" w:rsidR="00D27FB9" w:rsidRPr="007E44CD" w:rsidRDefault="00D27FB9" w:rsidP="00201C13">
            <w:pPr>
              <w:pStyle w:val="ListParagraph"/>
              <w:numPr>
                <w:ilvl w:val="0"/>
                <w:numId w:val="60"/>
              </w:numPr>
              <w:contextualSpacing/>
              <w:rPr>
                <w:color w:val="000000" w:themeColor="text1"/>
                <w:lang w:val="fr-FR"/>
              </w:rPr>
            </w:pPr>
            <w:r w:rsidRPr="007E44CD">
              <w:rPr>
                <w:color w:val="000000" w:themeColor="text1"/>
                <w:lang w:val="en"/>
              </w:rPr>
              <w:t>Airborne transmission</w:t>
            </w:r>
          </w:p>
          <w:p w14:paraId="3D985CDB" w14:textId="77777777" w:rsidR="00D27FB9" w:rsidRPr="007E44CD" w:rsidRDefault="00D27FB9" w:rsidP="00201C13">
            <w:pPr>
              <w:pStyle w:val="ListParagraph"/>
              <w:numPr>
                <w:ilvl w:val="0"/>
                <w:numId w:val="60"/>
              </w:numPr>
              <w:contextualSpacing/>
              <w:rPr>
                <w:color w:val="000000" w:themeColor="text1"/>
                <w:lang w:val="fr-FR"/>
              </w:rPr>
            </w:pPr>
            <w:r w:rsidRPr="007E44CD">
              <w:rPr>
                <w:color w:val="000000" w:themeColor="text1"/>
                <w:lang w:val="en"/>
              </w:rPr>
              <w:t>By a curse or witchcraft</w:t>
            </w:r>
          </w:p>
          <w:p w14:paraId="192F08A4" w14:textId="77777777" w:rsidR="00D27FB9" w:rsidRPr="007E44CD" w:rsidRDefault="00D27FB9" w:rsidP="00201C13">
            <w:pPr>
              <w:numPr>
                <w:ilvl w:val="0"/>
                <w:numId w:val="60"/>
              </w:numPr>
              <w:spacing w:after="0" w:line="240" w:lineRule="auto"/>
              <w:contextualSpacing/>
              <w:rPr>
                <w:color w:val="000000" w:themeColor="text1"/>
                <w:lang w:val="fr-CD"/>
              </w:rPr>
            </w:pPr>
            <w:r w:rsidRPr="007E44CD">
              <w:rPr>
                <w:color w:val="000000" w:themeColor="text1"/>
                <w:lang w:val="en"/>
              </w:rPr>
              <w:t>Other (</w:t>
            </w:r>
            <w:r w:rsidRPr="007E44CD">
              <w:rPr>
                <w:i/>
                <w:color w:val="000000" w:themeColor="text1"/>
                <w:lang w:val="en"/>
              </w:rPr>
              <w:t>specify</w:t>
            </w:r>
            <w:r w:rsidRPr="007E44CD">
              <w:rPr>
                <w:color w:val="000000" w:themeColor="text1"/>
                <w:lang w:val="en"/>
              </w:rPr>
              <w:t>): ___________</w:t>
            </w:r>
            <w:r>
              <w:rPr>
                <w:color w:val="000000" w:themeColor="text1"/>
                <w:lang w:val="en"/>
              </w:rPr>
              <w:t>_____________________</w:t>
            </w:r>
            <w:r w:rsidRPr="007E44CD">
              <w:rPr>
                <w:color w:val="000000" w:themeColor="text1"/>
                <w:lang w:val="en"/>
              </w:rPr>
              <w:t>__</w:t>
            </w:r>
          </w:p>
          <w:p w14:paraId="3C6B2F34" w14:textId="77777777" w:rsidR="00D27FB9" w:rsidRPr="007E44CD" w:rsidRDefault="00D27FB9" w:rsidP="00201C13">
            <w:pPr>
              <w:pStyle w:val="ListParagraph"/>
              <w:numPr>
                <w:ilvl w:val="0"/>
                <w:numId w:val="60"/>
              </w:numPr>
              <w:contextualSpacing/>
              <w:rPr>
                <w:color w:val="000000" w:themeColor="text1"/>
                <w:lang w:val="fr-FR"/>
              </w:rPr>
            </w:pPr>
            <w:r w:rsidRPr="007E44CD">
              <w:rPr>
                <w:color w:val="000000" w:themeColor="text1"/>
                <w:lang w:val="en"/>
              </w:rPr>
              <w:t>I don't know</w:t>
            </w:r>
          </w:p>
          <w:p w14:paraId="76FEBD7F" w14:textId="77777777" w:rsidR="00D27FB9" w:rsidRPr="001A0FCD" w:rsidRDefault="00D27FB9" w:rsidP="00201C13">
            <w:pPr>
              <w:pStyle w:val="ListParagraph"/>
              <w:numPr>
                <w:ilvl w:val="0"/>
                <w:numId w:val="60"/>
              </w:numPr>
              <w:contextualSpacing/>
              <w:rPr>
                <w:color w:val="000000" w:themeColor="text1"/>
                <w:spacing w:val="-8"/>
                <w:lang w:val="fr-FR"/>
              </w:rPr>
            </w:pPr>
            <w:r w:rsidRPr="007E44CD">
              <w:rPr>
                <w:color w:val="000000" w:themeColor="text1"/>
                <w:lang w:val="en"/>
              </w:rPr>
              <w:t>Refuse (</w:t>
            </w:r>
            <w:r w:rsidRPr="007E44CD">
              <w:rPr>
                <w:i/>
                <w:color w:val="000000" w:themeColor="text1"/>
                <w:lang w:val="en"/>
              </w:rPr>
              <w:t>Do not read</w:t>
            </w:r>
            <w:r w:rsidRPr="007E44CD">
              <w:rPr>
                <w:color w:val="000000" w:themeColor="text1"/>
                <w:lang w:val="en"/>
              </w:rPr>
              <w:t>)</w:t>
            </w:r>
          </w:p>
        </w:tc>
      </w:tr>
      <w:tr w:rsidR="00D27FB9" w:rsidRPr="007E44CD" w14:paraId="59C8E9BC" w14:textId="77777777" w:rsidTr="0041188B">
        <w:trPr>
          <w:cantSplit/>
          <w:tblHeader/>
        </w:trPr>
        <w:tc>
          <w:tcPr>
            <w:tcW w:w="9000" w:type="dxa"/>
            <w:gridSpan w:val="2"/>
            <w:tcBorders>
              <w:top w:val="single" w:sz="4" w:space="0" w:color="000000" w:themeColor="text1"/>
              <w:left w:val="single" w:sz="4" w:space="0" w:color="000000" w:themeColor="text1"/>
              <w:bottom w:val="single" w:sz="4" w:space="0" w:color="000000" w:themeColor="text1"/>
              <w:right w:val="single" w:sz="4" w:space="0" w:color="FFFFFF" w:themeColor="background1"/>
            </w:tcBorders>
            <w:shd w:val="clear" w:color="auto" w:fill="E7E6E6" w:themeFill="background2"/>
            <w:tcMar>
              <w:top w:w="0" w:type="dxa"/>
              <w:left w:w="115" w:type="dxa"/>
              <w:bottom w:w="0" w:type="dxa"/>
              <w:right w:w="115" w:type="dxa"/>
            </w:tcMar>
            <w:vAlign w:val="center"/>
          </w:tcPr>
          <w:p w14:paraId="382AB75B" w14:textId="77777777" w:rsidR="00D27FB9" w:rsidRPr="007E44CD" w:rsidRDefault="00D27FB9" w:rsidP="0012283B">
            <w:pPr>
              <w:spacing w:after="0" w:line="240" w:lineRule="auto"/>
              <w:rPr>
                <w:b/>
                <w:caps/>
                <w:color w:val="000000" w:themeColor="text1"/>
                <w:lang w:val="fr-FR"/>
              </w:rPr>
            </w:pPr>
            <w:r>
              <w:rPr>
                <w:b/>
                <w:caps/>
                <w:lang w:val="en"/>
              </w:rPr>
              <w:t xml:space="preserve">EVD </w:t>
            </w:r>
            <w:r w:rsidRPr="007E44CD">
              <w:rPr>
                <w:b/>
                <w:caps/>
                <w:lang w:val="en"/>
              </w:rPr>
              <w:t>Protective measures</w:t>
            </w:r>
          </w:p>
        </w:tc>
      </w:tr>
      <w:tr w:rsidR="00D27FB9" w:rsidRPr="000401CC" w14:paraId="368A6B84" w14:textId="77777777" w:rsidTr="00F708CB">
        <w:trPr>
          <w:cantSplit/>
          <w:trHeight w:val="5237"/>
        </w:trPr>
        <w:tc>
          <w:tcPr>
            <w:tcW w:w="342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15" w:type="dxa"/>
              <w:bottom w:w="0" w:type="dxa"/>
              <w:right w:w="115" w:type="dxa"/>
            </w:tcMar>
          </w:tcPr>
          <w:p w14:paraId="0BBBBCAC" w14:textId="77777777" w:rsidR="00D27FB9" w:rsidRPr="00E77872" w:rsidRDefault="00D27FB9" w:rsidP="00201C13">
            <w:pPr>
              <w:pStyle w:val="ListParagraph"/>
              <w:numPr>
                <w:ilvl w:val="0"/>
                <w:numId w:val="109"/>
              </w:numPr>
              <w:contextualSpacing/>
              <w:rPr>
                <w:color w:val="000000" w:themeColor="text1"/>
                <w:spacing w:val="-4"/>
                <w:lang w:val="en-US"/>
              </w:rPr>
            </w:pPr>
            <w:r w:rsidRPr="0021187F">
              <w:rPr>
                <w:color w:val="000000" w:themeColor="text1"/>
                <w:spacing w:val="-4"/>
                <w:lang w:val="en"/>
              </w:rPr>
              <w:t xml:space="preserve">What are the ways to protect against EVD? </w:t>
            </w:r>
          </w:p>
        </w:tc>
        <w:tc>
          <w:tcPr>
            <w:tcW w:w="55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vAlign w:val="center"/>
          </w:tcPr>
          <w:p w14:paraId="3C41D120" w14:textId="77777777" w:rsidR="00D27FB9" w:rsidRPr="00E77872" w:rsidRDefault="00D27FB9" w:rsidP="0012283B">
            <w:pPr>
              <w:spacing w:after="0" w:line="240" w:lineRule="auto"/>
              <w:rPr>
                <w:color w:val="000000" w:themeColor="text1"/>
              </w:rPr>
            </w:pPr>
            <w:r w:rsidRPr="007E44CD">
              <w:rPr>
                <w:i/>
                <w:color w:val="000000" w:themeColor="text1"/>
                <w:lang w:val="en"/>
              </w:rPr>
              <w:t xml:space="preserve">(Do </w:t>
            </w:r>
            <w:r w:rsidRPr="007E44CD">
              <w:rPr>
                <w:b/>
                <w:i/>
                <w:color w:val="000000" w:themeColor="text1"/>
                <w:lang w:val="en"/>
              </w:rPr>
              <w:t>not</w:t>
            </w:r>
            <w:r w:rsidRPr="007E44CD">
              <w:rPr>
                <w:i/>
                <w:color w:val="000000" w:themeColor="text1"/>
                <w:lang w:val="en"/>
              </w:rPr>
              <w:t xml:space="preserve"> read answer choices. Check all the answers provided by the participant.)</w:t>
            </w:r>
          </w:p>
          <w:p w14:paraId="44008CC5" w14:textId="77777777" w:rsidR="00D27FB9" w:rsidRPr="00E77872" w:rsidRDefault="00D27FB9" w:rsidP="00201C13">
            <w:pPr>
              <w:pStyle w:val="ListParagraph"/>
              <w:numPr>
                <w:ilvl w:val="0"/>
                <w:numId w:val="61"/>
              </w:numPr>
              <w:contextualSpacing/>
              <w:rPr>
                <w:color w:val="000000" w:themeColor="text1"/>
                <w:lang w:val="en-US"/>
              </w:rPr>
            </w:pPr>
            <w:r w:rsidRPr="007E44CD">
              <w:rPr>
                <w:color w:val="000000" w:themeColor="text1"/>
                <w:lang w:val="en"/>
              </w:rPr>
              <w:t>Wash your hands regularly with soap</w:t>
            </w:r>
          </w:p>
          <w:p w14:paraId="64253ABB" w14:textId="77777777" w:rsidR="00D27FB9" w:rsidRPr="00E77872" w:rsidRDefault="00D27FB9" w:rsidP="00201C13">
            <w:pPr>
              <w:pStyle w:val="ListParagraph"/>
              <w:numPr>
                <w:ilvl w:val="0"/>
                <w:numId w:val="61"/>
              </w:numPr>
              <w:contextualSpacing/>
              <w:rPr>
                <w:color w:val="000000" w:themeColor="text1"/>
                <w:lang w:val="en-US"/>
              </w:rPr>
            </w:pPr>
            <w:r w:rsidRPr="007E44CD">
              <w:rPr>
                <w:color w:val="000000" w:themeColor="text1"/>
                <w:lang w:val="en"/>
              </w:rPr>
              <w:t>Get</w:t>
            </w:r>
            <w:r>
              <w:rPr>
                <w:color w:val="000000" w:themeColor="text1"/>
                <w:lang w:val="en"/>
              </w:rPr>
              <w:t xml:space="preserve"> vaccinated with </w:t>
            </w:r>
            <w:r w:rsidRPr="007E44CD">
              <w:rPr>
                <w:color w:val="000000" w:themeColor="text1"/>
                <w:lang w:val="en"/>
              </w:rPr>
              <w:t>the EVD vaccine</w:t>
            </w:r>
          </w:p>
          <w:p w14:paraId="034AF79F" w14:textId="77777777" w:rsidR="00D27FB9" w:rsidRPr="00E77872" w:rsidRDefault="00D27FB9" w:rsidP="00201C13">
            <w:pPr>
              <w:pStyle w:val="ListParagraph"/>
              <w:numPr>
                <w:ilvl w:val="0"/>
                <w:numId w:val="61"/>
              </w:numPr>
              <w:contextualSpacing/>
              <w:rPr>
                <w:color w:val="000000" w:themeColor="text1"/>
                <w:lang w:val="en-US"/>
              </w:rPr>
            </w:pPr>
            <w:r w:rsidRPr="007E44CD">
              <w:rPr>
                <w:color w:val="000000" w:themeColor="text1"/>
                <w:lang w:val="en"/>
              </w:rPr>
              <w:t>Do not touch the body of a person who has died of EVD</w:t>
            </w:r>
          </w:p>
          <w:p w14:paraId="6E0A4083" w14:textId="77777777" w:rsidR="00D27FB9" w:rsidRPr="00E77872" w:rsidRDefault="00D27FB9" w:rsidP="00201C13">
            <w:pPr>
              <w:pStyle w:val="ListParagraph"/>
              <w:numPr>
                <w:ilvl w:val="0"/>
                <w:numId w:val="61"/>
              </w:numPr>
              <w:contextualSpacing/>
              <w:rPr>
                <w:color w:val="000000" w:themeColor="text1"/>
                <w:lang w:val="en-US"/>
              </w:rPr>
            </w:pPr>
            <w:r w:rsidRPr="007E44CD">
              <w:rPr>
                <w:color w:val="000000" w:themeColor="text1"/>
                <w:lang w:val="en"/>
              </w:rPr>
              <w:t xml:space="preserve">Do not attend funerals of </w:t>
            </w:r>
            <w:r>
              <w:rPr>
                <w:color w:val="000000" w:themeColor="text1"/>
                <w:lang w:val="en"/>
              </w:rPr>
              <w:t xml:space="preserve">people who died from </w:t>
            </w:r>
            <w:r w:rsidRPr="007E44CD">
              <w:rPr>
                <w:color w:val="000000" w:themeColor="text1"/>
                <w:lang w:val="en"/>
              </w:rPr>
              <w:t>EVD</w:t>
            </w:r>
          </w:p>
          <w:p w14:paraId="1A59D2D0" w14:textId="77777777" w:rsidR="00D27FB9" w:rsidRPr="00E77872" w:rsidRDefault="00D27FB9" w:rsidP="00201C13">
            <w:pPr>
              <w:pStyle w:val="ListParagraph"/>
              <w:numPr>
                <w:ilvl w:val="0"/>
                <w:numId w:val="61"/>
              </w:numPr>
              <w:contextualSpacing/>
              <w:rPr>
                <w:color w:val="000000" w:themeColor="text1"/>
                <w:lang w:val="en-US"/>
              </w:rPr>
            </w:pPr>
            <w:r w:rsidRPr="007E44CD">
              <w:rPr>
                <w:color w:val="000000" w:themeColor="text1"/>
                <w:lang w:val="en"/>
              </w:rPr>
              <w:t>Wear gloves before caring for a sick person</w:t>
            </w:r>
          </w:p>
          <w:p w14:paraId="02F92B4A" w14:textId="77777777" w:rsidR="00D27FB9" w:rsidRPr="00E77872" w:rsidRDefault="00D27FB9" w:rsidP="00201C13">
            <w:pPr>
              <w:pStyle w:val="ListParagraph"/>
              <w:numPr>
                <w:ilvl w:val="0"/>
                <w:numId w:val="61"/>
              </w:numPr>
              <w:contextualSpacing/>
              <w:rPr>
                <w:color w:val="000000" w:themeColor="text1"/>
                <w:lang w:val="en-US"/>
              </w:rPr>
            </w:pPr>
            <w:r w:rsidRPr="007E44CD">
              <w:rPr>
                <w:color w:val="000000" w:themeColor="text1"/>
                <w:lang w:val="en"/>
              </w:rPr>
              <w:t xml:space="preserve">Wear gloves before cleaning vomit or other liquids of a sick person, </w:t>
            </w:r>
          </w:p>
          <w:p w14:paraId="2BFE726D" w14:textId="77777777" w:rsidR="00D27FB9" w:rsidRPr="00E77872" w:rsidRDefault="00D27FB9" w:rsidP="00201C13">
            <w:pPr>
              <w:pStyle w:val="ListParagraph"/>
              <w:numPr>
                <w:ilvl w:val="0"/>
                <w:numId w:val="61"/>
              </w:numPr>
              <w:contextualSpacing/>
              <w:rPr>
                <w:color w:val="000000" w:themeColor="text1"/>
                <w:lang w:val="en-US"/>
              </w:rPr>
            </w:pPr>
            <w:r w:rsidRPr="007E44CD">
              <w:rPr>
                <w:color w:val="000000" w:themeColor="text1"/>
                <w:lang w:val="en"/>
              </w:rPr>
              <w:t>Using a condom when having sex with someone infected with EVD</w:t>
            </w:r>
          </w:p>
          <w:p w14:paraId="5B789072" w14:textId="77777777" w:rsidR="00D27FB9" w:rsidRPr="00E77872" w:rsidRDefault="00D27FB9" w:rsidP="00201C13">
            <w:pPr>
              <w:pStyle w:val="ListParagraph"/>
              <w:numPr>
                <w:ilvl w:val="0"/>
                <w:numId w:val="61"/>
              </w:numPr>
              <w:contextualSpacing/>
              <w:rPr>
                <w:color w:val="000000" w:themeColor="text1"/>
                <w:lang w:val="en-US"/>
              </w:rPr>
            </w:pPr>
            <w:r w:rsidRPr="007E44CD">
              <w:rPr>
                <w:color w:val="000000" w:themeColor="text1"/>
                <w:lang w:val="en"/>
              </w:rPr>
              <w:t xml:space="preserve">Using a condom when having sex with someone who has </w:t>
            </w:r>
            <w:r>
              <w:rPr>
                <w:color w:val="000000" w:themeColor="text1"/>
                <w:lang w:val="en"/>
              </w:rPr>
              <w:t xml:space="preserve">survived </w:t>
            </w:r>
            <w:r w:rsidRPr="007E44CD">
              <w:rPr>
                <w:color w:val="000000" w:themeColor="text1"/>
                <w:lang w:val="en"/>
              </w:rPr>
              <w:t>EVD</w:t>
            </w:r>
          </w:p>
          <w:p w14:paraId="3B4A55E2" w14:textId="77777777" w:rsidR="00D27FB9" w:rsidRPr="00E77872" w:rsidRDefault="00D27FB9" w:rsidP="00201C13">
            <w:pPr>
              <w:pStyle w:val="ListParagraph"/>
              <w:numPr>
                <w:ilvl w:val="0"/>
                <w:numId w:val="61"/>
              </w:numPr>
              <w:contextualSpacing/>
              <w:rPr>
                <w:color w:val="000000" w:themeColor="text1"/>
                <w:lang w:val="en-US"/>
              </w:rPr>
            </w:pPr>
            <w:r w:rsidRPr="007E44CD">
              <w:rPr>
                <w:color w:val="000000" w:themeColor="text1"/>
                <w:lang w:val="en"/>
              </w:rPr>
              <w:t xml:space="preserve">Avoid going to </w:t>
            </w:r>
            <w:r>
              <w:rPr>
                <w:color w:val="000000" w:themeColor="text1"/>
                <w:lang w:val="en"/>
              </w:rPr>
              <w:t>a clinic, health center or hospital</w:t>
            </w:r>
          </w:p>
          <w:p w14:paraId="2DCD8B3B" w14:textId="77777777" w:rsidR="00D27FB9" w:rsidRPr="00B8174A" w:rsidRDefault="00D27FB9" w:rsidP="00201C13">
            <w:pPr>
              <w:pStyle w:val="ListParagraph"/>
              <w:numPr>
                <w:ilvl w:val="0"/>
                <w:numId w:val="61"/>
              </w:numPr>
              <w:spacing w:after="120" w:line="264" w:lineRule="auto"/>
              <w:contextualSpacing/>
              <w:rPr>
                <w:color w:val="000000" w:themeColor="text1"/>
                <w:lang w:val="en"/>
              </w:rPr>
            </w:pPr>
            <w:r w:rsidRPr="00B8174A">
              <w:rPr>
                <w:color w:val="000000" w:themeColor="text1"/>
                <w:lang w:val="en"/>
              </w:rPr>
              <w:t xml:space="preserve">Avoid consulting a </w:t>
            </w:r>
            <w:r>
              <w:rPr>
                <w:color w:val="000000" w:themeColor="text1"/>
                <w:lang w:val="en"/>
              </w:rPr>
              <w:t>t</w:t>
            </w:r>
            <w:r w:rsidRPr="00B8174A">
              <w:rPr>
                <w:color w:val="000000" w:themeColor="text1"/>
                <w:lang w:val="en"/>
              </w:rPr>
              <w:t>raditional healer / lay health practitioner</w:t>
            </w:r>
          </w:p>
          <w:p w14:paraId="41631EE4" w14:textId="77777777" w:rsidR="00D27FB9" w:rsidRPr="00E77872" w:rsidRDefault="00D27FB9" w:rsidP="00201C13">
            <w:pPr>
              <w:pStyle w:val="ListParagraph"/>
              <w:numPr>
                <w:ilvl w:val="0"/>
                <w:numId w:val="61"/>
              </w:numPr>
              <w:contextualSpacing/>
              <w:rPr>
                <w:color w:val="000000" w:themeColor="text1"/>
                <w:lang w:val="en-US"/>
              </w:rPr>
            </w:pPr>
            <w:r w:rsidRPr="007E44CD">
              <w:rPr>
                <w:color w:val="000000" w:themeColor="text1"/>
                <w:lang w:val="en"/>
              </w:rPr>
              <w:t>Accept disinfection of the house if ne</w:t>
            </w:r>
            <w:r>
              <w:rPr>
                <w:color w:val="000000" w:themeColor="text1"/>
                <w:lang w:val="en"/>
              </w:rPr>
              <w:t>eded</w:t>
            </w:r>
          </w:p>
          <w:p w14:paraId="12A4DD1C" w14:textId="77777777" w:rsidR="00D27FB9" w:rsidRPr="00E77872" w:rsidRDefault="00D27FB9" w:rsidP="00201C13">
            <w:pPr>
              <w:pStyle w:val="ListParagraph"/>
              <w:numPr>
                <w:ilvl w:val="0"/>
                <w:numId w:val="61"/>
              </w:numPr>
              <w:contextualSpacing/>
              <w:rPr>
                <w:color w:val="000000" w:themeColor="text1"/>
                <w:lang w:val="en-US"/>
              </w:rPr>
            </w:pPr>
            <w:r>
              <w:rPr>
                <w:color w:val="000000" w:themeColor="text1"/>
                <w:lang w:val="en"/>
              </w:rPr>
              <w:t xml:space="preserve">It’s impossible </w:t>
            </w:r>
            <w:r w:rsidRPr="007E44CD">
              <w:rPr>
                <w:color w:val="000000" w:themeColor="text1"/>
                <w:lang w:val="en"/>
              </w:rPr>
              <w:t>to protect against EVD</w:t>
            </w:r>
          </w:p>
          <w:p w14:paraId="59C32B33" w14:textId="77777777" w:rsidR="00D27FB9" w:rsidRPr="007E44CD" w:rsidRDefault="00D27FB9" w:rsidP="00201C13">
            <w:pPr>
              <w:numPr>
                <w:ilvl w:val="0"/>
                <w:numId w:val="61"/>
              </w:numPr>
              <w:spacing w:after="0" w:line="240" w:lineRule="auto"/>
              <w:contextualSpacing/>
              <w:rPr>
                <w:color w:val="000000" w:themeColor="text1"/>
                <w:lang w:val="fr-CD"/>
              </w:rPr>
            </w:pPr>
            <w:r w:rsidRPr="007E44CD">
              <w:rPr>
                <w:color w:val="000000" w:themeColor="text1"/>
                <w:lang w:val="en"/>
              </w:rPr>
              <w:t>Other (</w:t>
            </w:r>
            <w:r w:rsidRPr="007E44CD">
              <w:rPr>
                <w:i/>
                <w:color w:val="000000" w:themeColor="text1"/>
                <w:lang w:val="en"/>
              </w:rPr>
              <w:t>specify</w:t>
            </w:r>
            <w:r w:rsidRPr="007E44CD">
              <w:rPr>
                <w:color w:val="000000" w:themeColor="text1"/>
                <w:lang w:val="en"/>
              </w:rPr>
              <w:t>): ____________</w:t>
            </w:r>
            <w:r>
              <w:rPr>
                <w:color w:val="000000" w:themeColor="text1"/>
                <w:lang w:val="en"/>
              </w:rPr>
              <w:t>_________________________</w:t>
            </w:r>
            <w:r w:rsidRPr="007E44CD">
              <w:rPr>
                <w:color w:val="000000" w:themeColor="text1"/>
                <w:lang w:val="en"/>
              </w:rPr>
              <w:t>_</w:t>
            </w:r>
          </w:p>
          <w:p w14:paraId="2F5D2DED" w14:textId="77777777" w:rsidR="00D27FB9" w:rsidRPr="007E44CD" w:rsidRDefault="00D27FB9" w:rsidP="00201C13">
            <w:pPr>
              <w:pStyle w:val="ListParagraph"/>
              <w:numPr>
                <w:ilvl w:val="0"/>
                <w:numId w:val="61"/>
              </w:numPr>
              <w:contextualSpacing/>
              <w:rPr>
                <w:color w:val="000000" w:themeColor="text1"/>
                <w:lang w:val="fr-FR"/>
              </w:rPr>
            </w:pPr>
            <w:r w:rsidRPr="007E44CD">
              <w:rPr>
                <w:color w:val="000000" w:themeColor="text1"/>
                <w:lang w:val="en"/>
              </w:rPr>
              <w:t>I don't know</w:t>
            </w:r>
          </w:p>
          <w:p w14:paraId="24B7B43E" w14:textId="77777777" w:rsidR="00D27FB9" w:rsidRPr="001A0FCD" w:rsidRDefault="00D27FB9" w:rsidP="00201C13">
            <w:pPr>
              <w:pStyle w:val="ListParagraph"/>
              <w:numPr>
                <w:ilvl w:val="0"/>
                <w:numId w:val="61"/>
              </w:numPr>
              <w:contextualSpacing/>
              <w:rPr>
                <w:color w:val="000000" w:themeColor="text1"/>
                <w:spacing w:val="-4"/>
                <w:lang w:val="fr-FR"/>
              </w:rPr>
            </w:pPr>
            <w:r w:rsidRPr="007E44CD">
              <w:rPr>
                <w:color w:val="000000" w:themeColor="text1"/>
                <w:lang w:val="en"/>
              </w:rPr>
              <w:t>Refuse (</w:t>
            </w:r>
            <w:r w:rsidRPr="007E44CD">
              <w:rPr>
                <w:i/>
                <w:color w:val="000000" w:themeColor="text1"/>
                <w:lang w:val="en"/>
              </w:rPr>
              <w:t>Do not read</w:t>
            </w:r>
            <w:r w:rsidRPr="007E44CD">
              <w:rPr>
                <w:color w:val="000000" w:themeColor="text1"/>
                <w:lang w:val="en"/>
              </w:rPr>
              <w:t>)</w:t>
            </w:r>
          </w:p>
        </w:tc>
      </w:tr>
      <w:tr w:rsidR="00D27FB9" w:rsidRPr="00EF21E3" w14:paraId="022BE047" w14:textId="77777777" w:rsidTr="00F708CB">
        <w:trPr>
          <w:cantSplit/>
        </w:trPr>
        <w:tc>
          <w:tcPr>
            <w:tcW w:w="342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0" w:type="dxa"/>
              <w:left w:w="115" w:type="dxa"/>
              <w:bottom w:w="0" w:type="dxa"/>
              <w:right w:w="115" w:type="dxa"/>
            </w:tcMar>
          </w:tcPr>
          <w:p w14:paraId="774B7B3F" w14:textId="77777777" w:rsidR="00D27FB9" w:rsidRPr="00E77872" w:rsidRDefault="00D27FB9" w:rsidP="00201C13">
            <w:pPr>
              <w:pStyle w:val="ListParagraph"/>
              <w:numPr>
                <w:ilvl w:val="0"/>
                <w:numId w:val="109"/>
              </w:numPr>
              <w:contextualSpacing/>
              <w:rPr>
                <w:color w:val="000000" w:themeColor="text1"/>
                <w:spacing w:val="-4"/>
                <w:lang w:val="en-US"/>
              </w:rPr>
            </w:pPr>
            <w:r w:rsidRPr="0021187F">
              <w:rPr>
                <w:color w:val="000000" w:themeColor="text1"/>
                <w:spacing w:val="-4"/>
                <w:lang w:val="en"/>
              </w:rPr>
              <w:t>Have you taken any steps to avoid being infected with EVD?</w:t>
            </w:r>
          </w:p>
        </w:tc>
        <w:tc>
          <w:tcPr>
            <w:tcW w:w="55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0" w:type="dxa"/>
              <w:left w:w="115" w:type="dxa"/>
              <w:bottom w:w="0" w:type="dxa"/>
              <w:right w:w="115" w:type="dxa"/>
            </w:tcMar>
          </w:tcPr>
          <w:p w14:paraId="25C406FD" w14:textId="77777777" w:rsidR="00D27FB9" w:rsidRPr="0021187F" w:rsidRDefault="00D27FB9" w:rsidP="00201C13">
            <w:pPr>
              <w:pStyle w:val="ListParagraph"/>
              <w:numPr>
                <w:ilvl w:val="0"/>
                <w:numId w:val="94"/>
              </w:numPr>
              <w:contextualSpacing/>
              <w:rPr>
                <w:color w:val="000000" w:themeColor="text1"/>
                <w:spacing w:val="-4"/>
                <w:lang w:val="fr-FR"/>
              </w:rPr>
            </w:pPr>
            <w:r w:rsidRPr="0021187F">
              <w:rPr>
                <w:color w:val="000000" w:themeColor="text1"/>
                <w:spacing w:val="-4"/>
                <w:lang w:val="en"/>
              </w:rPr>
              <w:t xml:space="preserve">Yes </w:t>
            </w:r>
          </w:p>
          <w:p w14:paraId="6C4CEF59" w14:textId="77777777" w:rsidR="00D27FB9" w:rsidRPr="001A0FCD" w:rsidRDefault="00D27FB9" w:rsidP="00201C13">
            <w:pPr>
              <w:pStyle w:val="ListParagraph"/>
              <w:numPr>
                <w:ilvl w:val="0"/>
                <w:numId w:val="94"/>
              </w:numPr>
              <w:contextualSpacing/>
              <w:rPr>
                <w:color w:val="000000" w:themeColor="text1"/>
                <w:spacing w:val="-4"/>
                <w:lang w:val="fr-FR"/>
              </w:rPr>
            </w:pPr>
            <w:r w:rsidRPr="0031536D">
              <w:rPr>
                <w:color w:val="000000" w:themeColor="text1"/>
                <w:spacing w:val="-4"/>
                <w:lang w:val="en"/>
              </w:rPr>
              <w:t>No</w:t>
            </w:r>
            <w:r>
              <w:rPr>
                <w:color w:val="000000" w:themeColor="text1"/>
                <w:spacing w:val="-4"/>
                <w:lang w:val="en"/>
              </w:rPr>
              <w:t xml:space="preserve"> </w:t>
            </w:r>
            <w:r w:rsidRPr="0031536D">
              <w:rPr>
                <w:rFonts w:ascii="Wingdings" w:eastAsia="Wingdings" w:hAnsi="Wingdings" w:cs="Wingdings"/>
                <w:color w:val="000000" w:themeColor="text1"/>
                <w:spacing w:val="-4"/>
                <w:lang w:val="fr-FR"/>
              </w:rPr>
              <w:t>à</w:t>
            </w:r>
            <w:r w:rsidRPr="0031536D">
              <w:rPr>
                <w:i/>
                <w:color w:val="000000" w:themeColor="text1"/>
                <w:spacing w:val="-4"/>
                <w:lang w:val="en"/>
              </w:rPr>
              <w:t>go to Q.29</w:t>
            </w:r>
          </w:p>
          <w:p w14:paraId="5E87288F" w14:textId="77777777" w:rsidR="00D27FB9" w:rsidRPr="001A0FCD" w:rsidRDefault="00D27FB9" w:rsidP="00201C13">
            <w:pPr>
              <w:pStyle w:val="ListParagraph"/>
              <w:numPr>
                <w:ilvl w:val="0"/>
                <w:numId w:val="94"/>
              </w:numPr>
              <w:contextualSpacing/>
              <w:rPr>
                <w:color w:val="000000" w:themeColor="text1"/>
                <w:spacing w:val="-4"/>
                <w:lang w:val="fr-FR"/>
              </w:rPr>
            </w:pPr>
            <w:r w:rsidRPr="001A0FCD">
              <w:rPr>
                <w:color w:val="000000" w:themeColor="text1"/>
                <w:spacing w:val="-4"/>
                <w:lang w:val="en"/>
              </w:rPr>
              <w:t>Refuse (</w:t>
            </w:r>
            <w:r w:rsidRPr="001A0FCD">
              <w:rPr>
                <w:i/>
                <w:color w:val="000000" w:themeColor="text1"/>
                <w:spacing w:val="-4"/>
                <w:lang w:val="en"/>
              </w:rPr>
              <w:t>Do not read</w:t>
            </w:r>
            <w:r w:rsidRPr="001A0FCD">
              <w:rPr>
                <w:color w:val="000000" w:themeColor="text1"/>
                <w:spacing w:val="-4"/>
                <w:lang w:val="en"/>
              </w:rPr>
              <w:t>)</w:t>
            </w:r>
          </w:p>
        </w:tc>
      </w:tr>
      <w:tr w:rsidR="00D27FB9" w:rsidRPr="000401CC" w14:paraId="56A5B2C0" w14:textId="77777777" w:rsidTr="00F708CB">
        <w:trPr>
          <w:cantSplit/>
        </w:trPr>
        <w:tc>
          <w:tcPr>
            <w:tcW w:w="342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15" w:type="dxa"/>
              <w:bottom w:w="0" w:type="dxa"/>
              <w:right w:w="115" w:type="dxa"/>
            </w:tcMar>
          </w:tcPr>
          <w:p w14:paraId="6847AD9A" w14:textId="77777777" w:rsidR="00D27FB9" w:rsidRPr="00E77872" w:rsidRDefault="00D27FB9" w:rsidP="00201C13">
            <w:pPr>
              <w:pStyle w:val="ListParagraph"/>
              <w:numPr>
                <w:ilvl w:val="0"/>
                <w:numId w:val="109"/>
              </w:numPr>
              <w:contextualSpacing/>
              <w:rPr>
                <w:color w:val="000000" w:themeColor="text1"/>
                <w:spacing w:val="-4"/>
                <w:lang w:val="en-US"/>
              </w:rPr>
            </w:pPr>
            <w:r w:rsidRPr="0021187F">
              <w:rPr>
                <w:color w:val="000000" w:themeColor="text1"/>
                <w:spacing w:val="-4"/>
                <w:lang w:val="en"/>
              </w:rPr>
              <w:t>What steps have you taken to avoid being infected with EVD?</w:t>
            </w:r>
          </w:p>
        </w:tc>
        <w:tc>
          <w:tcPr>
            <w:tcW w:w="55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vAlign w:val="center"/>
          </w:tcPr>
          <w:p w14:paraId="20DBD46D" w14:textId="77777777" w:rsidR="00D27FB9" w:rsidRPr="00E77872" w:rsidRDefault="00D27FB9" w:rsidP="0012283B">
            <w:pPr>
              <w:spacing w:after="0" w:line="240" w:lineRule="auto"/>
              <w:rPr>
                <w:color w:val="000000" w:themeColor="text1"/>
                <w:spacing w:val="-4"/>
              </w:rPr>
            </w:pPr>
            <w:r w:rsidRPr="0021187F">
              <w:rPr>
                <w:i/>
                <w:color w:val="000000" w:themeColor="text1"/>
                <w:spacing w:val="-4"/>
                <w:lang w:val="en"/>
              </w:rPr>
              <w:t xml:space="preserve">(Do </w:t>
            </w:r>
            <w:r w:rsidRPr="0021187F">
              <w:rPr>
                <w:b/>
                <w:i/>
                <w:color w:val="000000" w:themeColor="text1"/>
                <w:spacing w:val="-4"/>
                <w:lang w:val="en"/>
              </w:rPr>
              <w:t>not</w:t>
            </w:r>
            <w:r w:rsidRPr="0021187F">
              <w:rPr>
                <w:i/>
                <w:color w:val="000000" w:themeColor="text1"/>
                <w:spacing w:val="-4"/>
                <w:lang w:val="en"/>
              </w:rPr>
              <w:t xml:space="preserve"> read answer choices. Check all the answers provided by the participant.)</w:t>
            </w:r>
          </w:p>
          <w:p w14:paraId="2C711E29" w14:textId="77777777" w:rsidR="00D27FB9" w:rsidRPr="00E77872" w:rsidRDefault="00D27FB9" w:rsidP="00201C13">
            <w:pPr>
              <w:pStyle w:val="ListParagraph"/>
              <w:numPr>
                <w:ilvl w:val="0"/>
                <w:numId w:val="62"/>
              </w:numPr>
              <w:contextualSpacing/>
              <w:rPr>
                <w:color w:val="000000" w:themeColor="text1"/>
                <w:spacing w:val="-4"/>
                <w:lang w:val="en-US"/>
              </w:rPr>
            </w:pPr>
            <w:r w:rsidRPr="0021187F">
              <w:rPr>
                <w:color w:val="000000" w:themeColor="text1"/>
                <w:spacing w:val="-4"/>
                <w:lang w:val="en"/>
              </w:rPr>
              <w:t>I wash my hands regularly with soap</w:t>
            </w:r>
          </w:p>
          <w:p w14:paraId="0A9EC617" w14:textId="77777777" w:rsidR="00D27FB9" w:rsidRPr="0021187F" w:rsidRDefault="00D27FB9" w:rsidP="00201C13">
            <w:pPr>
              <w:pStyle w:val="ListParagraph"/>
              <w:numPr>
                <w:ilvl w:val="0"/>
                <w:numId w:val="62"/>
              </w:numPr>
              <w:contextualSpacing/>
              <w:rPr>
                <w:color w:val="000000" w:themeColor="text1"/>
                <w:spacing w:val="-4"/>
                <w:lang w:val="fr-FR"/>
              </w:rPr>
            </w:pPr>
            <w:r w:rsidRPr="0021187F">
              <w:rPr>
                <w:color w:val="000000" w:themeColor="text1"/>
                <w:spacing w:val="-4"/>
                <w:lang w:val="en"/>
              </w:rPr>
              <w:t>I received the EVD vaccine</w:t>
            </w:r>
          </w:p>
          <w:p w14:paraId="082226DE" w14:textId="77777777" w:rsidR="00D27FB9" w:rsidRPr="00E77872" w:rsidRDefault="00D27FB9" w:rsidP="00201C13">
            <w:pPr>
              <w:pStyle w:val="ListParagraph"/>
              <w:numPr>
                <w:ilvl w:val="0"/>
                <w:numId w:val="62"/>
              </w:numPr>
              <w:contextualSpacing/>
              <w:rPr>
                <w:color w:val="000000" w:themeColor="text1"/>
                <w:spacing w:val="-4"/>
                <w:lang w:val="en-US"/>
              </w:rPr>
            </w:pPr>
            <w:r w:rsidRPr="0021187F">
              <w:rPr>
                <w:color w:val="000000" w:themeColor="text1"/>
                <w:spacing w:val="-4"/>
                <w:lang w:val="en"/>
              </w:rPr>
              <w:t xml:space="preserve">I </w:t>
            </w:r>
            <w:r>
              <w:rPr>
                <w:color w:val="000000" w:themeColor="text1"/>
                <w:spacing w:val="-4"/>
                <w:lang w:val="en"/>
              </w:rPr>
              <w:t xml:space="preserve">avoid touching </w:t>
            </w:r>
            <w:r w:rsidRPr="0021187F">
              <w:rPr>
                <w:color w:val="000000" w:themeColor="text1"/>
                <w:spacing w:val="-4"/>
                <w:lang w:val="en"/>
              </w:rPr>
              <w:t>the body of someone who</w:t>
            </w:r>
            <w:r>
              <w:rPr>
                <w:color w:val="000000" w:themeColor="text1"/>
                <w:spacing w:val="-4"/>
                <w:lang w:val="en"/>
              </w:rPr>
              <w:t xml:space="preserve"> has</w:t>
            </w:r>
            <w:r w:rsidRPr="0021187F">
              <w:rPr>
                <w:color w:val="000000" w:themeColor="text1"/>
                <w:spacing w:val="-4"/>
                <w:lang w:val="en"/>
              </w:rPr>
              <w:t xml:space="preserve"> died </w:t>
            </w:r>
            <w:r>
              <w:rPr>
                <w:color w:val="000000" w:themeColor="text1"/>
                <w:spacing w:val="-4"/>
                <w:lang w:val="en"/>
              </w:rPr>
              <w:t>from</w:t>
            </w:r>
            <w:r w:rsidRPr="0021187F">
              <w:rPr>
                <w:color w:val="000000" w:themeColor="text1"/>
                <w:spacing w:val="-4"/>
                <w:lang w:val="en"/>
              </w:rPr>
              <w:t xml:space="preserve"> EVD</w:t>
            </w:r>
          </w:p>
          <w:p w14:paraId="2139C334" w14:textId="77777777" w:rsidR="00D27FB9" w:rsidRPr="00E77872" w:rsidRDefault="00D27FB9" w:rsidP="00201C13">
            <w:pPr>
              <w:pStyle w:val="ListParagraph"/>
              <w:numPr>
                <w:ilvl w:val="0"/>
                <w:numId w:val="62"/>
              </w:numPr>
              <w:contextualSpacing/>
              <w:rPr>
                <w:color w:val="000000" w:themeColor="text1"/>
                <w:spacing w:val="-4"/>
                <w:lang w:val="en-US"/>
              </w:rPr>
            </w:pPr>
            <w:r w:rsidRPr="0021187F">
              <w:rPr>
                <w:color w:val="000000" w:themeColor="text1"/>
                <w:spacing w:val="-4"/>
                <w:lang w:val="en"/>
              </w:rPr>
              <w:t xml:space="preserve">I </w:t>
            </w:r>
            <w:r>
              <w:rPr>
                <w:color w:val="000000" w:themeColor="text1"/>
                <w:spacing w:val="-4"/>
                <w:lang w:val="en"/>
              </w:rPr>
              <w:t>would</w:t>
            </w:r>
            <w:r w:rsidRPr="0021187F">
              <w:rPr>
                <w:color w:val="000000" w:themeColor="text1"/>
                <w:spacing w:val="-4"/>
                <w:lang w:val="en"/>
              </w:rPr>
              <w:t xml:space="preserve"> not attend the funeral of someone who</w:t>
            </w:r>
            <w:r>
              <w:rPr>
                <w:color w:val="000000" w:themeColor="text1"/>
                <w:spacing w:val="-4"/>
                <w:lang w:val="en"/>
              </w:rPr>
              <w:t xml:space="preserve"> has</w:t>
            </w:r>
            <w:r w:rsidRPr="0021187F">
              <w:rPr>
                <w:color w:val="000000" w:themeColor="text1"/>
                <w:spacing w:val="-4"/>
                <w:lang w:val="en"/>
              </w:rPr>
              <w:t xml:space="preserve"> died </w:t>
            </w:r>
            <w:r>
              <w:rPr>
                <w:color w:val="000000" w:themeColor="text1"/>
                <w:spacing w:val="-4"/>
                <w:lang w:val="en"/>
              </w:rPr>
              <w:t>from</w:t>
            </w:r>
            <w:r w:rsidRPr="0021187F">
              <w:rPr>
                <w:color w:val="000000" w:themeColor="text1"/>
                <w:spacing w:val="-4"/>
                <w:lang w:val="en"/>
              </w:rPr>
              <w:t xml:space="preserve"> EVD</w:t>
            </w:r>
          </w:p>
          <w:p w14:paraId="40027057" w14:textId="77777777" w:rsidR="00D27FB9" w:rsidRPr="00E77872" w:rsidRDefault="00D27FB9" w:rsidP="00201C13">
            <w:pPr>
              <w:pStyle w:val="ListParagraph"/>
              <w:numPr>
                <w:ilvl w:val="0"/>
                <w:numId w:val="62"/>
              </w:numPr>
              <w:contextualSpacing/>
              <w:rPr>
                <w:color w:val="000000" w:themeColor="text1"/>
                <w:spacing w:val="-4"/>
                <w:lang w:val="en-US"/>
              </w:rPr>
            </w:pPr>
            <w:r w:rsidRPr="0021187F">
              <w:rPr>
                <w:color w:val="000000" w:themeColor="text1"/>
                <w:spacing w:val="-4"/>
                <w:lang w:val="en"/>
              </w:rPr>
              <w:t xml:space="preserve">I wear gloves </w:t>
            </w:r>
            <w:r>
              <w:rPr>
                <w:color w:val="000000" w:themeColor="text1"/>
                <w:spacing w:val="-4"/>
                <w:lang w:val="en"/>
              </w:rPr>
              <w:t>when</w:t>
            </w:r>
            <w:r w:rsidRPr="0021187F">
              <w:rPr>
                <w:color w:val="000000" w:themeColor="text1"/>
                <w:spacing w:val="-4"/>
                <w:lang w:val="en"/>
              </w:rPr>
              <w:t xml:space="preserve"> touching or caring for a sick person</w:t>
            </w:r>
          </w:p>
          <w:p w14:paraId="389C9A44" w14:textId="77777777" w:rsidR="00D27FB9" w:rsidRPr="00E77872" w:rsidRDefault="00D27FB9" w:rsidP="00201C13">
            <w:pPr>
              <w:pStyle w:val="ListParagraph"/>
              <w:numPr>
                <w:ilvl w:val="0"/>
                <w:numId w:val="62"/>
              </w:numPr>
              <w:contextualSpacing/>
              <w:rPr>
                <w:color w:val="000000" w:themeColor="text1"/>
                <w:spacing w:val="-4"/>
                <w:lang w:val="en-US"/>
              </w:rPr>
            </w:pPr>
            <w:r w:rsidRPr="0021187F">
              <w:rPr>
                <w:color w:val="000000" w:themeColor="text1"/>
                <w:spacing w:val="-4"/>
                <w:lang w:val="en"/>
              </w:rPr>
              <w:t xml:space="preserve">I wear gloves </w:t>
            </w:r>
            <w:r>
              <w:rPr>
                <w:color w:val="000000" w:themeColor="text1"/>
                <w:spacing w:val="-4"/>
                <w:lang w:val="en"/>
              </w:rPr>
              <w:t>when</w:t>
            </w:r>
            <w:r w:rsidRPr="0021187F">
              <w:rPr>
                <w:color w:val="000000" w:themeColor="text1"/>
                <w:spacing w:val="-4"/>
                <w:lang w:val="en"/>
              </w:rPr>
              <w:t xml:space="preserve"> cleaning vomit or other liquids of a sick person</w:t>
            </w:r>
          </w:p>
          <w:p w14:paraId="6AD6E251" w14:textId="77777777" w:rsidR="00D27FB9" w:rsidRPr="00E77872" w:rsidRDefault="00D27FB9" w:rsidP="00201C13">
            <w:pPr>
              <w:pStyle w:val="ListParagraph"/>
              <w:numPr>
                <w:ilvl w:val="0"/>
                <w:numId w:val="62"/>
              </w:numPr>
              <w:contextualSpacing/>
              <w:rPr>
                <w:color w:val="000000" w:themeColor="text1"/>
                <w:spacing w:val="-4"/>
                <w:lang w:val="en-US"/>
              </w:rPr>
            </w:pPr>
            <w:r w:rsidRPr="0021187F">
              <w:rPr>
                <w:color w:val="000000" w:themeColor="text1"/>
                <w:spacing w:val="-4"/>
                <w:lang w:val="en"/>
              </w:rPr>
              <w:t>I use a condom when having sex with someone infected with EVD</w:t>
            </w:r>
          </w:p>
          <w:p w14:paraId="50B51F6E" w14:textId="77777777" w:rsidR="00D27FB9" w:rsidRPr="00E77872" w:rsidRDefault="00D27FB9" w:rsidP="00201C13">
            <w:pPr>
              <w:pStyle w:val="ListParagraph"/>
              <w:numPr>
                <w:ilvl w:val="0"/>
                <w:numId w:val="62"/>
              </w:numPr>
              <w:contextualSpacing/>
              <w:rPr>
                <w:color w:val="000000" w:themeColor="text1"/>
                <w:spacing w:val="-4"/>
                <w:lang w:val="en-US"/>
              </w:rPr>
            </w:pPr>
            <w:r w:rsidRPr="0021187F">
              <w:rPr>
                <w:color w:val="000000" w:themeColor="text1"/>
                <w:spacing w:val="-4"/>
                <w:lang w:val="en"/>
              </w:rPr>
              <w:t xml:space="preserve">I use a condom when having sex with someone who has </w:t>
            </w:r>
            <w:r>
              <w:rPr>
                <w:color w:val="000000" w:themeColor="text1"/>
                <w:spacing w:val="-4"/>
                <w:lang w:val="en"/>
              </w:rPr>
              <w:t>survived</w:t>
            </w:r>
            <w:r w:rsidRPr="0021187F">
              <w:rPr>
                <w:color w:val="000000" w:themeColor="text1"/>
                <w:spacing w:val="-4"/>
                <w:lang w:val="en"/>
              </w:rPr>
              <w:t xml:space="preserve"> EVD</w:t>
            </w:r>
          </w:p>
          <w:p w14:paraId="4F83AF47" w14:textId="77777777" w:rsidR="00D27FB9" w:rsidRPr="00E77872" w:rsidRDefault="00D27FB9" w:rsidP="00201C13">
            <w:pPr>
              <w:pStyle w:val="ListParagraph"/>
              <w:numPr>
                <w:ilvl w:val="0"/>
                <w:numId w:val="62"/>
              </w:numPr>
              <w:contextualSpacing/>
              <w:rPr>
                <w:color w:val="000000" w:themeColor="text1"/>
                <w:spacing w:val="-4"/>
                <w:lang w:val="en-US"/>
              </w:rPr>
            </w:pPr>
            <w:r w:rsidRPr="0021187F">
              <w:rPr>
                <w:color w:val="000000" w:themeColor="text1"/>
                <w:spacing w:val="-4"/>
                <w:lang w:val="en"/>
              </w:rPr>
              <w:t xml:space="preserve">I avoid going to </w:t>
            </w:r>
            <w:r>
              <w:rPr>
                <w:color w:val="000000" w:themeColor="text1"/>
                <w:lang w:val="en"/>
              </w:rPr>
              <w:t>clinics, health centers or hospitals</w:t>
            </w:r>
          </w:p>
          <w:p w14:paraId="09E81B5A" w14:textId="77777777" w:rsidR="00D27FB9" w:rsidRPr="00E77872" w:rsidRDefault="00D27FB9" w:rsidP="00201C13">
            <w:pPr>
              <w:pStyle w:val="ListParagraph"/>
              <w:numPr>
                <w:ilvl w:val="0"/>
                <w:numId w:val="62"/>
              </w:numPr>
              <w:contextualSpacing/>
              <w:rPr>
                <w:color w:val="000000" w:themeColor="text1"/>
                <w:spacing w:val="-4"/>
                <w:lang w:val="en-US"/>
              </w:rPr>
            </w:pPr>
            <w:r w:rsidRPr="0021187F">
              <w:rPr>
                <w:color w:val="000000" w:themeColor="text1"/>
                <w:spacing w:val="-4"/>
                <w:lang w:val="en"/>
              </w:rPr>
              <w:t>I avoid visiting traditional practitioners</w:t>
            </w:r>
            <w:r>
              <w:rPr>
                <w:color w:val="000000" w:themeColor="text1"/>
                <w:spacing w:val="-4"/>
                <w:lang w:val="en"/>
              </w:rPr>
              <w:t xml:space="preserve"> </w:t>
            </w:r>
            <w:r w:rsidRPr="00B8174A">
              <w:rPr>
                <w:color w:val="000000" w:themeColor="text1"/>
                <w:lang w:val="en"/>
              </w:rPr>
              <w:t>/ lay health practitioner</w:t>
            </w:r>
          </w:p>
          <w:p w14:paraId="286DF608" w14:textId="77777777" w:rsidR="00D27FB9" w:rsidRPr="00E77872" w:rsidRDefault="00D27FB9" w:rsidP="00201C13">
            <w:pPr>
              <w:pStyle w:val="ListParagraph"/>
              <w:numPr>
                <w:ilvl w:val="0"/>
                <w:numId w:val="62"/>
              </w:numPr>
              <w:contextualSpacing/>
              <w:rPr>
                <w:color w:val="000000" w:themeColor="text1"/>
                <w:spacing w:val="-4"/>
                <w:lang w:val="en-US"/>
              </w:rPr>
            </w:pPr>
            <w:r w:rsidRPr="0021187F">
              <w:rPr>
                <w:color w:val="000000" w:themeColor="text1"/>
                <w:spacing w:val="-4"/>
                <w:lang w:val="en"/>
              </w:rPr>
              <w:t>I have authorized the disinfection of my house</w:t>
            </w:r>
          </w:p>
          <w:p w14:paraId="1D845C70" w14:textId="77777777" w:rsidR="00D27FB9" w:rsidRPr="00DB5F70" w:rsidRDefault="00D27FB9" w:rsidP="00201C13">
            <w:pPr>
              <w:numPr>
                <w:ilvl w:val="0"/>
                <w:numId w:val="62"/>
              </w:numPr>
              <w:spacing w:after="0" w:line="240" w:lineRule="auto"/>
              <w:contextualSpacing/>
              <w:rPr>
                <w:color w:val="000000" w:themeColor="text1"/>
                <w:lang w:val="fr-CD"/>
              </w:rPr>
            </w:pPr>
            <w:r w:rsidRPr="00DB5F70">
              <w:rPr>
                <w:color w:val="000000" w:themeColor="text1"/>
                <w:lang w:val="en"/>
              </w:rPr>
              <w:t>Other (</w:t>
            </w:r>
            <w:r w:rsidRPr="002174F0">
              <w:rPr>
                <w:i/>
                <w:color w:val="000000" w:themeColor="text1"/>
                <w:lang w:val="en"/>
              </w:rPr>
              <w:t>specify</w:t>
            </w:r>
            <w:r w:rsidRPr="00DB5F70">
              <w:rPr>
                <w:color w:val="000000" w:themeColor="text1"/>
                <w:lang w:val="en"/>
              </w:rPr>
              <w:t>): ____________</w:t>
            </w:r>
            <w:r>
              <w:rPr>
                <w:color w:val="000000" w:themeColor="text1"/>
                <w:lang w:val="en"/>
              </w:rPr>
              <w:t>_______________________</w:t>
            </w:r>
            <w:r w:rsidRPr="00DB5F70">
              <w:rPr>
                <w:color w:val="000000" w:themeColor="text1"/>
                <w:lang w:val="en"/>
              </w:rPr>
              <w:t>_</w:t>
            </w:r>
          </w:p>
          <w:p w14:paraId="79DAEBC2" w14:textId="77777777" w:rsidR="00D27FB9" w:rsidRDefault="00D27FB9" w:rsidP="00201C13">
            <w:pPr>
              <w:pStyle w:val="ListParagraph"/>
              <w:numPr>
                <w:ilvl w:val="0"/>
                <w:numId w:val="62"/>
              </w:numPr>
              <w:contextualSpacing/>
              <w:rPr>
                <w:color w:val="000000" w:themeColor="text1"/>
                <w:spacing w:val="-4"/>
                <w:lang w:val="fr-FR"/>
              </w:rPr>
            </w:pPr>
            <w:r w:rsidRPr="0021187F">
              <w:rPr>
                <w:color w:val="000000" w:themeColor="text1"/>
                <w:spacing w:val="-4"/>
                <w:lang w:val="en"/>
              </w:rPr>
              <w:t>I don't know</w:t>
            </w:r>
          </w:p>
          <w:p w14:paraId="5E935EB8" w14:textId="77777777" w:rsidR="00D27FB9" w:rsidRPr="001A0FCD" w:rsidRDefault="00D27FB9" w:rsidP="00201C13">
            <w:pPr>
              <w:pStyle w:val="ListParagraph"/>
              <w:numPr>
                <w:ilvl w:val="0"/>
                <w:numId w:val="62"/>
              </w:numPr>
              <w:contextualSpacing/>
              <w:rPr>
                <w:color w:val="000000" w:themeColor="text1"/>
                <w:spacing w:val="-4"/>
                <w:lang w:val="fr-FR"/>
              </w:rPr>
            </w:pPr>
            <w:r w:rsidRPr="001A0FCD">
              <w:rPr>
                <w:color w:val="000000" w:themeColor="text1"/>
                <w:spacing w:val="-4"/>
                <w:lang w:val="en"/>
              </w:rPr>
              <w:t>Refuse (</w:t>
            </w:r>
            <w:r w:rsidRPr="001A0FCD">
              <w:rPr>
                <w:i/>
                <w:color w:val="000000" w:themeColor="text1"/>
                <w:spacing w:val="-4"/>
                <w:lang w:val="en"/>
              </w:rPr>
              <w:t>Do not read</w:t>
            </w:r>
            <w:r w:rsidRPr="001A0FCD">
              <w:rPr>
                <w:color w:val="000000" w:themeColor="text1"/>
                <w:spacing w:val="-4"/>
                <w:lang w:val="en"/>
              </w:rPr>
              <w:t>)</w:t>
            </w:r>
          </w:p>
        </w:tc>
      </w:tr>
      <w:tr w:rsidR="00D27FB9" w:rsidRPr="00EF21E3" w14:paraId="18CBAD51" w14:textId="77777777" w:rsidTr="00F708CB">
        <w:trPr>
          <w:cantSplit/>
        </w:trPr>
        <w:tc>
          <w:tcPr>
            <w:tcW w:w="342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0" w:type="dxa"/>
              <w:left w:w="115" w:type="dxa"/>
              <w:bottom w:w="0" w:type="dxa"/>
              <w:right w:w="115" w:type="dxa"/>
            </w:tcMar>
          </w:tcPr>
          <w:p w14:paraId="2DC75DE5" w14:textId="77777777" w:rsidR="00D27FB9" w:rsidRPr="00E77872" w:rsidRDefault="00D27FB9" w:rsidP="00201C13">
            <w:pPr>
              <w:pStyle w:val="ListParagraph"/>
              <w:numPr>
                <w:ilvl w:val="0"/>
                <w:numId w:val="109"/>
              </w:numPr>
              <w:contextualSpacing/>
              <w:rPr>
                <w:color w:val="000000" w:themeColor="text1"/>
                <w:spacing w:val="-4"/>
                <w:lang w:val="en-US"/>
              </w:rPr>
            </w:pPr>
            <w:r w:rsidRPr="0021187F">
              <w:rPr>
                <w:color w:val="000000" w:themeColor="text1"/>
                <w:spacing w:val="-4"/>
                <w:lang w:val="en"/>
              </w:rPr>
              <w:t xml:space="preserve">Have you encountered any obstacles in </w:t>
            </w:r>
            <w:r>
              <w:rPr>
                <w:color w:val="000000" w:themeColor="text1"/>
                <w:spacing w:val="-4"/>
                <w:lang w:val="en"/>
              </w:rPr>
              <w:t xml:space="preserve">trying </w:t>
            </w:r>
            <w:r w:rsidRPr="0021187F">
              <w:rPr>
                <w:color w:val="000000" w:themeColor="text1"/>
                <w:spacing w:val="-4"/>
                <w:lang w:val="en"/>
              </w:rPr>
              <w:t>to protect yourself against EVD?</w:t>
            </w:r>
          </w:p>
        </w:tc>
        <w:tc>
          <w:tcPr>
            <w:tcW w:w="55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0" w:type="dxa"/>
              <w:left w:w="115" w:type="dxa"/>
              <w:bottom w:w="0" w:type="dxa"/>
              <w:right w:w="115" w:type="dxa"/>
            </w:tcMar>
            <w:vAlign w:val="center"/>
          </w:tcPr>
          <w:p w14:paraId="5469F47B" w14:textId="77777777" w:rsidR="00D27FB9" w:rsidRPr="0021187F" w:rsidRDefault="00D27FB9" w:rsidP="00201C13">
            <w:pPr>
              <w:pStyle w:val="ListParagraph"/>
              <w:numPr>
                <w:ilvl w:val="0"/>
                <w:numId w:val="63"/>
              </w:numPr>
              <w:contextualSpacing/>
              <w:rPr>
                <w:color w:val="000000" w:themeColor="text1"/>
                <w:spacing w:val="-4"/>
                <w:lang w:val="fr-FR"/>
              </w:rPr>
            </w:pPr>
            <w:r w:rsidRPr="0021187F">
              <w:rPr>
                <w:color w:val="000000" w:themeColor="text1"/>
                <w:spacing w:val="-4"/>
                <w:lang w:val="en"/>
              </w:rPr>
              <w:t xml:space="preserve">Yes </w:t>
            </w:r>
          </w:p>
          <w:p w14:paraId="7FD4E7CC" w14:textId="77777777" w:rsidR="00D27FB9" w:rsidRPr="0021187F" w:rsidRDefault="00D27FB9" w:rsidP="00201C13">
            <w:pPr>
              <w:pStyle w:val="ListParagraph"/>
              <w:numPr>
                <w:ilvl w:val="0"/>
                <w:numId w:val="63"/>
              </w:numPr>
              <w:contextualSpacing/>
              <w:rPr>
                <w:color w:val="000000" w:themeColor="text1"/>
                <w:spacing w:val="-4"/>
                <w:lang w:val="fr-FR"/>
              </w:rPr>
            </w:pPr>
            <w:r w:rsidRPr="0031536D">
              <w:rPr>
                <w:color w:val="000000" w:themeColor="text1"/>
                <w:spacing w:val="-4"/>
                <w:lang w:val="en"/>
              </w:rPr>
              <w:t>No</w:t>
            </w:r>
            <w:r>
              <w:rPr>
                <w:color w:val="000000" w:themeColor="text1"/>
                <w:spacing w:val="-4"/>
                <w:lang w:val="en"/>
              </w:rPr>
              <w:t xml:space="preserve"> </w:t>
            </w:r>
            <w:r w:rsidRPr="000F08FB">
              <w:rPr>
                <w:color w:val="000000" w:themeColor="text1"/>
                <w:spacing w:val="-4"/>
                <w:lang w:val="en"/>
              </w:rPr>
              <w:sym w:font="Wingdings" w:char="F0E0"/>
            </w:r>
            <w:r w:rsidRPr="0031536D">
              <w:rPr>
                <w:i/>
                <w:color w:val="000000" w:themeColor="text1"/>
                <w:spacing w:val="-4"/>
                <w:lang w:val="en"/>
              </w:rPr>
              <w:t xml:space="preserve"> go to Q.31</w:t>
            </w:r>
          </w:p>
          <w:p w14:paraId="25CD8A80" w14:textId="77777777" w:rsidR="00D27FB9" w:rsidRPr="00E77872" w:rsidRDefault="00D27FB9" w:rsidP="00201C13">
            <w:pPr>
              <w:pStyle w:val="ListParagraph"/>
              <w:numPr>
                <w:ilvl w:val="0"/>
                <w:numId w:val="63"/>
              </w:numPr>
              <w:contextualSpacing/>
              <w:rPr>
                <w:color w:val="000000" w:themeColor="text1"/>
                <w:spacing w:val="-4"/>
                <w:lang w:val="en-US"/>
              </w:rPr>
            </w:pPr>
            <w:r w:rsidRPr="0021187F">
              <w:rPr>
                <w:color w:val="000000" w:themeColor="text1"/>
                <w:spacing w:val="-4"/>
                <w:lang w:val="en"/>
              </w:rPr>
              <w:t xml:space="preserve">I </w:t>
            </w:r>
            <w:r w:rsidRPr="000F08FB">
              <w:rPr>
                <w:color w:val="000000" w:themeColor="text1"/>
                <w:spacing w:val="-4"/>
                <w:lang w:val="en"/>
              </w:rPr>
              <w:t>don't</w:t>
            </w:r>
            <w:r>
              <w:rPr>
                <w:lang w:val="en"/>
              </w:rPr>
              <w:t xml:space="preserve"> know </w:t>
            </w:r>
            <w:r w:rsidRPr="000F08FB">
              <w:rPr>
                <w:color w:val="000000" w:themeColor="text1"/>
                <w:spacing w:val="-4"/>
                <w:lang w:val="en"/>
              </w:rPr>
              <w:sym w:font="Wingdings" w:char="F0E0"/>
            </w:r>
            <w:r w:rsidRPr="000F08FB">
              <w:rPr>
                <w:i/>
                <w:color w:val="000000" w:themeColor="text1"/>
                <w:spacing w:val="-4"/>
                <w:lang w:val="en"/>
              </w:rPr>
              <w:t xml:space="preserve"> go</w:t>
            </w:r>
            <w:r w:rsidRPr="0031536D">
              <w:rPr>
                <w:i/>
                <w:color w:val="000000" w:themeColor="text1"/>
                <w:spacing w:val="-4"/>
                <w:lang w:val="en"/>
              </w:rPr>
              <w:t xml:space="preserve"> to Q.31</w:t>
            </w:r>
          </w:p>
          <w:p w14:paraId="5947210C" w14:textId="77777777" w:rsidR="00D27FB9" w:rsidRPr="001A0FCD" w:rsidRDefault="00D27FB9" w:rsidP="00201C13">
            <w:pPr>
              <w:pStyle w:val="ListParagraph"/>
              <w:numPr>
                <w:ilvl w:val="0"/>
                <w:numId w:val="63"/>
              </w:numPr>
              <w:contextualSpacing/>
              <w:rPr>
                <w:color w:val="000000" w:themeColor="text1"/>
                <w:spacing w:val="-4"/>
                <w:lang w:val="fr-FR"/>
              </w:rPr>
            </w:pPr>
            <w:r w:rsidRPr="001A0FCD">
              <w:rPr>
                <w:color w:val="000000" w:themeColor="text1"/>
                <w:spacing w:val="-4"/>
                <w:lang w:val="en"/>
              </w:rPr>
              <w:t>Refuse (</w:t>
            </w:r>
            <w:r w:rsidRPr="001A0FCD">
              <w:rPr>
                <w:i/>
                <w:color w:val="000000" w:themeColor="text1"/>
                <w:spacing w:val="-4"/>
                <w:lang w:val="en"/>
              </w:rPr>
              <w:t>Do not read</w:t>
            </w:r>
            <w:r w:rsidRPr="001A0FCD">
              <w:rPr>
                <w:color w:val="000000" w:themeColor="text1"/>
                <w:spacing w:val="-4"/>
                <w:lang w:val="en"/>
              </w:rPr>
              <w:t>)</w:t>
            </w:r>
          </w:p>
        </w:tc>
      </w:tr>
      <w:tr w:rsidR="00D27FB9" w:rsidRPr="000401CC" w14:paraId="4B55A4DE" w14:textId="77777777" w:rsidTr="00F708CB">
        <w:trPr>
          <w:cantSplit/>
          <w:trHeight w:val="3113"/>
        </w:trPr>
        <w:tc>
          <w:tcPr>
            <w:tcW w:w="342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15" w:type="dxa"/>
              <w:bottom w:w="0" w:type="dxa"/>
              <w:right w:w="115" w:type="dxa"/>
            </w:tcMar>
          </w:tcPr>
          <w:p w14:paraId="58C4BBBD" w14:textId="77777777" w:rsidR="00D27FB9" w:rsidRPr="00E77872" w:rsidRDefault="00D27FB9" w:rsidP="00201C13">
            <w:pPr>
              <w:pStyle w:val="ListParagraph"/>
              <w:numPr>
                <w:ilvl w:val="0"/>
                <w:numId w:val="109"/>
              </w:numPr>
              <w:contextualSpacing/>
              <w:rPr>
                <w:color w:val="000000" w:themeColor="text1"/>
                <w:spacing w:val="-4"/>
                <w:lang w:val="en-US"/>
              </w:rPr>
            </w:pPr>
            <w:r w:rsidRPr="0021187F">
              <w:rPr>
                <w:color w:val="000000" w:themeColor="text1"/>
                <w:spacing w:val="-4"/>
                <w:lang w:val="en"/>
              </w:rPr>
              <w:t>What are the obstacles you have faced in trying to protect yourself against EVD?</w:t>
            </w:r>
          </w:p>
        </w:tc>
        <w:tc>
          <w:tcPr>
            <w:tcW w:w="55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vAlign w:val="center"/>
          </w:tcPr>
          <w:p w14:paraId="0E632E29" w14:textId="77777777" w:rsidR="00D27FB9" w:rsidRPr="00E77872" w:rsidRDefault="00D27FB9" w:rsidP="0012283B">
            <w:pPr>
              <w:spacing w:after="0" w:line="240" w:lineRule="auto"/>
              <w:rPr>
                <w:color w:val="000000" w:themeColor="text1"/>
                <w:spacing w:val="-4"/>
              </w:rPr>
            </w:pPr>
            <w:r w:rsidRPr="0021187F">
              <w:rPr>
                <w:i/>
                <w:color w:val="000000" w:themeColor="text1"/>
                <w:spacing w:val="-4"/>
                <w:lang w:val="en"/>
              </w:rPr>
              <w:t xml:space="preserve">(Do </w:t>
            </w:r>
            <w:r w:rsidRPr="0021187F">
              <w:rPr>
                <w:b/>
                <w:i/>
                <w:color w:val="000000" w:themeColor="text1"/>
                <w:spacing w:val="-4"/>
                <w:lang w:val="en"/>
              </w:rPr>
              <w:t>not</w:t>
            </w:r>
            <w:r w:rsidRPr="0021187F">
              <w:rPr>
                <w:i/>
                <w:color w:val="000000" w:themeColor="text1"/>
                <w:spacing w:val="-4"/>
                <w:lang w:val="en"/>
              </w:rPr>
              <w:t xml:space="preserve"> read answer choices. Check all the answers provided by the participant.)</w:t>
            </w:r>
          </w:p>
          <w:p w14:paraId="0DEE8EF9" w14:textId="77777777" w:rsidR="00D27FB9" w:rsidRPr="00E77872" w:rsidRDefault="00D27FB9" w:rsidP="00201C13">
            <w:pPr>
              <w:pStyle w:val="ListParagraph"/>
              <w:numPr>
                <w:ilvl w:val="0"/>
                <w:numId w:val="64"/>
              </w:numPr>
              <w:contextualSpacing/>
              <w:rPr>
                <w:color w:val="000000" w:themeColor="text1"/>
                <w:spacing w:val="-4"/>
                <w:lang w:val="en-US"/>
              </w:rPr>
            </w:pPr>
            <w:r w:rsidRPr="0021187F">
              <w:rPr>
                <w:color w:val="000000" w:themeColor="text1"/>
                <w:spacing w:val="-4"/>
                <w:lang w:val="en"/>
              </w:rPr>
              <w:t>Cost of supplies (gloves, soap, etc.)</w:t>
            </w:r>
          </w:p>
          <w:p w14:paraId="13EFA327" w14:textId="77777777" w:rsidR="00D27FB9" w:rsidRPr="00E77872" w:rsidRDefault="00D27FB9" w:rsidP="00201C13">
            <w:pPr>
              <w:pStyle w:val="ListParagraph"/>
              <w:numPr>
                <w:ilvl w:val="0"/>
                <w:numId w:val="64"/>
              </w:numPr>
              <w:contextualSpacing/>
              <w:rPr>
                <w:color w:val="000000" w:themeColor="text1"/>
                <w:spacing w:val="-4"/>
                <w:lang w:val="en-US"/>
              </w:rPr>
            </w:pPr>
            <w:r w:rsidRPr="0021187F">
              <w:rPr>
                <w:color w:val="000000" w:themeColor="text1"/>
                <w:spacing w:val="-4"/>
                <w:lang w:val="en"/>
              </w:rPr>
              <w:t>Availability of supplies (gloves, soap, etc.)</w:t>
            </w:r>
          </w:p>
          <w:p w14:paraId="6B52C796" w14:textId="77777777" w:rsidR="00D27FB9" w:rsidRPr="00E77872" w:rsidRDefault="00D27FB9" w:rsidP="00201C13">
            <w:pPr>
              <w:pStyle w:val="ListParagraph"/>
              <w:numPr>
                <w:ilvl w:val="0"/>
                <w:numId w:val="64"/>
              </w:numPr>
              <w:contextualSpacing/>
              <w:rPr>
                <w:color w:val="000000" w:themeColor="text1"/>
                <w:spacing w:val="-4"/>
                <w:lang w:val="en-US"/>
              </w:rPr>
            </w:pPr>
            <w:r w:rsidRPr="0021187F">
              <w:rPr>
                <w:color w:val="000000" w:themeColor="text1"/>
                <w:spacing w:val="-4"/>
                <w:lang w:val="en"/>
              </w:rPr>
              <w:t>Lack of access to</w:t>
            </w:r>
            <w:r>
              <w:rPr>
                <w:color w:val="000000" w:themeColor="text1"/>
                <w:spacing w:val="-4"/>
                <w:lang w:val="en"/>
              </w:rPr>
              <w:t xml:space="preserve"> clean</w:t>
            </w:r>
            <w:r w:rsidRPr="0021187F">
              <w:rPr>
                <w:color w:val="000000" w:themeColor="text1"/>
                <w:spacing w:val="-4"/>
                <w:lang w:val="en"/>
              </w:rPr>
              <w:t xml:space="preserve"> water </w:t>
            </w:r>
          </w:p>
          <w:p w14:paraId="61BFBD13" w14:textId="77777777" w:rsidR="00D27FB9" w:rsidRPr="0021187F" w:rsidRDefault="00D27FB9" w:rsidP="00201C13">
            <w:pPr>
              <w:pStyle w:val="ListParagraph"/>
              <w:numPr>
                <w:ilvl w:val="0"/>
                <w:numId w:val="64"/>
              </w:numPr>
              <w:contextualSpacing/>
              <w:rPr>
                <w:color w:val="000000" w:themeColor="text1"/>
                <w:spacing w:val="-4"/>
                <w:lang w:val="fr-FR"/>
              </w:rPr>
            </w:pPr>
            <w:r w:rsidRPr="0021187F">
              <w:rPr>
                <w:color w:val="000000" w:themeColor="text1"/>
                <w:spacing w:val="-4"/>
                <w:lang w:val="en"/>
              </w:rPr>
              <w:t xml:space="preserve">No access to the vaccine </w:t>
            </w:r>
          </w:p>
          <w:p w14:paraId="13C57E36" w14:textId="77777777" w:rsidR="00D27FB9" w:rsidRPr="00E77872" w:rsidRDefault="00D27FB9" w:rsidP="00201C13">
            <w:pPr>
              <w:pStyle w:val="ListParagraph"/>
              <w:numPr>
                <w:ilvl w:val="0"/>
                <w:numId w:val="64"/>
              </w:numPr>
              <w:contextualSpacing/>
              <w:rPr>
                <w:color w:val="000000" w:themeColor="text1"/>
                <w:spacing w:val="-4"/>
                <w:lang w:val="en-US"/>
              </w:rPr>
            </w:pPr>
            <w:r w:rsidRPr="0021187F">
              <w:rPr>
                <w:color w:val="000000" w:themeColor="text1"/>
                <w:spacing w:val="-4"/>
                <w:lang w:val="en"/>
              </w:rPr>
              <w:t>No room to isolate a sick person in the house</w:t>
            </w:r>
          </w:p>
          <w:p w14:paraId="1A879E35" w14:textId="77777777" w:rsidR="00D27FB9" w:rsidRPr="00E77872" w:rsidRDefault="00D27FB9" w:rsidP="00201C13">
            <w:pPr>
              <w:pStyle w:val="ListParagraph"/>
              <w:numPr>
                <w:ilvl w:val="0"/>
                <w:numId w:val="64"/>
              </w:numPr>
              <w:contextualSpacing/>
              <w:rPr>
                <w:color w:val="000000" w:themeColor="text1"/>
                <w:spacing w:val="-4"/>
                <w:lang w:val="en-US"/>
              </w:rPr>
            </w:pPr>
            <w:r w:rsidRPr="0021187F">
              <w:rPr>
                <w:color w:val="000000" w:themeColor="text1"/>
                <w:spacing w:val="-4"/>
                <w:lang w:val="en"/>
              </w:rPr>
              <w:t xml:space="preserve">No </w:t>
            </w:r>
            <w:r>
              <w:rPr>
                <w:color w:val="000000" w:themeColor="text1"/>
                <w:spacing w:val="-4"/>
                <w:lang w:val="en"/>
              </w:rPr>
              <w:t xml:space="preserve">way to </w:t>
            </w:r>
            <w:r w:rsidRPr="0021187F">
              <w:rPr>
                <w:color w:val="000000" w:themeColor="text1"/>
                <w:spacing w:val="-4"/>
                <w:lang w:val="en"/>
              </w:rPr>
              <w:t>avoid risky behaviors (care for the sick, participation in funerals, etc.)</w:t>
            </w:r>
          </w:p>
          <w:p w14:paraId="5FCD20C2" w14:textId="77777777" w:rsidR="00D27FB9" w:rsidRPr="00E77872" w:rsidRDefault="00D27FB9" w:rsidP="00201C13">
            <w:pPr>
              <w:pStyle w:val="ListParagraph"/>
              <w:numPr>
                <w:ilvl w:val="0"/>
                <w:numId w:val="64"/>
              </w:numPr>
              <w:contextualSpacing/>
              <w:rPr>
                <w:color w:val="000000" w:themeColor="text1"/>
                <w:spacing w:val="-4"/>
                <w:lang w:val="en-US"/>
              </w:rPr>
            </w:pPr>
            <w:r w:rsidRPr="0021187F">
              <w:rPr>
                <w:color w:val="000000" w:themeColor="text1"/>
                <w:spacing w:val="-4"/>
                <w:lang w:val="en"/>
              </w:rPr>
              <w:t>The community does not approve of these changes in behaviour</w:t>
            </w:r>
          </w:p>
          <w:p w14:paraId="5B6E9395" w14:textId="77777777" w:rsidR="00D27FB9" w:rsidRPr="00DB5F70" w:rsidRDefault="00D27FB9" w:rsidP="00201C13">
            <w:pPr>
              <w:numPr>
                <w:ilvl w:val="0"/>
                <w:numId w:val="64"/>
              </w:numPr>
              <w:spacing w:after="0" w:line="240" w:lineRule="auto"/>
              <w:contextualSpacing/>
              <w:rPr>
                <w:color w:val="000000" w:themeColor="text1"/>
                <w:lang w:val="fr-CD"/>
              </w:rPr>
            </w:pPr>
            <w:r w:rsidRPr="00DB5F70">
              <w:rPr>
                <w:color w:val="000000" w:themeColor="text1"/>
                <w:lang w:val="en"/>
              </w:rPr>
              <w:t>Other (</w:t>
            </w:r>
            <w:r w:rsidRPr="002174F0">
              <w:rPr>
                <w:i/>
                <w:color w:val="000000" w:themeColor="text1"/>
                <w:lang w:val="en"/>
              </w:rPr>
              <w:t>specify</w:t>
            </w:r>
            <w:r w:rsidRPr="00DB5F70">
              <w:rPr>
                <w:color w:val="000000" w:themeColor="text1"/>
                <w:lang w:val="en"/>
              </w:rPr>
              <w:t>): _____________</w:t>
            </w:r>
            <w:r>
              <w:rPr>
                <w:color w:val="000000" w:themeColor="text1"/>
                <w:lang w:val="en"/>
              </w:rPr>
              <w:t>_____________________</w:t>
            </w:r>
          </w:p>
          <w:p w14:paraId="3C20A48E" w14:textId="77777777" w:rsidR="00D27FB9" w:rsidRPr="001A0FCD" w:rsidRDefault="00D27FB9" w:rsidP="00201C13">
            <w:pPr>
              <w:pStyle w:val="ListParagraph"/>
              <w:numPr>
                <w:ilvl w:val="0"/>
                <w:numId w:val="64"/>
              </w:numPr>
              <w:contextualSpacing/>
              <w:rPr>
                <w:color w:val="000000" w:themeColor="text1"/>
                <w:spacing w:val="-4"/>
                <w:lang w:val="fr-FR"/>
              </w:rPr>
            </w:pPr>
            <w:r w:rsidRPr="001A0FCD">
              <w:rPr>
                <w:color w:val="000000" w:themeColor="text1"/>
                <w:spacing w:val="-4"/>
                <w:lang w:val="en"/>
              </w:rPr>
              <w:t>Refuse (</w:t>
            </w:r>
            <w:r w:rsidRPr="001A0FCD">
              <w:rPr>
                <w:i/>
                <w:color w:val="000000" w:themeColor="text1"/>
                <w:spacing w:val="-4"/>
                <w:lang w:val="en"/>
              </w:rPr>
              <w:t>Do not read</w:t>
            </w:r>
            <w:r w:rsidRPr="001A0FCD">
              <w:rPr>
                <w:color w:val="000000" w:themeColor="text1"/>
                <w:spacing w:val="-4"/>
                <w:lang w:val="en"/>
              </w:rPr>
              <w:t>)</w:t>
            </w:r>
          </w:p>
        </w:tc>
      </w:tr>
      <w:tr w:rsidR="00D27FB9" w:rsidRPr="007E44CD" w14:paraId="0D9B0E9F" w14:textId="77777777" w:rsidTr="0041188B">
        <w:trPr>
          <w:cantSplit/>
          <w:trHeight w:val="288"/>
        </w:trPr>
        <w:tc>
          <w:tcPr>
            <w:tcW w:w="900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7E6E6" w:themeFill="background2"/>
            <w:tcMar>
              <w:top w:w="0" w:type="dxa"/>
              <w:left w:w="115" w:type="dxa"/>
              <w:bottom w:w="0" w:type="dxa"/>
              <w:right w:w="115" w:type="dxa"/>
            </w:tcMar>
            <w:vAlign w:val="center"/>
          </w:tcPr>
          <w:p w14:paraId="2FA2A4DA" w14:textId="77777777" w:rsidR="00D27FB9" w:rsidRPr="007E44CD" w:rsidRDefault="00D27FB9" w:rsidP="0012283B">
            <w:pPr>
              <w:spacing w:after="0" w:line="240" w:lineRule="auto"/>
              <w:rPr>
                <w:b/>
                <w:caps/>
                <w:color w:val="000000" w:themeColor="text1"/>
                <w:lang w:val="fr-FR"/>
              </w:rPr>
            </w:pPr>
            <w:r w:rsidRPr="007E44CD">
              <w:rPr>
                <w:b/>
                <w:caps/>
                <w:color w:val="000000" w:themeColor="text1"/>
                <w:lang w:val="en"/>
              </w:rPr>
              <w:t>Signs and symptoms</w:t>
            </w:r>
          </w:p>
        </w:tc>
      </w:tr>
      <w:tr w:rsidR="00D27FB9" w:rsidRPr="000401CC" w14:paraId="4FF63709" w14:textId="77777777" w:rsidTr="00F708CB">
        <w:trPr>
          <w:cantSplit/>
        </w:trPr>
        <w:tc>
          <w:tcPr>
            <w:tcW w:w="342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0" w:type="dxa"/>
              <w:left w:w="115" w:type="dxa"/>
              <w:bottom w:w="0" w:type="dxa"/>
              <w:right w:w="115" w:type="dxa"/>
            </w:tcMar>
          </w:tcPr>
          <w:p w14:paraId="108CB1EC" w14:textId="77777777" w:rsidR="00D27FB9" w:rsidRPr="00E77872" w:rsidRDefault="00D27FB9" w:rsidP="00201C13">
            <w:pPr>
              <w:pStyle w:val="ListParagraph"/>
              <w:numPr>
                <w:ilvl w:val="0"/>
                <w:numId w:val="109"/>
              </w:numPr>
              <w:contextualSpacing/>
              <w:rPr>
                <w:color w:val="000000" w:themeColor="text1"/>
                <w:spacing w:val="-4"/>
                <w:lang w:val="en-US"/>
              </w:rPr>
            </w:pPr>
            <w:r w:rsidRPr="0021187F">
              <w:rPr>
                <w:color w:val="000000" w:themeColor="text1"/>
                <w:spacing w:val="-4"/>
                <w:lang w:val="en"/>
              </w:rPr>
              <w:t xml:space="preserve">Can you </w:t>
            </w:r>
            <w:r w:rsidRPr="000401CC">
              <w:rPr>
                <w:color w:val="000000" w:themeColor="text1"/>
                <w:spacing w:val="-4"/>
                <w:u w:val="single"/>
                <w:lang w:val="en"/>
              </w:rPr>
              <w:t>describe</w:t>
            </w:r>
            <w:r w:rsidRPr="0021187F">
              <w:rPr>
                <w:color w:val="000000" w:themeColor="text1"/>
                <w:spacing w:val="-4"/>
                <w:lang w:val="en"/>
              </w:rPr>
              <w:t xml:space="preserve"> the signs that a person may have EVD?</w:t>
            </w:r>
          </w:p>
        </w:tc>
        <w:tc>
          <w:tcPr>
            <w:tcW w:w="55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0" w:type="dxa"/>
              <w:left w:w="115" w:type="dxa"/>
              <w:bottom w:w="0" w:type="dxa"/>
              <w:right w:w="115" w:type="dxa"/>
            </w:tcMar>
            <w:vAlign w:val="center"/>
          </w:tcPr>
          <w:p w14:paraId="00925B24" w14:textId="77777777" w:rsidR="00D27FB9" w:rsidRPr="00E77872" w:rsidRDefault="00D27FB9" w:rsidP="0012283B">
            <w:pPr>
              <w:spacing w:after="0" w:line="240" w:lineRule="auto"/>
              <w:rPr>
                <w:color w:val="000000" w:themeColor="text1"/>
                <w:spacing w:val="-4"/>
              </w:rPr>
            </w:pPr>
            <w:r w:rsidRPr="0021187F">
              <w:rPr>
                <w:i/>
                <w:color w:val="000000" w:themeColor="text1"/>
                <w:spacing w:val="-4"/>
                <w:lang w:val="en"/>
              </w:rPr>
              <w:t xml:space="preserve">(Do </w:t>
            </w:r>
            <w:r w:rsidRPr="0021187F">
              <w:rPr>
                <w:b/>
                <w:i/>
                <w:color w:val="000000" w:themeColor="text1"/>
                <w:spacing w:val="-4"/>
                <w:lang w:val="en"/>
              </w:rPr>
              <w:t>not</w:t>
            </w:r>
            <w:r w:rsidRPr="0021187F">
              <w:rPr>
                <w:i/>
                <w:color w:val="000000" w:themeColor="text1"/>
                <w:spacing w:val="-4"/>
                <w:lang w:val="en"/>
              </w:rPr>
              <w:t xml:space="preserve"> read answer choices. Check all the answers provided by the participant.)</w:t>
            </w:r>
          </w:p>
          <w:p w14:paraId="09BF3498" w14:textId="77777777" w:rsidR="00D27FB9" w:rsidRPr="0021187F" w:rsidRDefault="00D27FB9" w:rsidP="00201C13">
            <w:pPr>
              <w:pStyle w:val="ListParagraph"/>
              <w:numPr>
                <w:ilvl w:val="0"/>
                <w:numId w:val="65"/>
              </w:numPr>
              <w:contextualSpacing/>
              <w:rPr>
                <w:color w:val="000000" w:themeColor="text1"/>
                <w:spacing w:val="-4"/>
                <w:lang w:val="fr-FR"/>
              </w:rPr>
            </w:pPr>
            <w:r w:rsidRPr="0021187F">
              <w:rPr>
                <w:color w:val="000000" w:themeColor="text1"/>
                <w:spacing w:val="-4"/>
                <w:lang w:val="en"/>
              </w:rPr>
              <w:t xml:space="preserve">Fever </w:t>
            </w:r>
          </w:p>
          <w:p w14:paraId="07516DC3" w14:textId="77777777" w:rsidR="00D27FB9" w:rsidRPr="0021187F" w:rsidRDefault="00D27FB9" w:rsidP="00201C13">
            <w:pPr>
              <w:pStyle w:val="ListParagraph"/>
              <w:numPr>
                <w:ilvl w:val="0"/>
                <w:numId w:val="65"/>
              </w:numPr>
              <w:contextualSpacing/>
              <w:rPr>
                <w:color w:val="000000" w:themeColor="text1"/>
                <w:spacing w:val="-4"/>
                <w:lang w:val="fr-FR"/>
              </w:rPr>
            </w:pPr>
            <w:r w:rsidRPr="0021187F">
              <w:rPr>
                <w:color w:val="000000" w:themeColor="text1"/>
                <w:spacing w:val="-4"/>
                <w:lang w:val="en"/>
              </w:rPr>
              <w:t xml:space="preserve">Headaches </w:t>
            </w:r>
          </w:p>
          <w:p w14:paraId="59EC75D7" w14:textId="77777777" w:rsidR="00D27FB9" w:rsidRPr="0021187F" w:rsidRDefault="00D27FB9" w:rsidP="00201C13">
            <w:pPr>
              <w:pStyle w:val="ListParagraph"/>
              <w:numPr>
                <w:ilvl w:val="0"/>
                <w:numId w:val="65"/>
              </w:numPr>
              <w:contextualSpacing/>
              <w:rPr>
                <w:color w:val="000000" w:themeColor="text1"/>
                <w:spacing w:val="-4"/>
                <w:lang w:val="fr-FR"/>
              </w:rPr>
            </w:pPr>
            <w:r w:rsidRPr="0021187F">
              <w:rPr>
                <w:color w:val="000000" w:themeColor="text1"/>
                <w:spacing w:val="-4"/>
                <w:lang w:val="en"/>
              </w:rPr>
              <w:t xml:space="preserve">Body pain </w:t>
            </w:r>
          </w:p>
          <w:p w14:paraId="5F71B0CD" w14:textId="77777777" w:rsidR="00D27FB9" w:rsidRPr="0021187F" w:rsidRDefault="00D27FB9" w:rsidP="00201C13">
            <w:pPr>
              <w:pStyle w:val="ListParagraph"/>
              <w:numPr>
                <w:ilvl w:val="0"/>
                <w:numId w:val="65"/>
              </w:numPr>
              <w:contextualSpacing/>
              <w:rPr>
                <w:color w:val="000000" w:themeColor="text1"/>
                <w:spacing w:val="-4"/>
                <w:lang w:val="fr-FR"/>
              </w:rPr>
            </w:pPr>
            <w:r w:rsidRPr="0021187F">
              <w:rPr>
                <w:color w:val="000000" w:themeColor="text1"/>
                <w:spacing w:val="-4"/>
                <w:lang w:val="en"/>
              </w:rPr>
              <w:t xml:space="preserve">Vomiting </w:t>
            </w:r>
          </w:p>
          <w:p w14:paraId="27989C04" w14:textId="77777777" w:rsidR="00D27FB9" w:rsidRPr="0021187F" w:rsidRDefault="00D27FB9" w:rsidP="00201C13">
            <w:pPr>
              <w:pStyle w:val="ListParagraph"/>
              <w:numPr>
                <w:ilvl w:val="0"/>
                <w:numId w:val="65"/>
              </w:numPr>
              <w:contextualSpacing/>
              <w:rPr>
                <w:color w:val="000000" w:themeColor="text1"/>
                <w:spacing w:val="-4"/>
                <w:lang w:val="fr-FR"/>
              </w:rPr>
            </w:pPr>
            <w:r w:rsidRPr="0021187F">
              <w:rPr>
                <w:color w:val="000000" w:themeColor="text1"/>
                <w:spacing w:val="-4"/>
                <w:lang w:val="en"/>
              </w:rPr>
              <w:t>Diarrh</w:t>
            </w:r>
            <w:r>
              <w:rPr>
                <w:color w:val="000000" w:themeColor="text1"/>
                <w:spacing w:val="-4"/>
                <w:lang w:val="en"/>
              </w:rPr>
              <w:t>e</w:t>
            </w:r>
            <w:r w:rsidRPr="0021187F">
              <w:rPr>
                <w:color w:val="000000" w:themeColor="text1"/>
                <w:spacing w:val="-4"/>
                <w:lang w:val="en"/>
              </w:rPr>
              <w:t xml:space="preserve">a </w:t>
            </w:r>
          </w:p>
          <w:p w14:paraId="24A5FC61" w14:textId="77777777" w:rsidR="00D27FB9" w:rsidRPr="0021187F" w:rsidRDefault="00D27FB9" w:rsidP="00201C13">
            <w:pPr>
              <w:pStyle w:val="ListParagraph"/>
              <w:numPr>
                <w:ilvl w:val="0"/>
                <w:numId w:val="65"/>
              </w:numPr>
              <w:contextualSpacing/>
              <w:rPr>
                <w:color w:val="000000" w:themeColor="text1"/>
                <w:spacing w:val="-4"/>
                <w:lang w:val="fr-FR"/>
              </w:rPr>
            </w:pPr>
            <w:r w:rsidRPr="0021187F">
              <w:rPr>
                <w:color w:val="000000" w:themeColor="text1"/>
                <w:spacing w:val="-4"/>
                <w:lang w:val="en"/>
              </w:rPr>
              <w:t>Bleeding gums or other bleeding</w:t>
            </w:r>
          </w:p>
          <w:p w14:paraId="0ECFCE30" w14:textId="77777777" w:rsidR="00D27FB9" w:rsidRPr="0021187F" w:rsidRDefault="00D27FB9" w:rsidP="00201C13">
            <w:pPr>
              <w:pStyle w:val="ListParagraph"/>
              <w:numPr>
                <w:ilvl w:val="0"/>
                <w:numId w:val="65"/>
              </w:numPr>
              <w:contextualSpacing/>
              <w:rPr>
                <w:color w:val="000000" w:themeColor="text1"/>
                <w:spacing w:val="-4"/>
                <w:lang w:val="fr-FR"/>
              </w:rPr>
            </w:pPr>
            <w:r w:rsidRPr="0021187F">
              <w:rPr>
                <w:color w:val="000000" w:themeColor="text1"/>
                <w:spacing w:val="-4"/>
                <w:lang w:val="en"/>
              </w:rPr>
              <w:t>Generalized weakness and fatigue</w:t>
            </w:r>
          </w:p>
          <w:p w14:paraId="5525BCB6" w14:textId="77777777" w:rsidR="00D27FB9" w:rsidRPr="00DB5F70" w:rsidRDefault="00D27FB9" w:rsidP="00201C13">
            <w:pPr>
              <w:numPr>
                <w:ilvl w:val="0"/>
                <w:numId w:val="65"/>
              </w:numPr>
              <w:spacing w:after="0" w:line="240" w:lineRule="auto"/>
              <w:contextualSpacing/>
              <w:rPr>
                <w:color w:val="000000" w:themeColor="text1"/>
                <w:lang w:val="fr-CD"/>
              </w:rPr>
            </w:pPr>
            <w:r w:rsidRPr="00DB5F70">
              <w:rPr>
                <w:color w:val="000000" w:themeColor="text1"/>
                <w:lang w:val="en"/>
              </w:rPr>
              <w:t>Other (</w:t>
            </w:r>
            <w:r w:rsidRPr="002174F0">
              <w:rPr>
                <w:i/>
                <w:color w:val="000000" w:themeColor="text1"/>
                <w:lang w:val="en"/>
              </w:rPr>
              <w:t>specify</w:t>
            </w:r>
            <w:r w:rsidRPr="00DB5F70">
              <w:rPr>
                <w:color w:val="000000" w:themeColor="text1"/>
                <w:lang w:val="en"/>
              </w:rPr>
              <w:t>): ____________</w:t>
            </w:r>
            <w:r>
              <w:rPr>
                <w:color w:val="000000" w:themeColor="text1"/>
                <w:lang w:val="en"/>
              </w:rPr>
              <w:t>___________________________</w:t>
            </w:r>
            <w:r w:rsidRPr="00DB5F70">
              <w:rPr>
                <w:color w:val="000000" w:themeColor="text1"/>
                <w:lang w:val="en"/>
              </w:rPr>
              <w:t>_</w:t>
            </w:r>
          </w:p>
          <w:p w14:paraId="23C57194" w14:textId="77777777" w:rsidR="00D27FB9" w:rsidRDefault="00D27FB9" w:rsidP="00201C13">
            <w:pPr>
              <w:pStyle w:val="ListParagraph"/>
              <w:numPr>
                <w:ilvl w:val="0"/>
                <w:numId w:val="65"/>
              </w:numPr>
              <w:contextualSpacing/>
              <w:rPr>
                <w:color w:val="000000" w:themeColor="text1"/>
                <w:spacing w:val="-4"/>
                <w:lang w:val="fr-FR"/>
              </w:rPr>
            </w:pPr>
            <w:r w:rsidRPr="0021187F">
              <w:rPr>
                <w:color w:val="000000" w:themeColor="text1"/>
                <w:spacing w:val="-4"/>
                <w:lang w:val="en"/>
              </w:rPr>
              <w:t>I don't know</w:t>
            </w:r>
          </w:p>
          <w:p w14:paraId="68A2FDF9" w14:textId="77777777" w:rsidR="00D27FB9" w:rsidRPr="001A0FCD" w:rsidRDefault="00D27FB9" w:rsidP="00201C13">
            <w:pPr>
              <w:pStyle w:val="ListParagraph"/>
              <w:numPr>
                <w:ilvl w:val="0"/>
                <w:numId w:val="65"/>
              </w:numPr>
              <w:contextualSpacing/>
              <w:rPr>
                <w:color w:val="000000" w:themeColor="text1"/>
                <w:spacing w:val="-4"/>
                <w:lang w:val="fr-FR"/>
              </w:rPr>
            </w:pPr>
            <w:r w:rsidRPr="001A0FCD">
              <w:rPr>
                <w:color w:val="000000" w:themeColor="text1"/>
                <w:spacing w:val="-4"/>
                <w:lang w:val="en"/>
              </w:rPr>
              <w:t>Refuse (</w:t>
            </w:r>
            <w:r w:rsidRPr="001A0FCD">
              <w:rPr>
                <w:i/>
                <w:color w:val="000000" w:themeColor="text1"/>
                <w:spacing w:val="-4"/>
                <w:lang w:val="en"/>
              </w:rPr>
              <w:t>Do not read</w:t>
            </w:r>
            <w:r w:rsidRPr="001A0FCD">
              <w:rPr>
                <w:color w:val="000000" w:themeColor="text1"/>
                <w:spacing w:val="-4"/>
                <w:lang w:val="en"/>
              </w:rPr>
              <w:t>)</w:t>
            </w:r>
          </w:p>
        </w:tc>
      </w:tr>
      <w:tr w:rsidR="00D27FB9" w:rsidRPr="00935426" w14:paraId="25301D65" w14:textId="77777777" w:rsidTr="0041188B">
        <w:trPr>
          <w:cantSplit/>
        </w:trPr>
        <w:tc>
          <w:tcPr>
            <w:tcW w:w="900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33AA3E98" w14:textId="61705E3A" w:rsidR="00D27FB9" w:rsidRPr="00E77872" w:rsidRDefault="00D27FB9" w:rsidP="0012283B">
            <w:pPr>
              <w:spacing w:after="0" w:line="240" w:lineRule="auto"/>
              <w:rPr>
                <w:color w:val="000000" w:themeColor="text1"/>
                <w:spacing w:val="-4"/>
              </w:rPr>
            </w:pPr>
            <w:r w:rsidRPr="0021187F">
              <w:rPr>
                <w:b/>
                <w:i/>
                <w:spacing w:val="-4"/>
                <w:lang w:val="en"/>
              </w:rPr>
              <w:t>Read the following to the participant</w:t>
            </w:r>
            <w:r w:rsidRPr="0021187F">
              <w:rPr>
                <w:spacing w:val="-4"/>
                <w:lang w:val="en"/>
              </w:rPr>
              <w:t xml:space="preserve">: </w:t>
            </w:r>
            <w:r w:rsidRPr="00411C00">
              <w:rPr>
                <w:lang w:val="en"/>
              </w:rPr>
              <w:t xml:space="preserve">The most common signs and symptoms of </w:t>
            </w:r>
            <w:r>
              <w:rPr>
                <w:lang w:val="en"/>
              </w:rPr>
              <w:t>Ebola virus disease (EVD)</w:t>
            </w:r>
            <w:r w:rsidRPr="00411C00">
              <w:rPr>
                <w:lang w:val="en"/>
              </w:rPr>
              <w:t xml:space="preserve"> are similar to those of other infectious diseases and include fever, headache or body aches, vomiting, diarrhea, and generalized weakness and fatigue. After </w:t>
            </w:r>
            <w:r>
              <w:rPr>
                <w:lang w:val="en"/>
              </w:rPr>
              <w:t>several</w:t>
            </w:r>
            <w:r w:rsidRPr="00411C00">
              <w:rPr>
                <w:lang w:val="en"/>
              </w:rPr>
              <w:t xml:space="preserve"> days, they may include bleeding gums or other hemorrhag</w:t>
            </w:r>
            <w:r>
              <w:rPr>
                <w:lang w:val="en"/>
              </w:rPr>
              <w:t>ing</w:t>
            </w:r>
            <w:r w:rsidRPr="00411C00">
              <w:rPr>
                <w:lang w:val="en"/>
              </w:rPr>
              <w:t>. People most at risk of EVD are those who have been close to other people who are sick or have died from EVD or an unknown cause. The next questions will focus on what you would do if you or others show signs of EVD.</w:t>
            </w:r>
          </w:p>
        </w:tc>
      </w:tr>
      <w:tr w:rsidR="00D27FB9" w:rsidRPr="000401CC" w14:paraId="675446FD" w14:textId="77777777" w:rsidTr="00F708CB">
        <w:trPr>
          <w:cantSplit/>
        </w:trPr>
        <w:tc>
          <w:tcPr>
            <w:tcW w:w="342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41E46CCE" w14:textId="77777777" w:rsidR="00D27FB9" w:rsidRPr="00E77872" w:rsidRDefault="00D27FB9" w:rsidP="00201C13">
            <w:pPr>
              <w:pStyle w:val="ListParagraph"/>
              <w:numPr>
                <w:ilvl w:val="0"/>
                <w:numId w:val="109"/>
              </w:numPr>
              <w:contextualSpacing/>
              <w:rPr>
                <w:color w:val="000000" w:themeColor="text1"/>
                <w:spacing w:val="-4"/>
                <w:lang w:val="en-US"/>
              </w:rPr>
            </w:pPr>
            <w:r w:rsidRPr="0021187F">
              <w:rPr>
                <w:color w:val="000000" w:themeColor="text1"/>
                <w:spacing w:val="-4"/>
                <w:lang w:val="en"/>
              </w:rPr>
              <w:t>What would you do if you had EVD symptoms?</w:t>
            </w:r>
          </w:p>
        </w:tc>
        <w:tc>
          <w:tcPr>
            <w:tcW w:w="55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vAlign w:val="center"/>
          </w:tcPr>
          <w:p w14:paraId="732EEEC1" w14:textId="77777777" w:rsidR="00D27FB9" w:rsidRPr="00E77872" w:rsidRDefault="00D27FB9" w:rsidP="0012283B">
            <w:pPr>
              <w:spacing w:after="0" w:line="240" w:lineRule="auto"/>
              <w:rPr>
                <w:color w:val="000000" w:themeColor="text1"/>
              </w:rPr>
            </w:pPr>
            <w:r w:rsidRPr="006E7A2A">
              <w:rPr>
                <w:i/>
                <w:color w:val="000000" w:themeColor="text1"/>
                <w:lang w:val="en"/>
              </w:rPr>
              <w:t xml:space="preserve">(Do </w:t>
            </w:r>
            <w:r w:rsidRPr="006E7A2A">
              <w:rPr>
                <w:b/>
                <w:i/>
                <w:color w:val="000000" w:themeColor="text1"/>
                <w:lang w:val="en"/>
              </w:rPr>
              <w:t>not</w:t>
            </w:r>
            <w:r w:rsidRPr="006E7A2A">
              <w:rPr>
                <w:i/>
                <w:color w:val="000000" w:themeColor="text1"/>
                <w:lang w:val="en"/>
              </w:rPr>
              <w:t xml:space="preserve"> read answer choices. Check all the answers provided by the participant.)</w:t>
            </w:r>
          </w:p>
          <w:p w14:paraId="6A8A4CBC" w14:textId="77777777" w:rsidR="00D27FB9" w:rsidRPr="006E7A2A" w:rsidRDefault="00D27FB9" w:rsidP="00201C13">
            <w:pPr>
              <w:pStyle w:val="ListParagraph"/>
              <w:numPr>
                <w:ilvl w:val="0"/>
                <w:numId w:val="66"/>
              </w:numPr>
              <w:contextualSpacing/>
              <w:rPr>
                <w:color w:val="000000" w:themeColor="text1"/>
                <w:lang w:val="fr-FR"/>
              </w:rPr>
            </w:pPr>
            <w:r w:rsidRPr="006E7A2A">
              <w:rPr>
                <w:color w:val="000000" w:themeColor="text1"/>
                <w:lang w:val="en"/>
              </w:rPr>
              <w:t>Call the local alert number</w:t>
            </w:r>
          </w:p>
          <w:p w14:paraId="56AEB46B" w14:textId="77777777" w:rsidR="00D27FB9" w:rsidRPr="00E77872" w:rsidRDefault="00D27FB9" w:rsidP="00201C13">
            <w:pPr>
              <w:pStyle w:val="ListParagraph"/>
              <w:numPr>
                <w:ilvl w:val="0"/>
                <w:numId w:val="66"/>
              </w:numPr>
              <w:contextualSpacing/>
              <w:rPr>
                <w:color w:val="000000" w:themeColor="text1"/>
                <w:lang w:val="en-US"/>
              </w:rPr>
            </w:pPr>
            <w:r w:rsidRPr="006E7A2A">
              <w:rPr>
                <w:color w:val="000000" w:themeColor="text1"/>
                <w:lang w:val="en"/>
              </w:rPr>
              <w:t xml:space="preserve">Inform the authorities </w:t>
            </w:r>
            <w:r w:rsidRPr="00B50F64">
              <w:rPr>
                <w:i/>
                <w:color w:val="000000" w:themeColor="text1"/>
                <w:lang w:val="en"/>
              </w:rPr>
              <w:t>[specify</w:t>
            </w:r>
            <w:r>
              <w:rPr>
                <w:lang w:val="en"/>
              </w:rPr>
              <w:t xml:space="preserve"> </w:t>
            </w:r>
            <w:r w:rsidRPr="00B50F64">
              <w:rPr>
                <w:i/>
                <w:color w:val="000000" w:themeColor="text1"/>
                <w:lang w:val="en"/>
              </w:rPr>
              <w:t>to refer to the appropriate point of contact in the context of the investigation]</w:t>
            </w:r>
          </w:p>
          <w:p w14:paraId="074C4AD6" w14:textId="77777777" w:rsidR="00D27FB9" w:rsidRPr="00E77872" w:rsidRDefault="00D27FB9" w:rsidP="00201C13">
            <w:pPr>
              <w:pStyle w:val="ListParagraph"/>
              <w:numPr>
                <w:ilvl w:val="0"/>
                <w:numId w:val="66"/>
              </w:numPr>
              <w:contextualSpacing/>
              <w:rPr>
                <w:color w:val="000000" w:themeColor="text1"/>
                <w:lang w:val="en-US"/>
              </w:rPr>
            </w:pPr>
            <w:r w:rsidRPr="006E7A2A">
              <w:rPr>
                <w:color w:val="000000" w:themeColor="text1"/>
                <w:lang w:val="en"/>
              </w:rPr>
              <w:t xml:space="preserve">Inform response personnel </w:t>
            </w:r>
            <w:r w:rsidRPr="00B50F64">
              <w:rPr>
                <w:i/>
                <w:color w:val="000000" w:themeColor="text1"/>
                <w:lang w:val="en"/>
              </w:rPr>
              <w:t>[specify to refer to the appropriate point of contact for the investigation]</w:t>
            </w:r>
          </w:p>
          <w:p w14:paraId="14DF9EAE" w14:textId="0AB46746" w:rsidR="00D27FB9" w:rsidRPr="00E77872" w:rsidRDefault="00D27FB9" w:rsidP="00201C13">
            <w:pPr>
              <w:pStyle w:val="ListParagraph"/>
              <w:numPr>
                <w:ilvl w:val="0"/>
                <w:numId w:val="66"/>
              </w:numPr>
              <w:contextualSpacing/>
              <w:rPr>
                <w:color w:val="000000" w:themeColor="text1"/>
                <w:lang w:val="en-US"/>
              </w:rPr>
            </w:pPr>
            <w:r w:rsidRPr="006E7A2A">
              <w:rPr>
                <w:color w:val="000000" w:themeColor="text1"/>
                <w:lang w:val="en"/>
              </w:rPr>
              <w:t xml:space="preserve">Go to a public health center for treatment </w:t>
            </w:r>
          </w:p>
          <w:p w14:paraId="61D72FC2" w14:textId="45EA8C2C" w:rsidR="00D27FB9" w:rsidRPr="00E77872" w:rsidRDefault="00D27FB9" w:rsidP="00201C13">
            <w:pPr>
              <w:pStyle w:val="ListParagraph"/>
              <w:numPr>
                <w:ilvl w:val="0"/>
                <w:numId w:val="66"/>
              </w:numPr>
              <w:contextualSpacing/>
              <w:rPr>
                <w:color w:val="000000" w:themeColor="text1"/>
                <w:lang w:val="en-US"/>
              </w:rPr>
            </w:pPr>
            <w:r w:rsidRPr="006E7A2A">
              <w:rPr>
                <w:color w:val="000000" w:themeColor="text1"/>
                <w:lang w:val="en"/>
              </w:rPr>
              <w:t xml:space="preserve">Go to a private health facility for treatment </w:t>
            </w:r>
          </w:p>
          <w:p w14:paraId="1750084F" w14:textId="5210401C" w:rsidR="00D27FB9" w:rsidRPr="00E77872" w:rsidRDefault="00D27FB9" w:rsidP="00201C13">
            <w:pPr>
              <w:pStyle w:val="ListParagraph"/>
              <w:numPr>
                <w:ilvl w:val="0"/>
                <w:numId w:val="66"/>
              </w:numPr>
              <w:contextualSpacing/>
              <w:rPr>
                <w:color w:val="000000" w:themeColor="text1"/>
                <w:lang w:val="en-US"/>
              </w:rPr>
            </w:pPr>
            <w:r w:rsidRPr="006E7A2A">
              <w:rPr>
                <w:color w:val="000000" w:themeColor="text1"/>
                <w:lang w:val="en"/>
              </w:rPr>
              <w:t>Go to a</w:t>
            </w:r>
            <w:r>
              <w:rPr>
                <w:color w:val="000000" w:themeColor="text1"/>
                <w:lang w:val="en"/>
              </w:rPr>
              <w:t xml:space="preserve">n Ebola </w:t>
            </w:r>
            <w:r w:rsidRPr="006E7A2A">
              <w:rPr>
                <w:color w:val="000000" w:themeColor="text1"/>
                <w:lang w:val="en"/>
              </w:rPr>
              <w:t>transit center</w:t>
            </w:r>
          </w:p>
          <w:p w14:paraId="745B8893" w14:textId="547860FD" w:rsidR="00D27FB9" w:rsidRPr="00E77872" w:rsidRDefault="00D27FB9" w:rsidP="00201C13">
            <w:pPr>
              <w:pStyle w:val="ListParagraph"/>
              <w:numPr>
                <w:ilvl w:val="0"/>
                <w:numId w:val="66"/>
              </w:numPr>
              <w:contextualSpacing/>
              <w:rPr>
                <w:color w:val="000000" w:themeColor="text1"/>
                <w:spacing w:val="-6"/>
                <w:lang w:val="en-US"/>
              </w:rPr>
            </w:pPr>
            <w:r w:rsidRPr="006E7A2A">
              <w:rPr>
                <w:color w:val="000000" w:themeColor="text1"/>
                <w:spacing w:val="-6"/>
                <w:lang w:val="en"/>
              </w:rPr>
              <w:t>Go to an Ebola Treatment Centre (ETC) for treatment</w:t>
            </w:r>
          </w:p>
          <w:p w14:paraId="76937359" w14:textId="77777777" w:rsidR="00D27FB9" w:rsidRPr="00E77872" w:rsidRDefault="00D27FB9" w:rsidP="00201C13">
            <w:pPr>
              <w:pStyle w:val="ListParagraph"/>
              <w:numPr>
                <w:ilvl w:val="0"/>
                <w:numId w:val="66"/>
              </w:numPr>
              <w:contextualSpacing/>
              <w:rPr>
                <w:color w:val="000000" w:themeColor="text1"/>
                <w:lang w:val="en-US"/>
              </w:rPr>
            </w:pPr>
            <w:r w:rsidRPr="006E7A2A">
              <w:rPr>
                <w:color w:val="000000" w:themeColor="text1"/>
                <w:lang w:val="en"/>
              </w:rPr>
              <w:t>Go to a traditional practitioner for treatment</w:t>
            </w:r>
          </w:p>
          <w:p w14:paraId="11BD1898" w14:textId="77777777" w:rsidR="00D27FB9" w:rsidRPr="00E77872" w:rsidRDefault="00D27FB9" w:rsidP="00201C13">
            <w:pPr>
              <w:pStyle w:val="ListParagraph"/>
              <w:numPr>
                <w:ilvl w:val="0"/>
                <w:numId w:val="66"/>
              </w:numPr>
              <w:contextualSpacing/>
              <w:rPr>
                <w:color w:val="000000" w:themeColor="text1"/>
                <w:lang w:val="en-US"/>
              </w:rPr>
            </w:pPr>
            <w:r w:rsidRPr="006E7A2A">
              <w:rPr>
                <w:color w:val="000000" w:themeColor="text1"/>
                <w:lang w:val="en"/>
              </w:rPr>
              <w:t>Go to a pharmacy to get medication</w:t>
            </w:r>
          </w:p>
          <w:p w14:paraId="1E652B0E" w14:textId="77777777" w:rsidR="00D27FB9" w:rsidRPr="006E7A2A" w:rsidRDefault="00D27FB9" w:rsidP="00201C13">
            <w:pPr>
              <w:pStyle w:val="ListParagraph"/>
              <w:numPr>
                <w:ilvl w:val="0"/>
                <w:numId w:val="66"/>
              </w:numPr>
              <w:contextualSpacing/>
              <w:rPr>
                <w:color w:val="000000" w:themeColor="text1"/>
                <w:lang w:val="fr-FR"/>
              </w:rPr>
            </w:pPr>
            <w:r w:rsidRPr="006E7A2A">
              <w:rPr>
                <w:color w:val="000000" w:themeColor="text1"/>
                <w:lang w:val="en"/>
              </w:rPr>
              <w:t>Stay at home and recover</w:t>
            </w:r>
          </w:p>
          <w:p w14:paraId="2A317587" w14:textId="77777777" w:rsidR="00D27FB9" w:rsidRPr="006E7A2A" w:rsidRDefault="00D27FB9" w:rsidP="00201C13">
            <w:pPr>
              <w:pStyle w:val="ListParagraph"/>
              <w:numPr>
                <w:ilvl w:val="0"/>
                <w:numId w:val="66"/>
              </w:numPr>
              <w:contextualSpacing/>
              <w:rPr>
                <w:color w:val="000000" w:themeColor="text1"/>
                <w:lang w:val="fr-FR"/>
              </w:rPr>
            </w:pPr>
            <w:r w:rsidRPr="006E7A2A">
              <w:rPr>
                <w:color w:val="000000" w:themeColor="text1"/>
                <w:lang w:val="en"/>
              </w:rPr>
              <w:t>Stay away from others</w:t>
            </w:r>
          </w:p>
          <w:p w14:paraId="467693C9" w14:textId="77777777" w:rsidR="00D27FB9" w:rsidRPr="006E7A2A" w:rsidRDefault="00D27FB9" w:rsidP="00201C13">
            <w:pPr>
              <w:pStyle w:val="ListParagraph"/>
              <w:numPr>
                <w:ilvl w:val="0"/>
                <w:numId w:val="66"/>
              </w:numPr>
              <w:contextualSpacing/>
              <w:rPr>
                <w:color w:val="000000" w:themeColor="text1"/>
                <w:lang w:val="fr-FR"/>
              </w:rPr>
            </w:pPr>
            <w:r w:rsidRPr="006E7A2A">
              <w:rPr>
                <w:color w:val="000000" w:themeColor="text1"/>
                <w:lang w:val="en"/>
              </w:rPr>
              <w:t>Continue daily activities</w:t>
            </w:r>
          </w:p>
          <w:p w14:paraId="4E105465" w14:textId="77777777" w:rsidR="00D27FB9" w:rsidRPr="006E7A2A" w:rsidRDefault="00D27FB9" w:rsidP="00201C13">
            <w:pPr>
              <w:pStyle w:val="ListParagraph"/>
              <w:numPr>
                <w:ilvl w:val="0"/>
                <w:numId w:val="66"/>
              </w:numPr>
              <w:contextualSpacing/>
              <w:rPr>
                <w:color w:val="000000" w:themeColor="text1"/>
                <w:lang w:val="fr-FR"/>
              </w:rPr>
            </w:pPr>
            <w:r w:rsidRPr="006E7A2A">
              <w:rPr>
                <w:color w:val="000000" w:themeColor="text1"/>
                <w:lang w:val="en"/>
              </w:rPr>
              <w:t xml:space="preserve">Contact a religious leader </w:t>
            </w:r>
          </w:p>
          <w:p w14:paraId="63828061" w14:textId="77777777" w:rsidR="00D27FB9" w:rsidRPr="006E7A2A" w:rsidRDefault="00D27FB9" w:rsidP="00201C13">
            <w:pPr>
              <w:pStyle w:val="ListParagraph"/>
              <w:numPr>
                <w:ilvl w:val="0"/>
                <w:numId w:val="66"/>
              </w:numPr>
              <w:contextualSpacing/>
              <w:rPr>
                <w:color w:val="000000" w:themeColor="text1"/>
                <w:lang w:val="fr-FR"/>
              </w:rPr>
            </w:pPr>
            <w:r w:rsidRPr="006E7A2A">
              <w:rPr>
                <w:color w:val="000000" w:themeColor="text1"/>
                <w:lang w:val="en"/>
              </w:rPr>
              <w:t>Pray</w:t>
            </w:r>
          </w:p>
          <w:p w14:paraId="2083F357" w14:textId="77777777" w:rsidR="00D27FB9" w:rsidRPr="006E7A2A" w:rsidRDefault="00D27FB9" w:rsidP="00201C13">
            <w:pPr>
              <w:numPr>
                <w:ilvl w:val="0"/>
                <w:numId w:val="66"/>
              </w:numPr>
              <w:spacing w:after="0" w:line="240" w:lineRule="auto"/>
              <w:contextualSpacing/>
              <w:rPr>
                <w:color w:val="000000" w:themeColor="text1"/>
                <w:lang w:val="fr-CD"/>
              </w:rPr>
            </w:pPr>
            <w:r w:rsidRPr="006E7A2A">
              <w:rPr>
                <w:color w:val="000000" w:themeColor="text1"/>
                <w:lang w:val="en"/>
              </w:rPr>
              <w:t>Other (</w:t>
            </w:r>
            <w:r w:rsidRPr="006E7A2A">
              <w:rPr>
                <w:i/>
                <w:color w:val="000000" w:themeColor="text1"/>
                <w:lang w:val="en"/>
              </w:rPr>
              <w:t>specify</w:t>
            </w:r>
            <w:r w:rsidRPr="006E7A2A">
              <w:rPr>
                <w:color w:val="000000" w:themeColor="text1"/>
                <w:lang w:val="en"/>
              </w:rPr>
              <w:t>): _____________</w:t>
            </w:r>
            <w:r>
              <w:rPr>
                <w:color w:val="000000" w:themeColor="text1"/>
                <w:lang w:val="en"/>
              </w:rPr>
              <w:t>____________________________</w:t>
            </w:r>
          </w:p>
          <w:p w14:paraId="011B0BE1" w14:textId="77777777" w:rsidR="00D27FB9" w:rsidRPr="006E7A2A" w:rsidRDefault="00D27FB9" w:rsidP="00201C13">
            <w:pPr>
              <w:pStyle w:val="ListParagraph"/>
              <w:numPr>
                <w:ilvl w:val="0"/>
                <w:numId w:val="66"/>
              </w:numPr>
              <w:contextualSpacing/>
              <w:rPr>
                <w:color w:val="000000" w:themeColor="text1"/>
                <w:lang w:val="fr-FR"/>
              </w:rPr>
            </w:pPr>
            <w:r w:rsidRPr="006E7A2A">
              <w:rPr>
                <w:color w:val="000000" w:themeColor="text1"/>
                <w:lang w:val="en"/>
              </w:rPr>
              <w:t>I don't know</w:t>
            </w:r>
          </w:p>
          <w:p w14:paraId="05A35DDB" w14:textId="77777777" w:rsidR="00D27FB9" w:rsidRPr="006E7A2A" w:rsidRDefault="00D27FB9" w:rsidP="00201C13">
            <w:pPr>
              <w:pStyle w:val="ListParagraph"/>
              <w:numPr>
                <w:ilvl w:val="0"/>
                <w:numId w:val="66"/>
              </w:numPr>
              <w:contextualSpacing/>
              <w:rPr>
                <w:color w:val="000000" w:themeColor="text1"/>
                <w:lang w:val="fr-FR"/>
              </w:rPr>
            </w:pPr>
            <w:r w:rsidRPr="006E7A2A">
              <w:rPr>
                <w:color w:val="000000" w:themeColor="text1"/>
                <w:lang w:val="en"/>
              </w:rPr>
              <w:t>Refuses (</w:t>
            </w:r>
            <w:r w:rsidRPr="006E7A2A">
              <w:rPr>
                <w:i/>
                <w:color w:val="000000" w:themeColor="text1"/>
                <w:lang w:val="en"/>
              </w:rPr>
              <w:t>Do not read</w:t>
            </w:r>
            <w:r w:rsidRPr="006E7A2A">
              <w:rPr>
                <w:color w:val="000000" w:themeColor="text1"/>
                <w:lang w:val="en"/>
              </w:rPr>
              <w:t>)</w:t>
            </w:r>
          </w:p>
        </w:tc>
      </w:tr>
      <w:tr w:rsidR="00D27FB9" w:rsidRPr="000401CC" w14:paraId="1D776AFC" w14:textId="77777777" w:rsidTr="00F708CB">
        <w:trPr>
          <w:cantSplit/>
        </w:trPr>
        <w:tc>
          <w:tcPr>
            <w:tcW w:w="342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0" w:type="dxa"/>
              <w:left w:w="115" w:type="dxa"/>
              <w:bottom w:w="0" w:type="dxa"/>
              <w:right w:w="115" w:type="dxa"/>
            </w:tcMar>
          </w:tcPr>
          <w:p w14:paraId="27345899" w14:textId="5D9D8F07" w:rsidR="00D27FB9" w:rsidRPr="00E77872" w:rsidRDefault="00D27FB9" w:rsidP="00201C13">
            <w:pPr>
              <w:pStyle w:val="ListParagraph"/>
              <w:numPr>
                <w:ilvl w:val="0"/>
                <w:numId w:val="109"/>
              </w:numPr>
              <w:contextualSpacing/>
              <w:rPr>
                <w:color w:val="000000" w:themeColor="text1"/>
                <w:spacing w:val="-4"/>
                <w:lang w:val="en-US"/>
              </w:rPr>
            </w:pPr>
            <w:bookmarkStart w:id="1136" w:name="_Hlk77358995"/>
            <w:r w:rsidRPr="0021187F">
              <w:rPr>
                <w:color w:val="000000" w:themeColor="text1"/>
                <w:spacing w:val="-4"/>
                <w:lang w:val="en"/>
              </w:rPr>
              <w:t>What would you do if a family member ha</w:t>
            </w:r>
            <w:r>
              <w:rPr>
                <w:color w:val="000000" w:themeColor="text1"/>
                <w:spacing w:val="-4"/>
                <w:lang w:val="en"/>
              </w:rPr>
              <w:t>d</w:t>
            </w:r>
            <w:r w:rsidRPr="0021187F">
              <w:rPr>
                <w:color w:val="000000" w:themeColor="text1"/>
                <w:spacing w:val="-4"/>
                <w:lang w:val="en"/>
              </w:rPr>
              <w:t xml:space="preserve"> EVD symptoms? </w:t>
            </w:r>
            <w:bookmarkEnd w:id="1136"/>
          </w:p>
        </w:tc>
        <w:tc>
          <w:tcPr>
            <w:tcW w:w="55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0" w:type="dxa"/>
              <w:left w:w="115" w:type="dxa"/>
              <w:bottom w:w="0" w:type="dxa"/>
              <w:right w:w="115" w:type="dxa"/>
            </w:tcMar>
            <w:vAlign w:val="center"/>
          </w:tcPr>
          <w:p w14:paraId="1E37A366" w14:textId="77777777" w:rsidR="00D27FB9" w:rsidRPr="00E77872" w:rsidRDefault="00D27FB9" w:rsidP="0012283B">
            <w:pPr>
              <w:spacing w:after="0" w:line="240" w:lineRule="auto"/>
              <w:rPr>
                <w:color w:val="000000" w:themeColor="text1"/>
              </w:rPr>
            </w:pPr>
            <w:r w:rsidRPr="006E7A2A">
              <w:rPr>
                <w:i/>
                <w:color w:val="000000" w:themeColor="text1"/>
                <w:lang w:val="en"/>
              </w:rPr>
              <w:t xml:space="preserve">(Do </w:t>
            </w:r>
            <w:r w:rsidRPr="006E7A2A">
              <w:rPr>
                <w:b/>
                <w:i/>
                <w:color w:val="000000" w:themeColor="text1"/>
                <w:lang w:val="en"/>
              </w:rPr>
              <w:t>not</w:t>
            </w:r>
            <w:r w:rsidRPr="006E7A2A">
              <w:rPr>
                <w:i/>
                <w:color w:val="000000" w:themeColor="text1"/>
                <w:lang w:val="en"/>
              </w:rPr>
              <w:t xml:space="preserve"> read answer choices. Check all the answers provided by the participant.)</w:t>
            </w:r>
          </w:p>
          <w:p w14:paraId="57845446" w14:textId="77777777" w:rsidR="00D27FB9" w:rsidRPr="006E7A2A" w:rsidRDefault="00D27FB9" w:rsidP="00201C13">
            <w:pPr>
              <w:pStyle w:val="ListParagraph"/>
              <w:numPr>
                <w:ilvl w:val="0"/>
                <w:numId w:val="67"/>
              </w:numPr>
              <w:contextualSpacing/>
              <w:rPr>
                <w:color w:val="000000" w:themeColor="text1"/>
                <w:lang w:val="fr-FR"/>
              </w:rPr>
            </w:pPr>
            <w:r w:rsidRPr="006E7A2A">
              <w:rPr>
                <w:color w:val="000000" w:themeColor="text1"/>
                <w:lang w:val="en"/>
              </w:rPr>
              <w:t>Call the local alert number</w:t>
            </w:r>
          </w:p>
          <w:p w14:paraId="0AA1E191" w14:textId="77777777" w:rsidR="00D27FB9" w:rsidRPr="00E77872" w:rsidRDefault="00D27FB9" w:rsidP="00201C13">
            <w:pPr>
              <w:pStyle w:val="ListParagraph"/>
              <w:numPr>
                <w:ilvl w:val="0"/>
                <w:numId w:val="67"/>
              </w:numPr>
              <w:contextualSpacing/>
              <w:rPr>
                <w:i/>
                <w:iCs/>
                <w:color w:val="000000" w:themeColor="text1"/>
                <w:lang w:val="en-US"/>
              </w:rPr>
            </w:pPr>
            <w:r w:rsidRPr="006E7A2A">
              <w:rPr>
                <w:color w:val="000000" w:themeColor="text1"/>
                <w:lang w:val="en"/>
              </w:rPr>
              <w:t xml:space="preserve">Inform the authorities </w:t>
            </w:r>
            <w:r w:rsidRPr="00B50F64">
              <w:rPr>
                <w:i/>
                <w:color w:val="000000" w:themeColor="text1"/>
                <w:lang w:val="en"/>
              </w:rPr>
              <w:t>[specify</w:t>
            </w:r>
            <w:r>
              <w:rPr>
                <w:lang w:val="en"/>
              </w:rPr>
              <w:t xml:space="preserve"> </w:t>
            </w:r>
            <w:r w:rsidRPr="00B50F64">
              <w:rPr>
                <w:i/>
                <w:color w:val="000000" w:themeColor="text1"/>
                <w:lang w:val="en"/>
              </w:rPr>
              <w:t>to refer to the appropriate point of contact in the context of the investigation]</w:t>
            </w:r>
          </w:p>
          <w:p w14:paraId="7F572CDF" w14:textId="77777777" w:rsidR="00D27FB9" w:rsidRPr="00E77872" w:rsidRDefault="00D27FB9" w:rsidP="00201C13">
            <w:pPr>
              <w:pStyle w:val="ListParagraph"/>
              <w:numPr>
                <w:ilvl w:val="0"/>
                <w:numId w:val="67"/>
              </w:numPr>
              <w:contextualSpacing/>
              <w:rPr>
                <w:color w:val="000000" w:themeColor="text1"/>
                <w:lang w:val="en-US"/>
              </w:rPr>
            </w:pPr>
            <w:r w:rsidRPr="006E7A2A">
              <w:rPr>
                <w:color w:val="000000" w:themeColor="text1"/>
                <w:lang w:val="en"/>
              </w:rPr>
              <w:t xml:space="preserve">Inform response personnel </w:t>
            </w:r>
            <w:r w:rsidRPr="002E6746">
              <w:rPr>
                <w:i/>
                <w:color w:val="000000" w:themeColor="text1"/>
                <w:lang w:val="en"/>
              </w:rPr>
              <w:t>[specify to refer to the appropriate point of contact for the investigation]</w:t>
            </w:r>
          </w:p>
          <w:p w14:paraId="4E6165DD" w14:textId="77777777" w:rsidR="00D27FB9" w:rsidRPr="00E77872" w:rsidRDefault="00D27FB9" w:rsidP="00201C13">
            <w:pPr>
              <w:pStyle w:val="ListParagraph"/>
              <w:numPr>
                <w:ilvl w:val="0"/>
                <w:numId w:val="67"/>
              </w:numPr>
              <w:contextualSpacing/>
              <w:rPr>
                <w:color w:val="000000" w:themeColor="text1"/>
                <w:lang w:val="en-US"/>
              </w:rPr>
            </w:pPr>
            <w:r w:rsidRPr="006E7A2A">
              <w:rPr>
                <w:color w:val="000000" w:themeColor="text1"/>
                <w:lang w:val="en"/>
              </w:rPr>
              <w:t xml:space="preserve">Take </w:t>
            </w:r>
            <w:r>
              <w:rPr>
                <w:color w:val="000000" w:themeColor="text1"/>
                <w:lang w:val="en"/>
              </w:rPr>
              <w:t>the person</w:t>
            </w:r>
            <w:r w:rsidRPr="006E7A2A">
              <w:rPr>
                <w:color w:val="000000" w:themeColor="text1"/>
                <w:lang w:val="en"/>
              </w:rPr>
              <w:t xml:space="preserve"> to a public health center for treatment</w:t>
            </w:r>
          </w:p>
          <w:p w14:paraId="098DBD0F" w14:textId="77777777" w:rsidR="00D27FB9" w:rsidRPr="00E77872" w:rsidRDefault="00D27FB9" w:rsidP="00201C13">
            <w:pPr>
              <w:pStyle w:val="ListParagraph"/>
              <w:numPr>
                <w:ilvl w:val="0"/>
                <w:numId w:val="67"/>
              </w:numPr>
              <w:contextualSpacing/>
              <w:rPr>
                <w:color w:val="000000" w:themeColor="text1"/>
                <w:lang w:val="en-US"/>
              </w:rPr>
            </w:pPr>
            <w:r w:rsidRPr="006E7A2A">
              <w:rPr>
                <w:color w:val="000000" w:themeColor="text1"/>
                <w:lang w:val="en"/>
              </w:rPr>
              <w:t xml:space="preserve">Take </w:t>
            </w:r>
            <w:r>
              <w:rPr>
                <w:color w:val="000000" w:themeColor="text1"/>
                <w:lang w:val="en"/>
              </w:rPr>
              <w:t>the person</w:t>
            </w:r>
            <w:r w:rsidRPr="006E7A2A">
              <w:rPr>
                <w:color w:val="000000" w:themeColor="text1"/>
                <w:lang w:val="en"/>
              </w:rPr>
              <w:t xml:space="preserve"> to a private care facility for treatment</w:t>
            </w:r>
          </w:p>
          <w:p w14:paraId="1D9A9FE6" w14:textId="77777777" w:rsidR="00D27FB9" w:rsidRPr="00E77872" w:rsidRDefault="00D27FB9" w:rsidP="00201C13">
            <w:pPr>
              <w:pStyle w:val="ListParagraph"/>
              <w:numPr>
                <w:ilvl w:val="0"/>
                <w:numId w:val="67"/>
              </w:numPr>
              <w:contextualSpacing/>
              <w:rPr>
                <w:color w:val="000000" w:themeColor="text1"/>
                <w:lang w:val="en-US"/>
              </w:rPr>
            </w:pPr>
            <w:r w:rsidRPr="006E7A2A">
              <w:rPr>
                <w:color w:val="000000" w:themeColor="text1"/>
                <w:lang w:val="en"/>
              </w:rPr>
              <w:t xml:space="preserve">Take </w:t>
            </w:r>
            <w:r>
              <w:rPr>
                <w:color w:val="000000" w:themeColor="text1"/>
                <w:lang w:val="en"/>
              </w:rPr>
              <w:t>the person</w:t>
            </w:r>
            <w:r w:rsidRPr="006E7A2A">
              <w:rPr>
                <w:color w:val="000000" w:themeColor="text1"/>
                <w:lang w:val="en"/>
              </w:rPr>
              <w:t xml:space="preserve"> to a</w:t>
            </w:r>
            <w:r>
              <w:rPr>
                <w:color w:val="000000" w:themeColor="text1"/>
                <w:lang w:val="en"/>
              </w:rPr>
              <w:t>n Ebola</w:t>
            </w:r>
            <w:r w:rsidRPr="006E7A2A">
              <w:rPr>
                <w:color w:val="000000" w:themeColor="text1"/>
                <w:lang w:val="en"/>
              </w:rPr>
              <w:t xml:space="preserve"> transit center</w:t>
            </w:r>
          </w:p>
          <w:p w14:paraId="4FF4FDEA" w14:textId="77777777" w:rsidR="00D27FB9" w:rsidRPr="00E77872" w:rsidRDefault="00D27FB9" w:rsidP="00201C13">
            <w:pPr>
              <w:pStyle w:val="ListParagraph"/>
              <w:numPr>
                <w:ilvl w:val="0"/>
                <w:numId w:val="67"/>
              </w:numPr>
              <w:contextualSpacing/>
              <w:rPr>
                <w:color w:val="000000" w:themeColor="text1"/>
                <w:spacing w:val="-6"/>
                <w:lang w:val="en-US"/>
              </w:rPr>
            </w:pPr>
            <w:r w:rsidRPr="006E7A2A">
              <w:rPr>
                <w:color w:val="000000" w:themeColor="text1"/>
                <w:spacing w:val="-6"/>
                <w:lang w:val="en"/>
              </w:rPr>
              <w:t xml:space="preserve">Take </w:t>
            </w:r>
            <w:r>
              <w:rPr>
                <w:color w:val="000000" w:themeColor="text1"/>
                <w:lang w:val="en"/>
              </w:rPr>
              <w:t>the person</w:t>
            </w:r>
            <w:r w:rsidRPr="006E7A2A">
              <w:rPr>
                <w:color w:val="000000" w:themeColor="text1"/>
                <w:spacing w:val="-6"/>
                <w:lang w:val="en"/>
              </w:rPr>
              <w:t xml:space="preserve"> to an Ebola Treatment Center (ETC) </w:t>
            </w:r>
          </w:p>
          <w:p w14:paraId="04BDDF2A" w14:textId="77777777" w:rsidR="00D27FB9" w:rsidRPr="00E77872" w:rsidRDefault="00D27FB9" w:rsidP="00201C13">
            <w:pPr>
              <w:pStyle w:val="ListParagraph"/>
              <w:numPr>
                <w:ilvl w:val="0"/>
                <w:numId w:val="67"/>
              </w:numPr>
              <w:contextualSpacing/>
              <w:rPr>
                <w:color w:val="000000" w:themeColor="text1"/>
                <w:lang w:val="en-US"/>
              </w:rPr>
            </w:pPr>
            <w:r w:rsidRPr="006E7A2A">
              <w:rPr>
                <w:color w:val="000000" w:themeColor="text1"/>
                <w:lang w:val="en"/>
              </w:rPr>
              <w:t xml:space="preserve">Take </w:t>
            </w:r>
            <w:r>
              <w:rPr>
                <w:color w:val="000000" w:themeColor="text1"/>
                <w:lang w:val="en"/>
              </w:rPr>
              <w:t>the person</w:t>
            </w:r>
            <w:r w:rsidRPr="006E7A2A">
              <w:rPr>
                <w:color w:val="000000" w:themeColor="text1"/>
                <w:lang w:val="en"/>
              </w:rPr>
              <w:t xml:space="preserve"> to a traditional practitioner</w:t>
            </w:r>
            <w:r>
              <w:rPr>
                <w:color w:val="000000" w:themeColor="text1"/>
                <w:lang w:val="en"/>
              </w:rPr>
              <w:t xml:space="preserve"> </w:t>
            </w:r>
            <w:r w:rsidRPr="00B8174A">
              <w:rPr>
                <w:color w:val="000000" w:themeColor="text1"/>
                <w:lang w:val="en"/>
              </w:rPr>
              <w:t>lay health practitioner</w:t>
            </w:r>
          </w:p>
          <w:p w14:paraId="032709FB" w14:textId="77777777" w:rsidR="00D27FB9" w:rsidRPr="00E77872" w:rsidRDefault="00D27FB9" w:rsidP="00201C13">
            <w:pPr>
              <w:pStyle w:val="ListParagraph"/>
              <w:numPr>
                <w:ilvl w:val="0"/>
                <w:numId w:val="67"/>
              </w:numPr>
              <w:contextualSpacing/>
              <w:rPr>
                <w:color w:val="000000" w:themeColor="text1"/>
                <w:lang w:val="en-US"/>
              </w:rPr>
            </w:pPr>
            <w:r w:rsidRPr="006E7A2A">
              <w:rPr>
                <w:color w:val="000000" w:themeColor="text1"/>
                <w:lang w:val="en"/>
              </w:rPr>
              <w:t>Go to a pharmacy to get medication</w:t>
            </w:r>
          </w:p>
          <w:p w14:paraId="0BB68CBF" w14:textId="77777777" w:rsidR="00D27FB9" w:rsidRPr="00E77872" w:rsidRDefault="00D27FB9" w:rsidP="00201C13">
            <w:pPr>
              <w:pStyle w:val="ListParagraph"/>
              <w:numPr>
                <w:ilvl w:val="0"/>
                <w:numId w:val="67"/>
              </w:numPr>
              <w:contextualSpacing/>
              <w:rPr>
                <w:color w:val="000000" w:themeColor="text1"/>
                <w:lang w:val="en-US"/>
              </w:rPr>
            </w:pPr>
            <w:bookmarkStart w:id="1137" w:name="_Hlk77359061"/>
            <w:r w:rsidRPr="006E7A2A">
              <w:rPr>
                <w:color w:val="000000" w:themeColor="text1"/>
                <w:lang w:val="en"/>
              </w:rPr>
              <w:t>Tak</w:t>
            </w:r>
            <w:r>
              <w:rPr>
                <w:color w:val="000000" w:themeColor="text1"/>
                <w:lang w:val="en"/>
              </w:rPr>
              <w:t>e</w:t>
            </w:r>
            <w:r w:rsidRPr="006E7A2A">
              <w:rPr>
                <w:color w:val="000000" w:themeColor="text1"/>
                <w:lang w:val="en"/>
              </w:rPr>
              <w:t xml:space="preserve"> care of </w:t>
            </w:r>
            <w:r>
              <w:rPr>
                <w:color w:val="000000" w:themeColor="text1"/>
                <w:lang w:val="en"/>
              </w:rPr>
              <w:t>the person</w:t>
            </w:r>
            <w:r w:rsidRPr="006E7A2A">
              <w:rPr>
                <w:color w:val="000000" w:themeColor="text1"/>
                <w:lang w:val="en"/>
              </w:rPr>
              <w:t xml:space="preserve"> at home </w:t>
            </w:r>
          </w:p>
          <w:bookmarkEnd w:id="1137"/>
          <w:p w14:paraId="75423575" w14:textId="77777777" w:rsidR="00D27FB9" w:rsidRPr="00E77872" w:rsidRDefault="00D27FB9" w:rsidP="00201C13">
            <w:pPr>
              <w:pStyle w:val="ListParagraph"/>
              <w:numPr>
                <w:ilvl w:val="0"/>
                <w:numId w:val="67"/>
              </w:numPr>
              <w:contextualSpacing/>
              <w:rPr>
                <w:color w:val="000000" w:themeColor="text1"/>
                <w:lang w:val="en-US"/>
              </w:rPr>
            </w:pPr>
            <w:r w:rsidRPr="006E7A2A">
              <w:rPr>
                <w:color w:val="000000" w:themeColor="text1"/>
                <w:lang w:val="en"/>
              </w:rPr>
              <w:t xml:space="preserve">Keep </w:t>
            </w:r>
            <w:r>
              <w:rPr>
                <w:color w:val="000000" w:themeColor="text1"/>
                <w:lang w:val="en"/>
              </w:rPr>
              <w:t>the person</w:t>
            </w:r>
            <w:r w:rsidRPr="006E7A2A">
              <w:rPr>
                <w:color w:val="000000" w:themeColor="text1"/>
                <w:lang w:val="en"/>
              </w:rPr>
              <w:t xml:space="preserve"> away from other people</w:t>
            </w:r>
          </w:p>
          <w:p w14:paraId="0809B193" w14:textId="77777777" w:rsidR="00D27FB9" w:rsidRPr="006E7A2A" w:rsidRDefault="00D27FB9" w:rsidP="00201C13">
            <w:pPr>
              <w:pStyle w:val="ListParagraph"/>
              <w:numPr>
                <w:ilvl w:val="0"/>
                <w:numId w:val="67"/>
              </w:numPr>
              <w:contextualSpacing/>
              <w:rPr>
                <w:color w:val="000000" w:themeColor="text1"/>
                <w:lang w:val="fr-FR"/>
              </w:rPr>
            </w:pPr>
            <w:r w:rsidRPr="006E7A2A">
              <w:rPr>
                <w:color w:val="000000" w:themeColor="text1"/>
                <w:lang w:val="en"/>
              </w:rPr>
              <w:t xml:space="preserve">Contact a religious leader </w:t>
            </w:r>
          </w:p>
          <w:p w14:paraId="76EE0421" w14:textId="77777777" w:rsidR="00D27FB9" w:rsidRPr="006E7A2A" w:rsidRDefault="00D27FB9" w:rsidP="00201C13">
            <w:pPr>
              <w:pStyle w:val="ListParagraph"/>
              <w:numPr>
                <w:ilvl w:val="0"/>
                <w:numId w:val="67"/>
              </w:numPr>
              <w:contextualSpacing/>
              <w:rPr>
                <w:color w:val="000000" w:themeColor="text1"/>
                <w:lang w:val="fr-FR"/>
              </w:rPr>
            </w:pPr>
            <w:r w:rsidRPr="006E7A2A">
              <w:rPr>
                <w:color w:val="000000" w:themeColor="text1"/>
                <w:lang w:val="en"/>
              </w:rPr>
              <w:t>Pray</w:t>
            </w:r>
          </w:p>
          <w:p w14:paraId="24215AE1" w14:textId="77777777" w:rsidR="00D27FB9" w:rsidRPr="006E7A2A" w:rsidRDefault="00D27FB9" w:rsidP="00201C13">
            <w:pPr>
              <w:pStyle w:val="ListParagraph"/>
              <w:numPr>
                <w:ilvl w:val="0"/>
                <w:numId w:val="67"/>
              </w:numPr>
              <w:contextualSpacing/>
              <w:rPr>
                <w:color w:val="000000" w:themeColor="text1"/>
                <w:lang w:val="fr-FR"/>
              </w:rPr>
            </w:pPr>
            <w:r w:rsidRPr="006E7A2A">
              <w:rPr>
                <w:color w:val="000000" w:themeColor="text1"/>
                <w:lang w:val="en"/>
              </w:rPr>
              <w:t>Do nothing</w:t>
            </w:r>
          </w:p>
          <w:p w14:paraId="2EA82B01" w14:textId="77777777" w:rsidR="00D27FB9" w:rsidRPr="00DB5F70" w:rsidRDefault="00D27FB9" w:rsidP="00201C13">
            <w:pPr>
              <w:numPr>
                <w:ilvl w:val="0"/>
                <w:numId w:val="67"/>
              </w:numPr>
              <w:spacing w:after="0" w:line="240" w:lineRule="auto"/>
              <w:contextualSpacing/>
              <w:rPr>
                <w:color w:val="000000" w:themeColor="text1"/>
                <w:lang w:val="fr-CD"/>
              </w:rPr>
            </w:pPr>
            <w:r w:rsidRPr="00DB5F70">
              <w:rPr>
                <w:color w:val="000000" w:themeColor="text1"/>
                <w:lang w:val="en"/>
              </w:rPr>
              <w:t>Other (</w:t>
            </w:r>
            <w:r w:rsidRPr="002174F0">
              <w:rPr>
                <w:i/>
                <w:color w:val="000000" w:themeColor="text1"/>
                <w:lang w:val="en"/>
              </w:rPr>
              <w:t>specify</w:t>
            </w:r>
            <w:r w:rsidRPr="00DB5F70">
              <w:rPr>
                <w:color w:val="000000" w:themeColor="text1"/>
                <w:lang w:val="en"/>
              </w:rPr>
              <w:t>): ________</w:t>
            </w:r>
            <w:r>
              <w:rPr>
                <w:color w:val="000000" w:themeColor="text1"/>
                <w:lang w:val="en"/>
              </w:rPr>
              <w:t>____________________________</w:t>
            </w:r>
            <w:r w:rsidRPr="00DB5F70">
              <w:rPr>
                <w:color w:val="000000" w:themeColor="text1"/>
                <w:lang w:val="en"/>
              </w:rPr>
              <w:t>_____</w:t>
            </w:r>
          </w:p>
          <w:p w14:paraId="048680DC" w14:textId="77777777" w:rsidR="00D27FB9" w:rsidRPr="006E7A2A" w:rsidRDefault="00D27FB9" w:rsidP="00201C13">
            <w:pPr>
              <w:pStyle w:val="ListParagraph"/>
              <w:numPr>
                <w:ilvl w:val="0"/>
                <w:numId w:val="67"/>
              </w:numPr>
              <w:contextualSpacing/>
              <w:rPr>
                <w:color w:val="000000" w:themeColor="text1"/>
                <w:lang w:val="fr-FR"/>
              </w:rPr>
            </w:pPr>
            <w:r w:rsidRPr="006E7A2A">
              <w:rPr>
                <w:color w:val="000000" w:themeColor="text1"/>
                <w:lang w:val="en"/>
              </w:rPr>
              <w:t>I don't know</w:t>
            </w:r>
          </w:p>
          <w:p w14:paraId="370A33F1" w14:textId="77777777" w:rsidR="00D27FB9" w:rsidRPr="006E7A2A" w:rsidRDefault="00D27FB9" w:rsidP="00201C13">
            <w:pPr>
              <w:pStyle w:val="ListParagraph"/>
              <w:numPr>
                <w:ilvl w:val="0"/>
                <w:numId w:val="67"/>
              </w:numPr>
              <w:contextualSpacing/>
              <w:rPr>
                <w:color w:val="000000" w:themeColor="text1"/>
                <w:lang w:val="fr-FR"/>
              </w:rPr>
            </w:pPr>
            <w:r w:rsidRPr="006E7A2A">
              <w:rPr>
                <w:color w:val="000000" w:themeColor="text1"/>
                <w:lang w:val="en"/>
              </w:rPr>
              <w:t>Refuse (</w:t>
            </w:r>
            <w:r w:rsidRPr="006E7A2A">
              <w:rPr>
                <w:i/>
                <w:color w:val="000000" w:themeColor="text1"/>
                <w:lang w:val="en"/>
              </w:rPr>
              <w:t>Do not read</w:t>
            </w:r>
            <w:r w:rsidRPr="006E7A2A">
              <w:rPr>
                <w:color w:val="000000" w:themeColor="text1"/>
                <w:lang w:val="en"/>
              </w:rPr>
              <w:t>)</w:t>
            </w:r>
          </w:p>
        </w:tc>
      </w:tr>
      <w:tr w:rsidR="00D27FB9" w:rsidRPr="000401CC" w14:paraId="765D8BB7" w14:textId="77777777" w:rsidTr="00F708CB">
        <w:trPr>
          <w:cantSplit/>
        </w:trPr>
        <w:tc>
          <w:tcPr>
            <w:tcW w:w="342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09501580" w14:textId="4EA9ACAF" w:rsidR="00D27FB9" w:rsidRPr="00E77872" w:rsidRDefault="00D27FB9" w:rsidP="00201C13">
            <w:pPr>
              <w:pStyle w:val="ListParagraph"/>
              <w:numPr>
                <w:ilvl w:val="0"/>
                <w:numId w:val="109"/>
              </w:numPr>
              <w:contextualSpacing/>
              <w:rPr>
                <w:color w:val="000000" w:themeColor="text1"/>
                <w:spacing w:val="-4"/>
                <w:lang w:val="en-US"/>
              </w:rPr>
            </w:pPr>
            <w:bookmarkStart w:id="1138" w:name="_Hlk77365504"/>
            <w:r w:rsidRPr="0021187F">
              <w:rPr>
                <w:color w:val="000000" w:themeColor="text1"/>
                <w:spacing w:val="-4"/>
                <w:lang w:val="en"/>
              </w:rPr>
              <w:t xml:space="preserve">What would you do if a member of your community is suspected of having EVD? </w:t>
            </w:r>
            <w:bookmarkEnd w:id="1138"/>
          </w:p>
        </w:tc>
        <w:tc>
          <w:tcPr>
            <w:tcW w:w="55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vAlign w:val="center"/>
          </w:tcPr>
          <w:p w14:paraId="60557BB5" w14:textId="77777777" w:rsidR="00D27FB9" w:rsidRPr="00E77872" w:rsidRDefault="00D27FB9" w:rsidP="0012283B">
            <w:pPr>
              <w:spacing w:after="0" w:line="240" w:lineRule="auto"/>
              <w:rPr>
                <w:color w:val="000000" w:themeColor="text1"/>
              </w:rPr>
            </w:pPr>
            <w:r w:rsidRPr="006E7A2A">
              <w:rPr>
                <w:i/>
                <w:color w:val="000000" w:themeColor="text1"/>
                <w:lang w:val="en"/>
              </w:rPr>
              <w:t xml:space="preserve">(Do </w:t>
            </w:r>
            <w:r w:rsidRPr="006E7A2A">
              <w:rPr>
                <w:b/>
                <w:i/>
                <w:color w:val="000000" w:themeColor="text1"/>
                <w:lang w:val="en"/>
              </w:rPr>
              <w:t>not</w:t>
            </w:r>
            <w:r w:rsidRPr="006E7A2A">
              <w:rPr>
                <w:i/>
                <w:color w:val="000000" w:themeColor="text1"/>
                <w:lang w:val="en"/>
              </w:rPr>
              <w:t xml:space="preserve"> read answer choices. Check all the answers provided by the participant.)</w:t>
            </w:r>
          </w:p>
          <w:p w14:paraId="4A77AF09" w14:textId="77777777" w:rsidR="00D27FB9" w:rsidRPr="006E7A2A" w:rsidRDefault="00D27FB9" w:rsidP="00201C13">
            <w:pPr>
              <w:pStyle w:val="ListParagraph"/>
              <w:numPr>
                <w:ilvl w:val="0"/>
                <w:numId w:val="68"/>
              </w:numPr>
              <w:contextualSpacing/>
              <w:rPr>
                <w:color w:val="000000" w:themeColor="text1"/>
                <w:lang w:val="fr-FR"/>
              </w:rPr>
            </w:pPr>
            <w:r w:rsidRPr="006E7A2A">
              <w:rPr>
                <w:color w:val="000000" w:themeColor="text1"/>
                <w:lang w:val="en"/>
              </w:rPr>
              <w:t>Call the local alert number</w:t>
            </w:r>
          </w:p>
          <w:p w14:paraId="6C82D5C4" w14:textId="77777777" w:rsidR="00D27FB9" w:rsidRPr="00E77872" w:rsidRDefault="00D27FB9" w:rsidP="00201C13">
            <w:pPr>
              <w:pStyle w:val="ListParagraph"/>
              <w:numPr>
                <w:ilvl w:val="0"/>
                <w:numId w:val="68"/>
              </w:numPr>
              <w:contextualSpacing/>
              <w:rPr>
                <w:color w:val="000000" w:themeColor="text1"/>
                <w:lang w:val="en-US"/>
              </w:rPr>
            </w:pPr>
            <w:r w:rsidRPr="006E7A2A">
              <w:rPr>
                <w:color w:val="000000" w:themeColor="text1"/>
                <w:lang w:val="en"/>
              </w:rPr>
              <w:t xml:space="preserve">Inform the authorities </w:t>
            </w:r>
            <w:r w:rsidRPr="002E6746">
              <w:rPr>
                <w:i/>
                <w:color w:val="000000" w:themeColor="text1"/>
                <w:lang w:val="en"/>
              </w:rPr>
              <w:t>[specify</w:t>
            </w:r>
            <w:r>
              <w:rPr>
                <w:lang w:val="en"/>
              </w:rPr>
              <w:t xml:space="preserve"> </w:t>
            </w:r>
            <w:r w:rsidRPr="002E6746">
              <w:rPr>
                <w:i/>
                <w:color w:val="000000" w:themeColor="text1"/>
                <w:lang w:val="en"/>
              </w:rPr>
              <w:t>to refer to the appropriate point of contact in the context of the investigation]</w:t>
            </w:r>
          </w:p>
          <w:p w14:paraId="724FB6D0" w14:textId="77777777" w:rsidR="00D27FB9" w:rsidRPr="00E77872" w:rsidRDefault="00D27FB9" w:rsidP="00201C13">
            <w:pPr>
              <w:pStyle w:val="ListParagraph"/>
              <w:numPr>
                <w:ilvl w:val="0"/>
                <w:numId w:val="68"/>
              </w:numPr>
              <w:contextualSpacing/>
              <w:rPr>
                <w:color w:val="000000" w:themeColor="text1"/>
                <w:lang w:val="en-US"/>
              </w:rPr>
            </w:pPr>
            <w:r w:rsidRPr="006E7A2A">
              <w:rPr>
                <w:color w:val="000000" w:themeColor="text1"/>
                <w:lang w:val="en"/>
              </w:rPr>
              <w:t xml:space="preserve">Inform response personnel </w:t>
            </w:r>
            <w:r w:rsidRPr="002E6746">
              <w:rPr>
                <w:i/>
                <w:color w:val="000000" w:themeColor="text1"/>
                <w:lang w:val="en"/>
              </w:rPr>
              <w:t>[specify to refer to the appropriate point of contact for the investigation]</w:t>
            </w:r>
          </w:p>
          <w:p w14:paraId="77253814" w14:textId="77777777" w:rsidR="00D27FB9" w:rsidRPr="006E7A2A" w:rsidRDefault="00D27FB9" w:rsidP="00201C13">
            <w:pPr>
              <w:pStyle w:val="ListParagraph"/>
              <w:numPr>
                <w:ilvl w:val="0"/>
                <w:numId w:val="68"/>
              </w:numPr>
              <w:contextualSpacing/>
              <w:rPr>
                <w:color w:val="000000" w:themeColor="text1"/>
                <w:lang w:val="fr-FR"/>
              </w:rPr>
            </w:pPr>
            <w:r w:rsidRPr="006E7A2A">
              <w:rPr>
                <w:color w:val="000000" w:themeColor="text1"/>
                <w:lang w:val="en"/>
              </w:rPr>
              <w:t>Notify a local community leader</w:t>
            </w:r>
          </w:p>
          <w:p w14:paraId="69E55478" w14:textId="77777777" w:rsidR="00D27FB9" w:rsidRPr="00E77872" w:rsidRDefault="00D27FB9" w:rsidP="00201C13">
            <w:pPr>
              <w:pStyle w:val="ListParagraph"/>
              <w:numPr>
                <w:ilvl w:val="0"/>
                <w:numId w:val="68"/>
              </w:numPr>
              <w:contextualSpacing/>
              <w:rPr>
                <w:color w:val="000000" w:themeColor="text1"/>
                <w:lang w:val="en-US"/>
              </w:rPr>
            </w:pPr>
            <w:r w:rsidRPr="006E7A2A">
              <w:rPr>
                <w:color w:val="000000" w:themeColor="text1"/>
                <w:lang w:val="en"/>
              </w:rPr>
              <w:t xml:space="preserve">Encourage the person to seek treatment in </w:t>
            </w:r>
            <w:r>
              <w:rPr>
                <w:color w:val="000000" w:themeColor="text1"/>
                <w:lang w:val="en"/>
              </w:rPr>
              <w:t>an Ebola treatment center</w:t>
            </w:r>
          </w:p>
          <w:p w14:paraId="1DE66D84" w14:textId="77777777" w:rsidR="00D27FB9" w:rsidRPr="00E77872" w:rsidRDefault="00D27FB9" w:rsidP="00201C13">
            <w:pPr>
              <w:pStyle w:val="ListParagraph"/>
              <w:numPr>
                <w:ilvl w:val="0"/>
                <w:numId w:val="68"/>
              </w:numPr>
              <w:contextualSpacing/>
              <w:rPr>
                <w:color w:val="000000" w:themeColor="text1"/>
                <w:lang w:val="en-US"/>
              </w:rPr>
            </w:pPr>
            <w:r w:rsidRPr="006E7A2A">
              <w:rPr>
                <w:color w:val="000000" w:themeColor="text1"/>
                <w:lang w:val="en"/>
              </w:rPr>
              <w:t>Encourage the person to get tested at a</w:t>
            </w:r>
            <w:r>
              <w:rPr>
                <w:color w:val="000000" w:themeColor="text1"/>
                <w:lang w:val="en"/>
              </w:rPr>
              <w:t>n Ebola</w:t>
            </w:r>
            <w:r w:rsidRPr="006E7A2A">
              <w:rPr>
                <w:color w:val="000000" w:themeColor="text1"/>
                <w:lang w:val="en"/>
              </w:rPr>
              <w:t xml:space="preserve"> transit cent</w:t>
            </w:r>
            <w:r>
              <w:rPr>
                <w:color w:val="000000" w:themeColor="text1"/>
                <w:lang w:val="en"/>
              </w:rPr>
              <w:t>er</w:t>
            </w:r>
          </w:p>
          <w:p w14:paraId="2C042657" w14:textId="77777777" w:rsidR="00D27FB9" w:rsidRPr="006E7A2A" w:rsidRDefault="00D27FB9" w:rsidP="00201C13">
            <w:pPr>
              <w:pStyle w:val="ListParagraph"/>
              <w:numPr>
                <w:ilvl w:val="0"/>
                <w:numId w:val="68"/>
              </w:numPr>
              <w:contextualSpacing/>
              <w:rPr>
                <w:color w:val="000000" w:themeColor="text1"/>
                <w:lang w:val="fr-FR"/>
              </w:rPr>
            </w:pPr>
            <w:r w:rsidRPr="006E7A2A">
              <w:rPr>
                <w:color w:val="000000" w:themeColor="text1"/>
                <w:lang w:val="en"/>
              </w:rPr>
              <w:t>Do nothing</w:t>
            </w:r>
          </w:p>
          <w:p w14:paraId="363F92BA" w14:textId="77777777" w:rsidR="00D27FB9" w:rsidRPr="006E7A2A" w:rsidRDefault="00D27FB9" w:rsidP="00201C13">
            <w:pPr>
              <w:pStyle w:val="ListParagraph"/>
              <w:numPr>
                <w:ilvl w:val="0"/>
                <w:numId w:val="68"/>
              </w:numPr>
              <w:contextualSpacing/>
              <w:rPr>
                <w:color w:val="000000" w:themeColor="text1"/>
                <w:lang w:val="fr-FR"/>
              </w:rPr>
            </w:pPr>
            <w:r w:rsidRPr="006E7A2A">
              <w:rPr>
                <w:color w:val="000000" w:themeColor="text1"/>
                <w:lang w:val="en"/>
              </w:rPr>
              <w:t>Pray</w:t>
            </w:r>
          </w:p>
          <w:p w14:paraId="3FECA91C" w14:textId="77777777" w:rsidR="00D27FB9" w:rsidRPr="00E77872" w:rsidRDefault="00D27FB9" w:rsidP="00201C13">
            <w:pPr>
              <w:pStyle w:val="ListParagraph"/>
              <w:numPr>
                <w:ilvl w:val="0"/>
                <w:numId w:val="68"/>
              </w:numPr>
              <w:contextualSpacing/>
              <w:rPr>
                <w:color w:val="000000" w:themeColor="text1"/>
                <w:lang w:val="en-US"/>
              </w:rPr>
            </w:pPr>
            <w:bookmarkStart w:id="1139" w:name="_Hlk77365407"/>
            <w:r w:rsidRPr="006E7A2A">
              <w:rPr>
                <w:color w:val="000000" w:themeColor="text1"/>
                <w:lang w:val="en"/>
              </w:rPr>
              <w:t>Avoid contact with the suspicious person</w:t>
            </w:r>
            <w:bookmarkEnd w:id="1139"/>
          </w:p>
          <w:p w14:paraId="75207235" w14:textId="77777777" w:rsidR="00D27FB9" w:rsidRPr="006E7A2A" w:rsidRDefault="00D27FB9" w:rsidP="00201C13">
            <w:pPr>
              <w:numPr>
                <w:ilvl w:val="0"/>
                <w:numId w:val="68"/>
              </w:numPr>
              <w:spacing w:after="0" w:line="240" w:lineRule="auto"/>
              <w:contextualSpacing/>
              <w:rPr>
                <w:color w:val="000000" w:themeColor="text1"/>
                <w:lang w:val="fr-CD"/>
              </w:rPr>
            </w:pPr>
            <w:r w:rsidRPr="006E7A2A">
              <w:rPr>
                <w:color w:val="000000" w:themeColor="text1"/>
                <w:lang w:val="en"/>
              </w:rPr>
              <w:t>Other (</w:t>
            </w:r>
            <w:r w:rsidRPr="006E7A2A">
              <w:rPr>
                <w:i/>
                <w:color w:val="000000" w:themeColor="text1"/>
                <w:lang w:val="en"/>
              </w:rPr>
              <w:t>specify</w:t>
            </w:r>
            <w:r w:rsidRPr="006E7A2A">
              <w:rPr>
                <w:color w:val="000000" w:themeColor="text1"/>
                <w:lang w:val="en"/>
              </w:rPr>
              <w:t>): ____________</w:t>
            </w:r>
            <w:r>
              <w:rPr>
                <w:color w:val="000000" w:themeColor="text1"/>
                <w:lang w:val="en"/>
              </w:rPr>
              <w:t>______________________________</w:t>
            </w:r>
            <w:r w:rsidRPr="006E7A2A">
              <w:rPr>
                <w:color w:val="000000" w:themeColor="text1"/>
                <w:lang w:val="en"/>
              </w:rPr>
              <w:t>_</w:t>
            </w:r>
          </w:p>
          <w:p w14:paraId="78CA4FB0" w14:textId="77777777" w:rsidR="00D27FB9" w:rsidRPr="006E7A2A" w:rsidRDefault="00D27FB9" w:rsidP="00201C13">
            <w:pPr>
              <w:pStyle w:val="ListParagraph"/>
              <w:numPr>
                <w:ilvl w:val="0"/>
                <w:numId w:val="68"/>
              </w:numPr>
              <w:contextualSpacing/>
              <w:rPr>
                <w:color w:val="000000" w:themeColor="text1"/>
                <w:lang w:val="fr-FR"/>
              </w:rPr>
            </w:pPr>
            <w:r w:rsidRPr="006E7A2A">
              <w:rPr>
                <w:color w:val="000000" w:themeColor="text1"/>
                <w:lang w:val="en"/>
              </w:rPr>
              <w:t xml:space="preserve">I don't know         </w:t>
            </w:r>
          </w:p>
          <w:p w14:paraId="04601DA2" w14:textId="77777777" w:rsidR="00D27FB9" w:rsidRPr="006E7A2A" w:rsidRDefault="00D27FB9" w:rsidP="00201C13">
            <w:pPr>
              <w:pStyle w:val="ListParagraph"/>
              <w:numPr>
                <w:ilvl w:val="0"/>
                <w:numId w:val="68"/>
              </w:numPr>
              <w:contextualSpacing/>
              <w:rPr>
                <w:color w:val="000000" w:themeColor="text1"/>
                <w:lang w:val="fr-FR"/>
              </w:rPr>
            </w:pPr>
            <w:r w:rsidRPr="006E7A2A">
              <w:rPr>
                <w:color w:val="000000" w:themeColor="text1"/>
                <w:lang w:val="en"/>
              </w:rPr>
              <w:t>Refuse (</w:t>
            </w:r>
            <w:r w:rsidRPr="006E7A2A">
              <w:rPr>
                <w:i/>
                <w:color w:val="000000" w:themeColor="text1"/>
                <w:lang w:val="en"/>
              </w:rPr>
              <w:t>Do not read</w:t>
            </w:r>
            <w:r w:rsidRPr="006E7A2A">
              <w:rPr>
                <w:color w:val="000000" w:themeColor="text1"/>
                <w:lang w:val="en"/>
              </w:rPr>
              <w:t>)</w:t>
            </w:r>
          </w:p>
        </w:tc>
      </w:tr>
      <w:tr w:rsidR="00D27FB9" w:rsidRPr="002A7FE3" w14:paraId="79232F9D" w14:textId="77777777" w:rsidTr="00F708CB">
        <w:tc>
          <w:tcPr>
            <w:tcW w:w="342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0" w:type="dxa"/>
              <w:left w:w="115" w:type="dxa"/>
              <w:bottom w:w="0" w:type="dxa"/>
              <w:right w:w="115" w:type="dxa"/>
            </w:tcMar>
          </w:tcPr>
          <w:p w14:paraId="7DC5F0B3" w14:textId="77777777" w:rsidR="00D27FB9" w:rsidRPr="00E77872" w:rsidRDefault="00D27FB9" w:rsidP="00201C13">
            <w:pPr>
              <w:pStyle w:val="ListParagraph"/>
              <w:numPr>
                <w:ilvl w:val="0"/>
                <w:numId w:val="109"/>
              </w:numPr>
              <w:contextualSpacing/>
              <w:rPr>
                <w:lang w:val="en-US"/>
              </w:rPr>
            </w:pPr>
            <w:r w:rsidRPr="002A7FE3">
              <w:rPr>
                <w:lang w:val="en"/>
              </w:rPr>
              <w:t>What would you do if a member of your community died of EVD or an unknown cause?</w:t>
            </w:r>
          </w:p>
        </w:tc>
        <w:tc>
          <w:tcPr>
            <w:tcW w:w="55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0" w:type="dxa"/>
              <w:left w:w="115" w:type="dxa"/>
              <w:bottom w:w="0" w:type="dxa"/>
              <w:right w:w="115" w:type="dxa"/>
            </w:tcMar>
            <w:vAlign w:val="center"/>
          </w:tcPr>
          <w:p w14:paraId="2DB001BC" w14:textId="77777777" w:rsidR="00D27FB9" w:rsidRPr="00E77872" w:rsidRDefault="00D27FB9" w:rsidP="0012283B">
            <w:pPr>
              <w:spacing w:after="0" w:line="240" w:lineRule="auto"/>
            </w:pPr>
            <w:r w:rsidRPr="006E7A2A">
              <w:rPr>
                <w:i/>
                <w:lang w:val="en"/>
              </w:rPr>
              <w:t xml:space="preserve">(Do </w:t>
            </w:r>
            <w:r w:rsidRPr="006E7A2A">
              <w:rPr>
                <w:b/>
                <w:i/>
                <w:lang w:val="en"/>
              </w:rPr>
              <w:t>not</w:t>
            </w:r>
            <w:r w:rsidRPr="006E7A2A">
              <w:rPr>
                <w:i/>
                <w:lang w:val="en"/>
              </w:rPr>
              <w:t xml:space="preserve"> read answer choices. Check all the answers provided by the participant.)</w:t>
            </w:r>
          </w:p>
          <w:p w14:paraId="543F42C4" w14:textId="77777777" w:rsidR="00D27FB9" w:rsidRPr="00E77872" w:rsidRDefault="00D27FB9" w:rsidP="00201C13">
            <w:pPr>
              <w:pStyle w:val="ListParagraph"/>
              <w:numPr>
                <w:ilvl w:val="0"/>
                <w:numId w:val="69"/>
              </w:numPr>
              <w:suppressAutoHyphens/>
              <w:autoSpaceDN w:val="0"/>
              <w:textAlignment w:val="baseline"/>
              <w:rPr>
                <w:color w:val="000000"/>
                <w:lang w:val="en-US"/>
              </w:rPr>
            </w:pPr>
            <w:r w:rsidRPr="006E7A2A">
              <w:rPr>
                <w:color w:val="000000"/>
                <w:lang w:val="en"/>
              </w:rPr>
              <w:t>Do not touch or wash the corpse</w:t>
            </w:r>
          </w:p>
          <w:p w14:paraId="19F13F42" w14:textId="77777777" w:rsidR="00D27FB9" w:rsidRPr="006E7A2A" w:rsidRDefault="00D27FB9" w:rsidP="00201C13">
            <w:pPr>
              <w:pStyle w:val="ListParagraph"/>
              <w:numPr>
                <w:ilvl w:val="0"/>
                <w:numId w:val="69"/>
              </w:numPr>
              <w:suppressAutoHyphens/>
              <w:autoSpaceDN w:val="0"/>
              <w:textAlignment w:val="baseline"/>
              <w:rPr>
                <w:lang w:val="fr-FR"/>
              </w:rPr>
            </w:pPr>
            <w:r w:rsidRPr="006E7A2A">
              <w:rPr>
                <w:color w:val="000000"/>
                <w:lang w:val="en"/>
              </w:rPr>
              <w:t>Call the local alert number</w:t>
            </w:r>
          </w:p>
          <w:p w14:paraId="57148996" w14:textId="77777777" w:rsidR="00D27FB9" w:rsidRPr="00E77872" w:rsidRDefault="00D27FB9" w:rsidP="00201C13">
            <w:pPr>
              <w:pStyle w:val="ListParagraph"/>
              <w:numPr>
                <w:ilvl w:val="0"/>
                <w:numId w:val="69"/>
              </w:numPr>
              <w:suppressAutoHyphens/>
              <w:autoSpaceDN w:val="0"/>
              <w:textAlignment w:val="baseline"/>
              <w:rPr>
                <w:i/>
                <w:iCs/>
                <w:lang w:val="en-US"/>
              </w:rPr>
            </w:pPr>
            <w:r w:rsidRPr="006E7A2A">
              <w:rPr>
                <w:lang w:val="en"/>
              </w:rPr>
              <w:t>Inform the authorities or response personnel [</w:t>
            </w:r>
            <w:r w:rsidRPr="006E7A2A">
              <w:rPr>
                <w:i/>
                <w:lang w:val="en"/>
              </w:rPr>
              <w:t>specify</w:t>
            </w:r>
            <w:r>
              <w:rPr>
                <w:lang w:val="en"/>
              </w:rPr>
              <w:t xml:space="preserve"> </w:t>
            </w:r>
            <w:r w:rsidRPr="006E7A2A">
              <w:rPr>
                <w:i/>
                <w:lang w:val="en"/>
              </w:rPr>
              <w:t>to refer to the appropriate point of contact in the context of the investigation</w:t>
            </w:r>
            <w:r w:rsidRPr="006E7A2A">
              <w:rPr>
                <w:lang w:val="en"/>
              </w:rPr>
              <w:t>]</w:t>
            </w:r>
          </w:p>
          <w:p w14:paraId="49EF2BB0" w14:textId="77777777" w:rsidR="00D27FB9" w:rsidRPr="006E7A2A" w:rsidRDefault="00D27FB9" w:rsidP="00201C13">
            <w:pPr>
              <w:pStyle w:val="ListParagraph"/>
              <w:numPr>
                <w:ilvl w:val="0"/>
                <w:numId w:val="69"/>
              </w:numPr>
              <w:suppressAutoHyphens/>
              <w:autoSpaceDN w:val="0"/>
              <w:textAlignment w:val="baseline"/>
              <w:rPr>
                <w:lang w:val="fr-FR"/>
              </w:rPr>
            </w:pPr>
            <w:r w:rsidRPr="006E7A2A">
              <w:rPr>
                <w:color w:val="000000"/>
                <w:lang w:val="en"/>
              </w:rPr>
              <w:t>Notify a local community leader</w:t>
            </w:r>
          </w:p>
          <w:p w14:paraId="776BE3DD" w14:textId="77777777" w:rsidR="00D27FB9" w:rsidRPr="006E7A2A" w:rsidRDefault="00D27FB9" w:rsidP="00201C13">
            <w:pPr>
              <w:pStyle w:val="ListParagraph"/>
              <w:numPr>
                <w:ilvl w:val="0"/>
                <w:numId w:val="69"/>
              </w:numPr>
              <w:suppressAutoHyphens/>
              <w:autoSpaceDN w:val="0"/>
              <w:textAlignment w:val="baseline"/>
              <w:rPr>
                <w:lang w:val="fr-FR"/>
              </w:rPr>
            </w:pPr>
            <w:r w:rsidRPr="006E7A2A">
              <w:rPr>
                <w:color w:val="000000"/>
                <w:lang w:val="en"/>
              </w:rPr>
              <w:t>Notifying a religious leader</w:t>
            </w:r>
          </w:p>
          <w:p w14:paraId="011188D4" w14:textId="77777777" w:rsidR="00D27FB9" w:rsidRPr="006E7A2A" w:rsidRDefault="00D27FB9" w:rsidP="00201C13">
            <w:pPr>
              <w:pStyle w:val="ListParagraph"/>
              <w:numPr>
                <w:ilvl w:val="0"/>
                <w:numId w:val="69"/>
              </w:numPr>
              <w:suppressAutoHyphens/>
              <w:autoSpaceDN w:val="0"/>
              <w:textAlignment w:val="baseline"/>
              <w:rPr>
                <w:lang w:val="fr-FR"/>
              </w:rPr>
            </w:pPr>
            <w:r w:rsidRPr="006E7A2A">
              <w:rPr>
                <w:color w:val="000000"/>
                <w:lang w:val="en"/>
              </w:rPr>
              <w:t>Notify a traditional practitioner</w:t>
            </w:r>
          </w:p>
          <w:p w14:paraId="18BAE417" w14:textId="77777777" w:rsidR="00D27FB9" w:rsidRPr="006E7A2A" w:rsidRDefault="00D27FB9" w:rsidP="00201C13">
            <w:pPr>
              <w:pStyle w:val="ListParagraph"/>
              <w:numPr>
                <w:ilvl w:val="0"/>
                <w:numId w:val="69"/>
              </w:numPr>
              <w:suppressAutoHyphens/>
              <w:autoSpaceDN w:val="0"/>
              <w:textAlignment w:val="baseline"/>
              <w:rPr>
                <w:lang w:val="fr-FR"/>
              </w:rPr>
            </w:pPr>
            <w:r w:rsidRPr="006E7A2A">
              <w:rPr>
                <w:color w:val="000000"/>
                <w:lang w:val="en"/>
              </w:rPr>
              <w:t>Notify the local health facility</w:t>
            </w:r>
          </w:p>
          <w:p w14:paraId="54CD0D3D" w14:textId="77777777" w:rsidR="00D27FB9" w:rsidRPr="006E7A2A" w:rsidRDefault="00D27FB9" w:rsidP="00201C13">
            <w:pPr>
              <w:pStyle w:val="ListParagraph"/>
              <w:numPr>
                <w:ilvl w:val="0"/>
                <w:numId w:val="69"/>
              </w:numPr>
              <w:suppressAutoHyphens/>
              <w:autoSpaceDN w:val="0"/>
              <w:textAlignment w:val="baseline"/>
              <w:rPr>
                <w:lang w:val="fr-FR"/>
              </w:rPr>
            </w:pPr>
            <w:r w:rsidRPr="006E7A2A">
              <w:rPr>
                <w:color w:val="000000"/>
                <w:lang w:val="en"/>
              </w:rPr>
              <w:t>Don't tell anyone</w:t>
            </w:r>
          </w:p>
          <w:p w14:paraId="5981BC0E" w14:textId="77777777" w:rsidR="00D27FB9" w:rsidRPr="006E7A2A" w:rsidRDefault="00D27FB9" w:rsidP="00201C13">
            <w:pPr>
              <w:pStyle w:val="ListParagraph"/>
              <w:numPr>
                <w:ilvl w:val="0"/>
                <w:numId w:val="69"/>
              </w:numPr>
              <w:suppressAutoHyphens/>
              <w:autoSpaceDN w:val="0"/>
              <w:textAlignment w:val="baseline"/>
              <w:rPr>
                <w:lang w:val="fr-FR"/>
              </w:rPr>
            </w:pPr>
            <w:r w:rsidRPr="006E7A2A">
              <w:rPr>
                <w:color w:val="000000"/>
                <w:lang w:val="en"/>
              </w:rPr>
              <w:t>Don't be alarmed</w:t>
            </w:r>
          </w:p>
          <w:p w14:paraId="611853FA" w14:textId="77777777" w:rsidR="00D27FB9" w:rsidRPr="006E7A2A" w:rsidRDefault="00D27FB9" w:rsidP="00201C13">
            <w:pPr>
              <w:pStyle w:val="ListParagraph"/>
              <w:numPr>
                <w:ilvl w:val="0"/>
                <w:numId w:val="69"/>
              </w:numPr>
              <w:suppressAutoHyphens/>
              <w:autoSpaceDN w:val="0"/>
              <w:textAlignment w:val="baseline"/>
              <w:rPr>
                <w:lang w:val="fr-FR"/>
              </w:rPr>
            </w:pPr>
            <w:r w:rsidRPr="006E7A2A">
              <w:rPr>
                <w:color w:val="000000"/>
                <w:lang w:val="en"/>
              </w:rPr>
              <w:t>Hold a funeral in secret</w:t>
            </w:r>
          </w:p>
          <w:p w14:paraId="7D5A976D" w14:textId="77777777" w:rsidR="00D27FB9" w:rsidRPr="006E7A2A" w:rsidRDefault="00D27FB9" w:rsidP="00201C13">
            <w:pPr>
              <w:numPr>
                <w:ilvl w:val="0"/>
                <w:numId w:val="69"/>
              </w:numPr>
              <w:spacing w:after="0" w:line="240" w:lineRule="auto"/>
              <w:contextualSpacing/>
              <w:rPr>
                <w:color w:val="000000" w:themeColor="text1"/>
                <w:lang w:val="fr-CD"/>
              </w:rPr>
            </w:pPr>
            <w:r w:rsidRPr="006E7A2A">
              <w:rPr>
                <w:color w:val="000000" w:themeColor="text1"/>
                <w:lang w:val="en"/>
              </w:rPr>
              <w:t>Other (</w:t>
            </w:r>
            <w:r w:rsidRPr="006E7A2A">
              <w:rPr>
                <w:i/>
                <w:color w:val="000000" w:themeColor="text1"/>
                <w:lang w:val="en"/>
              </w:rPr>
              <w:t>specify</w:t>
            </w:r>
            <w:r w:rsidRPr="006E7A2A">
              <w:rPr>
                <w:color w:val="000000" w:themeColor="text1"/>
                <w:lang w:val="en"/>
              </w:rPr>
              <w:t>): ____________</w:t>
            </w:r>
            <w:r>
              <w:rPr>
                <w:color w:val="000000" w:themeColor="text1"/>
                <w:lang w:val="en"/>
              </w:rPr>
              <w:t>____________________________</w:t>
            </w:r>
            <w:r w:rsidRPr="006E7A2A">
              <w:rPr>
                <w:color w:val="000000" w:themeColor="text1"/>
                <w:lang w:val="en"/>
              </w:rPr>
              <w:t>_</w:t>
            </w:r>
          </w:p>
          <w:p w14:paraId="1770293C" w14:textId="77777777" w:rsidR="00D27FB9" w:rsidRPr="006E7A2A" w:rsidRDefault="00D27FB9" w:rsidP="00201C13">
            <w:pPr>
              <w:pStyle w:val="ListParagraph"/>
              <w:numPr>
                <w:ilvl w:val="0"/>
                <w:numId w:val="69"/>
              </w:numPr>
              <w:suppressAutoHyphens/>
              <w:autoSpaceDN w:val="0"/>
              <w:textAlignment w:val="baseline"/>
              <w:rPr>
                <w:color w:val="000000"/>
                <w:lang w:val="fr-FR"/>
              </w:rPr>
            </w:pPr>
            <w:r w:rsidRPr="006E7A2A">
              <w:rPr>
                <w:color w:val="000000"/>
                <w:lang w:val="en"/>
              </w:rPr>
              <w:t>I don't know</w:t>
            </w:r>
          </w:p>
          <w:p w14:paraId="44EAA75B" w14:textId="77777777" w:rsidR="00D27FB9" w:rsidRPr="006E7A2A" w:rsidRDefault="00D27FB9" w:rsidP="00201C13">
            <w:pPr>
              <w:pStyle w:val="ListParagraph"/>
              <w:numPr>
                <w:ilvl w:val="0"/>
                <w:numId w:val="69"/>
              </w:numPr>
              <w:suppressAutoHyphens/>
              <w:autoSpaceDN w:val="0"/>
              <w:textAlignment w:val="baseline"/>
              <w:rPr>
                <w:color w:val="000000"/>
                <w:lang w:val="fr-FR"/>
              </w:rPr>
            </w:pPr>
            <w:r w:rsidRPr="006E7A2A">
              <w:rPr>
                <w:color w:val="000000" w:themeColor="text1"/>
                <w:lang w:val="en"/>
              </w:rPr>
              <w:t>Refuse (</w:t>
            </w:r>
            <w:r w:rsidRPr="006E7A2A">
              <w:rPr>
                <w:i/>
                <w:color w:val="000000" w:themeColor="text1"/>
                <w:lang w:val="en"/>
              </w:rPr>
              <w:t>Do not read</w:t>
            </w:r>
            <w:r w:rsidRPr="006E7A2A">
              <w:rPr>
                <w:color w:val="000000" w:themeColor="text1"/>
                <w:lang w:val="en"/>
              </w:rPr>
              <w:t>)</w:t>
            </w:r>
          </w:p>
        </w:tc>
      </w:tr>
      <w:tr w:rsidR="00D27FB9" w:rsidRPr="00935426" w14:paraId="07D24947" w14:textId="77777777" w:rsidTr="0041188B">
        <w:trPr>
          <w:cantSplit/>
        </w:trPr>
        <w:tc>
          <w:tcPr>
            <w:tcW w:w="900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7E6E6" w:themeFill="background2"/>
            <w:tcMar>
              <w:top w:w="0" w:type="dxa"/>
              <w:left w:w="115" w:type="dxa"/>
              <w:bottom w:w="0" w:type="dxa"/>
              <w:right w:w="115" w:type="dxa"/>
            </w:tcMar>
          </w:tcPr>
          <w:p w14:paraId="55E686E8" w14:textId="77777777" w:rsidR="00D27FB9" w:rsidRPr="00E77872" w:rsidRDefault="00D27FB9" w:rsidP="0012283B">
            <w:pPr>
              <w:pStyle w:val="BodyText"/>
              <w:ind w:left="0"/>
              <w:rPr>
                <w:rFonts w:asciiTheme="minorHAnsi" w:hAnsiTheme="minorHAnsi"/>
                <w:caps/>
                <w:color w:val="000000" w:themeColor="text1"/>
                <w:sz w:val="21"/>
              </w:rPr>
            </w:pPr>
            <w:r w:rsidRPr="006E7A2A">
              <w:rPr>
                <w:b/>
                <w:caps/>
                <w:lang w:val="en"/>
              </w:rPr>
              <w:t>Community involvement in the response</w:t>
            </w:r>
          </w:p>
        </w:tc>
      </w:tr>
      <w:tr w:rsidR="00D27FB9" w:rsidRPr="00935426" w14:paraId="43D27C5E" w14:textId="77777777" w:rsidTr="0041188B">
        <w:trPr>
          <w:cantSplit/>
          <w:trHeight w:val="575"/>
        </w:trPr>
        <w:tc>
          <w:tcPr>
            <w:tcW w:w="900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2951D7DA" w14:textId="1DEA164C" w:rsidR="00D27FB9" w:rsidRPr="00E77872" w:rsidRDefault="00D27FB9" w:rsidP="0012283B">
            <w:pPr>
              <w:pStyle w:val="BodyText"/>
              <w:ind w:left="0"/>
              <w:rPr>
                <w:rFonts w:asciiTheme="minorHAnsi" w:hAnsiTheme="minorHAnsi"/>
                <w:color w:val="000000" w:themeColor="text1"/>
                <w:spacing w:val="-4"/>
                <w:sz w:val="21"/>
              </w:rPr>
            </w:pPr>
            <w:r w:rsidRPr="0021187F">
              <w:rPr>
                <w:b/>
                <w:i/>
                <w:spacing w:val="-4"/>
                <w:lang w:val="en"/>
              </w:rPr>
              <w:t xml:space="preserve">Read the following to the </w:t>
            </w:r>
            <w:r w:rsidR="00BB434A" w:rsidRPr="0021187F">
              <w:rPr>
                <w:b/>
                <w:i/>
                <w:spacing w:val="-4"/>
                <w:lang w:val="en"/>
              </w:rPr>
              <w:t>participant</w:t>
            </w:r>
            <w:r w:rsidR="00BB434A" w:rsidRPr="0021187F">
              <w:rPr>
                <w:spacing w:val="-4"/>
                <w:lang w:val="en"/>
              </w:rPr>
              <w:t>:</w:t>
            </w:r>
            <w:r w:rsidRPr="0021187F">
              <w:rPr>
                <w:spacing w:val="-4"/>
                <w:lang w:val="en"/>
              </w:rPr>
              <w:t xml:space="preserve"> I am also interested in the leaders in your community and the people you think should be involved in ending the EVD outbreak.</w:t>
            </w:r>
          </w:p>
        </w:tc>
      </w:tr>
      <w:tr w:rsidR="00D27FB9" w:rsidRPr="00935426" w14:paraId="3420BBC3" w14:textId="77777777" w:rsidTr="00F708CB">
        <w:trPr>
          <w:cantSplit/>
        </w:trPr>
        <w:tc>
          <w:tcPr>
            <w:tcW w:w="342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0" w:type="dxa"/>
              <w:left w:w="115" w:type="dxa"/>
              <w:bottom w:w="0" w:type="dxa"/>
              <w:right w:w="115" w:type="dxa"/>
            </w:tcMar>
          </w:tcPr>
          <w:p w14:paraId="7CFA087F" w14:textId="714B56D4" w:rsidR="00D27FB9" w:rsidRPr="00E77872" w:rsidRDefault="00D27FB9" w:rsidP="00201C13">
            <w:pPr>
              <w:pStyle w:val="ListParagraph"/>
              <w:numPr>
                <w:ilvl w:val="0"/>
                <w:numId w:val="106"/>
              </w:numPr>
              <w:ind w:left="400"/>
              <w:contextualSpacing/>
              <w:rPr>
                <w:color w:val="000000" w:themeColor="text1"/>
                <w:spacing w:val="-4"/>
                <w:lang w:val="en-US"/>
              </w:rPr>
            </w:pPr>
            <w:bookmarkStart w:id="1140" w:name="_Hlk77365935"/>
            <w:r w:rsidRPr="000401CC">
              <w:rPr>
                <w:color w:val="000000" w:themeColor="text1"/>
                <w:spacing w:val="-4"/>
                <w:lang w:val="en"/>
              </w:rPr>
              <w:t xml:space="preserve">Who are the trusted leaders in your community that you could contact for </w:t>
            </w:r>
            <w:r w:rsidR="00356852">
              <w:rPr>
                <w:color w:val="000000" w:themeColor="text1"/>
                <w:spacing w:val="-4"/>
                <w:lang w:val="en"/>
              </w:rPr>
              <w:t>EV</w:t>
            </w:r>
            <w:r w:rsidRPr="000401CC">
              <w:rPr>
                <w:color w:val="000000" w:themeColor="text1"/>
                <w:spacing w:val="-4"/>
                <w:lang w:val="en"/>
              </w:rPr>
              <w:t>D information?</w:t>
            </w:r>
            <w:bookmarkEnd w:id="1140"/>
          </w:p>
        </w:tc>
        <w:tc>
          <w:tcPr>
            <w:tcW w:w="55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0" w:type="dxa"/>
              <w:left w:w="115" w:type="dxa"/>
              <w:bottom w:w="0" w:type="dxa"/>
              <w:right w:w="115" w:type="dxa"/>
            </w:tcMar>
          </w:tcPr>
          <w:p w14:paraId="1F24F4FD" w14:textId="77777777" w:rsidR="00D27FB9" w:rsidRDefault="00D27FB9" w:rsidP="00201C13">
            <w:pPr>
              <w:pStyle w:val="ListParagraph"/>
              <w:numPr>
                <w:ilvl w:val="0"/>
                <w:numId w:val="70"/>
              </w:numPr>
              <w:ind w:left="360"/>
              <w:contextualSpacing/>
              <w:rPr>
                <w:color w:val="000000" w:themeColor="text1"/>
                <w:spacing w:val="-4"/>
                <w:lang w:val="fr-FR"/>
              </w:rPr>
            </w:pPr>
            <w:r w:rsidRPr="000401CC">
              <w:rPr>
                <w:color w:val="000000" w:themeColor="text1"/>
                <w:spacing w:val="-4"/>
                <w:lang w:val="en"/>
              </w:rPr>
              <w:t>Leaders Name (</w:t>
            </w:r>
            <w:r w:rsidRPr="00471872">
              <w:rPr>
                <w:i/>
                <w:color w:val="000000" w:themeColor="text1"/>
                <w:spacing w:val="-4"/>
                <w:lang w:val="en"/>
              </w:rPr>
              <w:t>Free Text</w:t>
            </w:r>
            <w:r w:rsidRPr="000401CC">
              <w:rPr>
                <w:color w:val="000000" w:themeColor="text1"/>
                <w:spacing w:val="-4"/>
                <w:lang w:val="en"/>
              </w:rPr>
              <w:t>): _</w:t>
            </w:r>
            <w:r>
              <w:rPr>
                <w:color w:val="000000" w:themeColor="text1"/>
                <w:spacing w:val="-4"/>
                <w:lang w:val="en"/>
              </w:rPr>
              <w:t>_______________________________</w:t>
            </w:r>
            <w:r w:rsidRPr="000401CC">
              <w:rPr>
                <w:color w:val="000000" w:themeColor="text1"/>
                <w:spacing w:val="-4"/>
                <w:lang w:val="en"/>
              </w:rPr>
              <w:t>_</w:t>
            </w:r>
          </w:p>
          <w:p w14:paraId="67D74355" w14:textId="77777777" w:rsidR="00D27FB9" w:rsidRPr="00E77872" w:rsidRDefault="00D27FB9" w:rsidP="00201C13">
            <w:pPr>
              <w:pStyle w:val="ListParagraph"/>
              <w:numPr>
                <w:ilvl w:val="0"/>
                <w:numId w:val="70"/>
              </w:numPr>
              <w:ind w:left="360"/>
              <w:contextualSpacing/>
              <w:rPr>
                <w:color w:val="000000" w:themeColor="text1"/>
                <w:spacing w:val="-4"/>
                <w:lang w:val="en-US"/>
              </w:rPr>
            </w:pPr>
            <w:r w:rsidRPr="0023644F">
              <w:rPr>
                <w:color w:val="000000" w:themeColor="text1"/>
                <w:spacing w:val="-4"/>
                <w:lang w:val="en"/>
              </w:rPr>
              <w:t xml:space="preserve">I don't know </w:t>
            </w:r>
            <w:r w:rsidRPr="007D2CB9">
              <w:rPr>
                <w:sz w:val="20"/>
                <w:szCs w:val="20"/>
                <w:lang w:val="en"/>
              </w:rPr>
              <w:sym w:font="Wingdings" w:char="F0E0"/>
            </w:r>
            <w:r w:rsidRPr="0023644F">
              <w:rPr>
                <w:i/>
                <w:color w:val="000000" w:themeColor="text1"/>
                <w:spacing w:val="-4"/>
                <w:lang w:val="en"/>
              </w:rPr>
              <w:t>go to Q.38</w:t>
            </w:r>
          </w:p>
          <w:p w14:paraId="483F0146" w14:textId="77777777" w:rsidR="00D27FB9" w:rsidRPr="00E77872" w:rsidRDefault="00D27FB9" w:rsidP="00201C13">
            <w:pPr>
              <w:pStyle w:val="ListParagraph"/>
              <w:numPr>
                <w:ilvl w:val="0"/>
                <w:numId w:val="70"/>
              </w:numPr>
              <w:ind w:left="360"/>
              <w:contextualSpacing/>
              <w:rPr>
                <w:color w:val="000000" w:themeColor="text1"/>
                <w:spacing w:val="-4"/>
                <w:lang w:val="en-US"/>
              </w:rPr>
            </w:pPr>
            <w:r w:rsidRPr="0023644F">
              <w:rPr>
                <w:color w:val="000000" w:themeColor="text1"/>
                <w:spacing w:val="-4"/>
                <w:lang w:val="en"/>
              </w:rPr>
              <w:t>Refuse (</w:t>
            </w:r>
            <w:r w:rsidRPr="0023644F">
              <w:rPr>
                <w:i/>
                <w:color w:val="000000" w:themeColor="text1"/>
                <w:spacing w:val="-4"/>
                <w:lang w:val="en"/>
              </w:rPr>
              <w:t>Do not read</w:t>
            </w:r>
            <w:r w:rsidRPr="0023644F">
              <w:rPr>
                <w:color w:val="000000" w:themeColor="text1"/>
                <w:spacing w:val="-4"/>
                <w:lang w:val="en"/>
              </w:rPr>
              <w:t>)</w:t>
            </w:r>
            <w:r w:rsidRPr="000F08FB">
              <w:rPr>
                <w:lang w:val="en"/>
              </w:rPr>
              <w:sym w:font="Wingdings" w:char="F0E0"/>
            </w:r>
            <w:r w:rsidRPr="0023644F">
              <w:rPr>
                <w:i/>
                <w:color w:val="000000" w:themeColor="text1"/>
                <w:spacing w:val="-4"/>
                <w:lang w:val="en"/>
              </w:rPr>
              <w:t xml:space="preserve">  go to Q.38</w:t>
            </w:r>
          </w:p>
        </w:tc>
      </w:tr>
      <w:tr w:rsidR="00D27FB9" w:rsidRPr="00935426" w14:paraId="0D70D970" w14:textId="77777777" w:rsidTr="00F708CB">
        <w:trPr>
          <w:cantSplit/>
          <w:trHeight w:val="1070"/>
        </w:trPr>
        <w:tc>
          <w:tcPr>
            <w:tcW w:w="342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15" w:type="dxa"/>
              <w:bottom w:w="0" w:type="dxa"/>
              <w:right w:w="115" w:type="dxa"/>
            </w:tcMar>
          </w:tcPr>
          <w:p w14:paraId="66CFFFCE" w14:textId="77777777" w:rsidR="00D27FB9" w:rsidRPr="00E77872" w:rsidRDefault="00D27FB9" w:rsidP="00201C13">
            <w:pPr>
              <w:pStyle w:val="ListParagraph"/>
              <w:numPr>
                <w:ilvl w:val="0"/>
                <w:numId w:val="106"/>
              </w:numPr>
              <w:ind w:left="361" w:hanging="361"/>
              <w:contextualSpacing/>
              <w:rPr>
                <w:color w:val="000000" w:themeColor="text1"/>
                <w:spacing w:val="-6"/>
                <w:lang w:val="en-US"/>
              </w:rPr>
            </w:pPr>
            <w:bookmarkStart w:id="1141" w:name="_Hlk77366784"/>
            <w:r w:rsidRPr="00A561D4">
              <w:rPr>
                <w:color w:val="000000" w:themeColor="text1"/>
                <w:spacing w:val="-6"/>
                <w:lang w:val="en"/>
              </w:rPr>
              <w:t>Would you be willing to share their name, phone number, and physical address?</w:t>
            </w:r>
          </w:p>
        </w:tc>
        <w:tc>
          <w:tcPr>
            <w:tcW w:w="55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vAlign w:val="center"/>
          </w:tcPr>
          <w:p w14:paraId="5495651D" w14:textId="77777777" w:rsidR="00D27FB9" w:rsidRPr="00E77872" w:rsidRDefault="00D27FB9" w:rsidP="00201C13">
            <w:pPr>
              <w:pStyle w:val="ListParagraph"/>
              <w:numPr>
                <w:ilvl w:val="0"/>
                <w:numId w:val="84"/>
              </w:numPr>
              <w:suppressAutoHyphens/>
              <w:autoSpaceDN w:val="0"/>
              <w:contextualSpacing/>
              <w:textAlignment w:val="baseline"/>
              <w:rPr>
                <w:lang w:val="en-US"/>
              </w:rPr>
            </w:pPr>
            <w:r w:rsidRPr="00A561D4">
              <w:rPr>
                <w:lang w:val="en"/>
              </w:rPr>
              <w:t>Yes</w:t>
            </w:r>
            <w:r w:rsidRPr="002E311A">
              <w:rPr>
                <w:color w:val="000000" w:themeColor="text1"/>
                <w:spacing w:val="-4"/>
                <w:sz w:val="20"/>
                <w:szCs w:val="20"/>
                <w:lang w:val="en"/>
              </w:rPr>
              <w:t xml:space="preserve"> </w:t>
            </w:r>
            <w:r>
              <w:rPr>
                <w:color w:val="000000" w:themeColor="text1"/>
                <w:spacing w:val="-4"/>
                <w:sz w:val="20"/>
                <w:szCs w:val="20"/>
                <w:lang w:val="en"/>
              </w:rPr>
              <w:t xml:space="preserve"> </w:t>
            </w:r>
            <w:r w:rsidRPr="007D2CB9">
              <w:rPr>
                <w:sz w:val="20"/>
                <w:szCs w:val="20"/>
                <w:lang w:val="en"/>
              </w:rPr>
              <w:sym w:font="Wingdings" w:char="F0E0"/>
            </w:r>
            <w:r w:rsidRPr="002E311A">
              <w:rPr>
                <w:i/>
                <w:color w:val="000000" w:themeColor="text1"/>
                <w:spacing w:val="-4"/>
                <w:lang w:val="en"/>
              </w:rPr>
              <w:t xml:space="preserve"> Note name, phone number and physical address:</w:t>
            </w:r>
            <w:r w:rsidRPr="002E311A">
              <w:rPr>
                <w:color w:val="000000" w:themeColor="text1"/>
                <w:spacing w:val="-4"/>
                <w:lang w:val="en"/>
              </w:rPr>
              <w:t xml:space="preserve"> </w:t>
            </w:r>
          </w:p>
          <w:p w14:paraId="0254FD3B" w14:textId="77777777" w:rsidR="00D27FB9" w:rsidRPr="002E311A" w:rsidRDefault="00D27FB9" w:rsidP="0012283B">
            <w:pPr>
              <w:pStyle w:val="ListParagraph"/>
              <w:suppressAutoHyphens/>
              <w:autoSpaceDN w:val="0"/>
              <w:ind w:left="360"/>
              <w:textAlignment w:val="baseline"/>
              <w:rPr>
                <w:lang w:val="fr-FR"/>
              </w:rPr>
            </w:pPr>
            <w:r>
              <w:rPr>
                <w:lang w:val="en"/>
              </w:rPr>
              <w:t>_____________________________________</w:t>
            </w:r>
            <w:r w:rsidRPr="002E311A">
              <w:rPr>
                <w:color w:val="000000" w:themeColor="text1"/>
                <w:spacing w:val="-4"/>
                <w:lang w:val="en"/>
              </w:rPr>
              <w:t>_</w:t>
            </w:r>
            <w:r>
              <w:rPr>
                <w:color w:val="000000" w:themeColor="text1"/>
                <w:spacing w:val="-4"/>
                <w:lang w:val="en"/>
              </w:rPr>
              <w:t>___________</w:t>
            </w:r>
            <w:r w:rsidRPr="002E311A">
              <w:rPr>
                <w:color w:val="000000" w:themeColor="text1"/>
                <w:spacing w:val="-4"/>
                <w:lang w:val="en"/>
              </w:rPr>
              <w:t>_</w:t>
            </w:r>
          </w:p>
          <w:p w14:paraId="11835EEF" w14:textId="77777777" w:rsidR="00D27FB9" w:rsidRPr="00A561D4" w:rsidRDefault="00D27FB9" w:rsidP="00201C13">
            <w:pPr>
              <w:pStyle w:val="ListParagraph"/>
              <w:numPr>
                <w:ilvl w:val="0"/>
                <w:numId w:val="84"/>
              </w:numPr>
              <w:contextualSpacing/>
              <w:rPr>
                <w:color w:val="000000" w:themeColor="text1"/>
                <w:spacing w:val="-4"/>
                <w:lang w:val="fr-FR"/>
              </w:rPr>
            </w:pPr>
            <w:r w:rsidRPr="00A561D4">
              <w:rPr>
                <w:color w:val="000000" w:themeColor="text1"/>
                <w:spacing w:val="-4"/>
                <w:lang w:val="en"/>
              </w:rPr>
              <w:t>No</w:t>
            </w:r>
          </w:p>
          <w:p w14:paraId="77DDA787" w14:textId="77777777" w:rsidR="00D27FB9" w:rsidRPr="006E7A2A" w:rsidRDefault="00D27FB9" w:rsidP="00201C13">
            <w:pPr>
              <w:pStyle w:val="ListParagraph"/>
              <w:numPr>
                <w:ilvl w:val="0"/>
                <w:numId w:val="84"/>
              </w:numPr>
              <w:contextualSpacing/>
              <w:rPr>
                <w:color w:val="000000" w:themeColor="text1"/>
                <w:spacing w:val="-4"/>
                <w:lang w:val="fr-FR"/>
              </w:rPr>
            </w:pPr>
            <w:r w:rsidRPr="00A561D4">
              <w:rPr>
                <w:color w:val="000000" w:themeColor="text1"/>
                <w:spacing w:val="-4"/>
                <w:lang w:val="en"/>
              </w:rPr>
              <w:t>Refus</w:t>
            </w:r>
            <w:r>
              <w:rPr>
                <w:color w:val="000000" w:themeColor="text1"/>
                <w:spacing w:val="-4"/>
                <w:lang w:val="en"/>
              </w:rPr>
              <w:t xml:space="preserve">e </w:t>
            </w:r>
            <w:r w:rsidRPr="00A561D4">
              <w:rPr>
                <w:color w:val="000000" w:themeColor="text1"/>
                <w:spacing w:val="-4"/>
                <w:lang w:val="en"/>
              </w:rPr>
              <w:t>(</w:t>
            </w:r>
            <w:r w:rsidRPr="00A561D4">
              <w:rPr>
                <w:i/>
                <w:color w:val="000000" w:themeColor="text1"/>
                <w:spacing w:val="-4"/>
                <w:lang w:val="en"/>
              </w:rPr>
              <w:t>Do not read</w:t>
            </w:r>
            <w:r w:rsidRPr="00A561D4">
              <w:rPr>
                <w:color w:val="000000" w:themeColor="text1"/>
                <w:spacing w:val="-4"/>
                <w:lang w:val="en"/>
              </w:rPr>
              <w:t>)</w:t>
            </w:r>
          </w:p>
        </w:tc>
      </w:tr>
      <w:bookmarkEnd w:id="1141"/>
      <w:tr w:rsidR="00D27FB9" w:rsidRPr="000401CC" w14:paraId="52CB59FC" w14:textId="77777777" w:rsidTr="00F708CB">
        <w:trPr>
          <w:cantSplit/>
        </w:trPr>
        <w:tc>
          <w:tcPr>
            <w:tcW w:w="342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3D5246AC" w14:textId="77777777" w:rsidR="00D27FB9" w:rsidRPr="00E77872" w:rsidRDefault="00D27FB9" w:rsidP="00201C13">
            <w:pPr>
              <w:pStyle w:val="ListParagraph"/>
              <w:numPr>
                <w:ilvl w:val="0"/>
                <w:numId w:val="106"/>
              </w:numPr>
              <w:ind w:left="361" w:hanging="361"/>
              <w:contextualSpacing/>
              <w:rPr>
                <w:color w:val="000000" w:themeColor="text1"/>
                <w:spacing w:val="-4"/>
                <w:lang w:val="en-US"/>
              </w:rPr>
            </w:pPr>
            <w:r w:rsidRPr="0021187F">
              <w:rPr>
                <w:color w:val="000000" w:themeColor="text1"/>
                <w:spacing w:val="-4"/>
                <w:lang w:val="en"/>
              </w:rPr>
              <w:t>Are there other people in your community who you think should be involved in the response?</w:t>
            </w:r>
          </w:p>
        </w:tc>
        <w:tc>
          <w:tcPr>
            <w:tcW w:w="55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186E1C0A" w14:textId="77777777" w:rsidR="00D27FB9" w:rsidRPr="00A561D4" w:rsidRDefault="00D27FB9" w:rsidP="00201C13">
            <w:pPr>
              <w:pStyle w:val="ListParagraph"/>
              <w:numPr>
                <w:ilvl w:val="0"/>
                <w:numId w:val="93"/>
              </w:numPr>
              <w:contextualSpacing/>
              <w:rPr>
                <w:color w:val="000000" w:themeColor="text1"/>
                <w:spacing w:val="-4"/>
                <w:lang w:val="fr-FR"/>
              </w:rPr>
            </w:pPr>
            <w:r w:rsidRPr="00A561D4">
              <w:rPr>
                <w:color w:val="000000" w:themeColor="text1"/>
                <w:spacing w:val="-4"/>
                <w:lang w:val="en"/>
              </w:rPr>
              <w:t xml:space="preserve">Yes </w:t>
            </w:r>
          </w:p>
          <w:p w14:paraId="53366028" w14:textId="77777777" w:rsidR="00D27FB9" w:rsidRPr="00A561D4" w:rsidRDefault="00D27FB9" w:rsidP="00201C13">
            <w:pPr>
              <w:pStyle w:val="ListParagraph"/>
              <w:numPr>
                <w:ilvl w:val="0"/>
                <w:numId w:val="93"/>
              </w:numPr>
              <w:contextualSpacing/>
              <w:rPr>
                <w:color w:val="000000" w:themeColor="text1"/>
                <w:spacing w:val="-4"/>
                <w:lang w:val="fr-FR"/>
              </w:rPr>
            </w:pPr>
            <w:r w:rsidRPr="00A561D4">
              <w:rPr>
                <w:color w:val="000000" w:themeColor="text1"/>
                <w:spacing w:val="-4"/>
                <w:lang w:val="en"/>
              </w:rPr>
              <w:t>No</w:t>
            </w:r>
            <w:r w:rsidRPr="007D2CB9">
              <w:rPr>
                <w:sz w:val="20"/>
                <w:szCs w:val="20"/>
                <w:lang w:val="en"/>
              </w:rPr>
              <w:sym w:font="Wingdings" w:char="F0E0"/>
            </w:r>
            <w:r w:rsidRPr="00BC4131">
              <w:rPr>
                <w:i/>
                <w:iCs/>
                <w:sz w:val="20"/>
                <w:szCs w:val="20"/>
                <w:lang w:val="en"/>
              </w:rPr>
              <w:t>go</w:t>
            </w:r>
            <w:r w:rsidRPr="00BC4131">
              <w:rPr>
                <w:i/>
                <w:iCs/>
                <w:color w:val="000000" w:themeColor="text1"/>
                <w:spacing w:val="-4"/>
                <w:lang w:val="en"/>
              </w:rPr>
              <w:t xml:space="preserve"> </w:t>
            </w:r>
            <w:r w:rsidRPr="00A561D4">
              <w:rPr>
                <w:i/>
                <w:color w:val="000000" w:themeColor="text1"/>
                <w:spacing w:val="-4"/>
                <w:lang w:val="en"/>
              </w:rPr>
              <w:t>to Q.40</w:t>
            </w:r>
          </w:p>
          <w:p w14:paraId="6813C508" w14:textId="77777777" w:rsidR="00D27FB9" w:rsidRPr="00E77872" w:rsidRDefault="00D27FB9" w:rsidP="00201C13">
            <w:pPr>
              <w:pStyle w:val="ListParagraph"/>
              <w:numPr>
                <w:ilvl w:val="0"/>
                <w:numId w:val="93"/>
              </w:numPr>
              <w:contextualSpacing/>
              <w:rPr>
                <w:color w:val="000000" w:themeColor="text1"/>
                <w:spacing w:val="-4"/>
                <w:lang w:val="en-US"/>
              </w:rPr>
            </w:pPr>
            <w:r w:rsidRPr="00A561D4">
              <w:rPr>
                <w:color w:val="000000" w:themeColor="text1"/>
                <w:spacing w:val="-4"/>
                <w:lang w:val="en"/>
              </w:rPr>
              <w:t>I don't know</w:t>
            </w:r>
            <w:r>
              <w:rPr>
                <w:color w:val="000000" w:themeColor="text1"/>
                <w:spacing w:val="-4"/>
                <w:lang w:val="en"/>
              </w:rPr>
              <w:t xml:space="preserve"> </w:t>
            </w:r>
            <w:r w:rsidRPr="007D2CB9">
              <w:rPr>
                <w:sz w:val="20"/>
                <w:szCs w:val="20"/>
                <w:lang w:val="en"/>
              </w:rPr>
              <w:sym w:font="Wingdings" w:char="F0E0"/>
            </w:r>
            <w:r w:rsidRPr="00A561D4">
              <w:rPr>
                <w:i/>
                <w:color w:val="000000" w:themeColor="text1"/>
                <w:spacing w:val="-4"/>
                <w:lang w:val="en"/>
              </w:rPr>
              <w:t>go to Q.40</w:t>
            </w:r>
          </w:p>
          <w:p w14:paraId="597AB054" w14:textId="77777777" w:rsidR="00D27FB9" w:rsidRPr="00A561D4" w:rsidRDefault="00D27FB9" w:rsidP="00201C13">
            <w:pPr>
              <w:pStyle w:val="ListParagraph"/>
              <w:numPr>
                <w:ilvl w:val="0"/>
                <w:numId w:val="93"/>
              </w:numPr>
              <w:contextualSpacing/>
              <w:rPr>
                <w:color w:val="000000" w:themeColor="text1"/>
                <w:spacing w:val="-4"/>
                <w:lang w:val="fr-FR"/>
              </w:rPr>
            </w:pPr>
            <w:r w:rsidRPr="002329A3">
              <w:rPr>
                <w:iCs/>
                <w:color w:val="000000" w:themeColor="text1"/>
                <w:spacing w:val="-4"/>
                <w:lang w:val="en"/>
              </w:rPr>
              <w:t>Refuse</w:t>
            </w:r>
            <w:r w:rsidRPr="00A561D4">
              <w:rPr>
                <w:i/>
                <w:color w:val="000000" w:themeColor="text1"/>
                <w:spacing w:val="-4"/>
                <w:lang w:val="en"/>
              </w:rPr>
              <w:t xml:space="preserve"> (Do not read)</w:t>
            </w:r>
          </w:p>
        </w:tc>
      </w:tr>
      <w:tr w:rsidR="00D27FB9" w:rsidRPr="00935426" w14:paraId="356253BF" w14:textId="77777777" w:rsidTr="00F708CB">
        <w:trPr>
          <w:cantSplit/>
        </w:trPr>
        <w:tc>
          <w:tcPr>
            <w:tcW w:w="342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5E47FFB9" w14:textId="77777777" w:rsidR="00D27FB9" w:rsidRPr="00E77872" w:rsidRDefault="00D27FB9" w:rsidP="00201C13">
            <w:pPr>
              <w:pStyle w:val="ListParagraph"/>
              <w:numPr>
                <w:ilvl w:val="0"/>
                <w:numId w:val="106"/>
              </w:numPr>
              <w:ind w:left="361" w:hanging="361"/>
              <w:contextualSpacing/>
              <w:rPr>
                <w:color w:val="000000" w:themeColor="text1"/>
                <w:spacing w:val="-4"/>
                <w:lang w:val="en-US"/>
              </w:rPr>
            </w:pPr>
            <w:r w:rsidRPr="000401CC">
              <w:rPr>
                <w:color w:val="000000" w:themeColor="text1"/>
                <w:spacing w:val="-4"/>
                <w:lang w:val="en"/>
              </w:rPr>
              <w:t xml:space="preserve">Would you be willing to share their name, phone number and physical address? </w:t>
            </w:r>
          </w:p>
        </w:tc>
        <w:tc>
          <w:tcPr>
            <w:tcW w:w="55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0B2A3A9F" w14:textId="77777777" w:rsidR="00D27FB9" w:rsidRPr="00E77872" w:rsidRDefault="00D27FB9" w:rsidP="00201C13">
            <w:pPr>
              <w:pStyle w:val="ListParagraph"/>
              <w:numPr>
                <w:ilvl w:val="0"/>
                <w:numId w:val="97"/>
              </w:numPr>
              <w:contextualSpacing/>
              <w:rPr>
                <w:color w:val="000000" w:themeColor="text1"/>
                <w:spacing w:val="-4"/>
                <w:lang w:val="en-US"/>
              </w:rPr>
            </w:pPr>
            <w:r w:rsidRPr="00A561D4">
              <w:rPr>
                <w:color w:val="000000" w:themeColor="text1"/>
                <w:spacing w:val="-4"/>
                <w:lang w:val="en"/>
              </w:rPr>
              <w:t>Yes,</w:t>
            </w:r>
            <w:r w:rsidRPr="00A561D4">
              <w:rPr>
                <w:i/>
                <w:color w:val="000000" w:themeColor="text1"/>
                <w:spacing w:val="-4"/>
                <w:lang w:val="en"/>
              </w:rPr>
              <w:t xml:space="preserve"> write down their names, phone number and physical address:</w:t>
            </w:r>
            <w:r w:rsidRPr="00A561D4">
              <w:rPr>
                <w:color w:val="000000" w:themeColor="text1"/>
                <w:spacing w:val="-4"/>
                <w:lang w:val="en"/>
              </w:rPr>
              <w:t xml:space="preserve"> </w:t>
            </w:r>
          </w:p>
          <w:p w14:paraId="6E179424" w14:textId="5AA7439D" w:rsidR="00D27FB9" w:rsidRDefault="00D27FB9" w:rsidP="0012283B">
            <w:pPr>
              <w:pStyle w:val="ListParagraph"/>
              <w:ind w:left="360"/>
              <w:rPr>
                <w:color w:val="000000" w:themeColor="text1"/>
                <w:spacing w:val="-4"/>
                <w:lang w:val="fr-FR"/>
              </w:rPr>
            </w:pPr>
            <w:r>
              <w:rPr>
                <w:color w:val="000000" w:themeColor="text1"/>
                <w:spacing w:val="-4"/>
                <w:lang w:val="en"/>
              </w:rPr>
              <w:t>______________________________________________</w:t>
            </w:r>
          </w:p>
          <w:p w14:paraId="199B13A1" w14:textId="5DD9C86F" w:rsidR="00D27FB9" w:rsidRPr="002E311A" w:rsidRDefault="00D27FB9" w:rsidP="00201C13">
            <w:pPr>
              <w:pStyle w:val="ListParagraph"/>
              <w:numPr>
                <w:ilvl w:val="0"/>
                <w:numId w:val="97"/>
              </w:numPr>
              <w:contextualSpacing/>
              <w:rPr>
                <w:color w:val="000000" w:themeColor="text1"/>
                <w:spacing w:val="-4"/>
                <w:lang w:val="fr-FR"/>
              </w:rPr>
            </w:pPr>
            <w:r w:rsidRPr="002E311A">
              <w:rPr>
                <w:color w:val="000000" w:themeColor="text1"/>
                <w:spacing w:val="-4"/>
                <w:lang w:val="en"/>
              </w:rPr>
              <w:t>No</w:t>
            </w:r>
          </w:p>
          <w:p w14:paraId="6D4CC65A" w14:textId="77777777" w:rsidR="00D27FB9" w:rsidRPr="003276EA" w:rsidRDefault="00D27FB9" w:rsidP="00201C13">
            <w:pPr>
              <w:pStyle w:val="ListParagraph"/>
              <w:numPr>
                <w:ilvl w:val="0"/>
                <w:numId w:val="97"/>
              </w:numPr>
              <w:contextualSpacing/>
              <w:rPr>
                <w:color w:val="000000" w:themeColor="text1"/>
                <w:spacing w:val="-4"/>
                <w:lang w:val="fr-FR"/>
              </w:rPr>
            </w:pPr>
            <w:r w:rsidRPr="002329A3">
              <w:rPr>
                <w:iCs/>
                <w:color w:val="000000" w:themeColor="text1"/>
                <w:spacing w:val="-4"/>
                <w:lang w:val="en"/>
              </w:rPr>
              <w:t>Refuse</w:t>
            </w:r>
            <w:r w:rsidRPr="003276EA">
              <w:rPr>
                <w:color w:val="000000" w:themeColor="text1"/>
                <w:spacing w:val="-4"/>
                <w:lang w:val="en"/>
              </w:rPr>
              <w:t xml:space="preserve"> (</w:t>
            </w:r>
            <w:r w:rsidRPr="003276EA">
              <w:rPr>
                <w:i/>
                <w:color w:val="000000" w:themeColor="text1"/>
                <w:spacing w:val="-4"/>
                <w:lang w:val="en"/>
              </w:rPr>
              <w:t>Do not read</w:t>
            </w:r>
            <w:r w:rsidRPr="003276EA">
              <w:rPr>
                <w:color w:val="000000" w:themeColor="text1"/>
                <w:spacing w:val="-4"/>
                <w:lang w:val="en"/>
              </w:rPr>
              <w:t>)</w:t>
            </w:r>
          </w:p>
        </w:tc>
      </w:tr>
      <w:tr w:rsidR="00D27FB9" w:rsidRPr="00935426" w14:paraId="0DA838FD" w14:textId="77777777" w:rsidTr="0041188B">
        <w:trPr>
          <w:cantSplit/>
        </w:trPr>
        <w:tc>
          <w:tcPr>
            <w:tcW w:w="900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7E6E6" w:themeFill="background2"/>
            <w:tcMar>
              <w:top w:w="0" w:type="dxa"/>
              <w:left w:w="115" w:type="dxa"/>
              <w:bottom w:w="0" w:type="dxa"/>
              <w:right w:w="115" w:type="dxa"/>
            </w:tcMar>
            <w:vAlign w:val="center"/>
          </w:tcPr>
          <w:p w14:paraId="18339357" w14:textId="77777777" w:rsidR="00D27FB9" w:rsidRPr="00E77872" w:rsidRDefault="00D27FB9" w:rsidP="0012283B">
            <w:pPr>
              <w:spacing w:after="0" w:line="240" w:lineRule="auto"/>
              <w:rPr>
                <w:color w:val="000000" w:themeColor="text1"/>
                <w:spacing w:val="-4"/>
              </w:rPr>
            </w:pPr>
            <w:r w:rsidRPr="003E5C82">
              <w:rPr>
                <w:b/>
                <w:caps/>
                <w:spacing w:val="-4"/>
                <w:lang w:val="en"/>
              </w:rPr>
              <w:t>Perceptions of response</w:t>
            </w:r>
            <w:r w:rsidRPr="00220005">
              <w:rPr>
                <w:i/>
                <w:spacing w:val="-4"/>
                <w:lang w:val="en"/>
              </w:rPr>
              <w:t xml:space="preserve"> [Include this section only if EVD response activities are underway and you want to understand community perceptions. Perceptions of response are covered in more detail in survey 2].</w:t>
            </w:r>
          </w:p>
        </w:tc>
      </w:tr>
      <w:tr w:rsidR="00D27FB9" w:rsidRPr="00935426" w14:paraId="34E4C9DC" w14:textId="77777777" w:rsidTr="0041188B">
        <w:trPr>
          <w:cantSplit/>
        </w:trPr>
        <w:tc>
          <w:tcPr>
            <w:tcW w:w="900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vAlign w:val="center"/>
          </w:tcPr>
          <w:p w14:paraId="099F0739" w14:textId="724F09CF" w:rsidR="00D27FB9" w:rsidRPr="00E77872" w:rsidRDefault="00D27FB9" w:rsidP="0012283B">
            <w:pPr>
              <w:spacing w:after="0" w:line="240" w:lineRule="auto"/>
            </w:pPr>
            <w:bookmarkStart w:id="1142" w:name="_Hlk77368184"/>
            <w:r w:rsidRPr="0021187F">
              <w:rPr>
                <w:b/>
                <w:i/>
                <w:spacing w:val="-4"/>
                <w:lang w:val="en"/>
              </w:rPr>
              <w:t>Read the following to the participant</w:t>
            </w:r>
            <w:r w:rsidRPr="0021187F">
              <w:rPr>
                <w:spacing w:val="-4"/>
                <w:lang w:val="en"/>
              </w:rPr>
              <w:t xml:space="preserve">: </w:t>
            </w:r>
            <w:r w:rsidRPr="00411C00">
              <w:rPr>
                <w:lang w:val="en"/>
              </w:rPr>
              <w:t xml:space="preserve">There are already many organizations and individuals working to end the EVD outbreak. These are called "response teams" and you may have encountered them in your community. These response teams carry out a number of activities, </w:t>
            </w:r>
            <w:r>
              <w:rPr>
                <w:lang w:val="en"/>
              </w:rPr>
              <w:t xml:space="preserve">for example, they provide </w:t>
            </w:r>
            <w:r w:rsidRPr="00411C00">
              <w:rPr>
                <w:lang w:val="en"/>
              </w:rPr>
              <w:t>contact tracing, vaccination, medica</w:t>
            </w:r>
            <w:r>
              <w:rPr>
                <w:lang w:val="en"/>
              </w:rPr>
              <w:t>l care and case management for possible EVD cases, and safe and dignified burial</w:t>
            </w:r>
            <w:r w:rsidRPr="00411C00">
              <w:rPr>
                <w:lang w:val="en"/>
              </w:rPr>
              <w:t>.</w:t>
            </w:r>
            <w:bookmarkEnd w:id="1142"/>
          </w:p>
        </w:tc>
      </w:tr>
      <w:tr w:rsidR="00D27FB9" w:rsidRPr="000401CC" w14:paraId="06C69F3B" w14:textId="77777777" w:rsidTr="00F708CB">
        <w:trPr>
          <w:cantSplit/>
        </w:trPr>
        <w:tc>
          <w:tcPr>
            <w:tcW w:w="342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0" w:type="dxa"/>
              <w:left w:w="115" w:type="dxa"/>
              <w:bottom w:w="0" w:type="dxa"/>
              <w:right w:w="115" w:type="dxa"/>
            </w:tcMar>
          </w:tcPr>
          <w:p w14:paraId="4820C095" w14:textId="77777777" w:rsidR="00D27FB9" w:rsidRPr="00E77872" w:rsidRDefault="00D27FB9" w:rsidP="00201C13">
            <w:pPr>
              <w:pStyle w:val="ListParagraph"/>
              <w:numPr>
                <w:ilvl w:val="0"/>
                <w:numId w:val="107"/>
              </w:numPr>
              <w:contextualSpacing/>
              <w:rPr>
                <w:color w:val="000000" w:themeColor="text1"/>
                <w:spacing w:val="-4"/>
                <w:lang w:val="en-US"/>
              </w:rPr>
            </w:pPr>
            <w:r w:rsidRPr="00373C0B">
              <w:rPr>
                <w:color w:val="000000" w:themeColor="text1"/>
                <w:spacing w:val="-4"/>
                <w:lang w:val="en"/>
              </w:rPr>
              <w:t xml:space="preserve">Have you seen anyone from the response team in your community during the current outbreak?  </w:t>
            </w:r>
          </w:p>
        </w:tc>
        <w:tc>
          <w:tcPr>
            <w:tcW w:w="55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0" w:type="dxa"/>
              <w:left w:w="115" w:type="dxa"/>
              <w:bottom w:w="0" w:type="dxa"/>
              <w:right w:w="115" w:type="dxa"/>
            </w:tcMar>
          </w:tcPr>
          <w:p w14:paraId="2B88EECB" w14:textId="77777777" w:rsidR="00D27FB9" w:rsidRPr="0021187F" w:rsidRDefault="00D27FB9" w:rsidP="00201C13">
            <w:pPr>
              <w:pStyle w:val="ListParagraph"/>
              <w:numPr>
                <w:ilvl w:val="0"/>
                <w:numId w:val="71"/>
              </w:numPr>
              <w:contextualSpacing/>
              <w:rPr>
                <w:color w:val="000000" w:themeColor="text1"/>
                <w:spacing w:val="-4"/>
                <w:lang w:val="fr-FR"/>
              </w:rPr>
            </w:pPr>
            <w:r w:rsidRPr="0021187F">
              <w:rPr>
                <w:color w:val="000000" w:themeColor="text1"/>
                <w:spacing w:val="-4"/>
                <w:lang w:val="en"/>
              </w:rPr>
              <w:t>Yes</w:t>
            </w:r>
          </w:p>
          <w:p w14:paraId="3F3DB358" w14:textId="06EB2178" w:rsidR="00D27FB9" w:rsidRPr="0021187F" w:rsidRDefault="00D27FB9" w:rsidP="00201C13">
            <w:pPr>
              <w:pStyle w:val="ListParagraph"/>
              <w:numPr>
                <w:ilvl w:val="0"/>
                <w:numId w:val="71"/>
              </w:numPr>
              <w:contextualSpacing/>
              <w:rPr>
                <w:color w:val="000000" w:themeColor="text1"/>
                <w:spacing w:val="-4"/>
                <w:lang w:val="fr-FR"/>
              </w:rPr>
            </w:pPr>
            <w:r w:rsidRPr="0021187F">
              <w:rPr>
                <w:color w:val="000000" w:themeColor="text1"/>
                <w:spacing w:val="-4"/>
                <w:lang w:val="en"/>
              </w:rPr>
              <w:t>No</w:t>
            </w:r>
          </w:p>
          <w:p w14:paraId="3D160964" w14:textId="77777777" w:rsidR="00D27FB9" w:rsidRDefault="00D27FB9" w:rsidP="00201C13">
            <w:pPr>
              <w:pStyle w:val="ListParagraph"/>
              <w:numPr>
                <w:ilvl w:val="0"/>
                <w:numId w:val="71"/>
              </w:numPr>
              <w:contextualSpacing/>
              <w:rPr>
                <w:color w:val="000000" w:themeColor="text1"/>
                <w:spacing w:val="-4"/>
                <w:lang w:val="fr-FR"/>
              </w:rPr>
            </w:pPr>
            <w:r w:rsidRPr="0021187F">
              <w:rPr>
                <w:color w:val="000000" w:themeColor="text1"/>
                <w:spacing w:val="-4"/>
                <w:lang w:val="en"/>
              </w:rPr>
              <w:t>I don't know</w:t>
            </w:r>
          </w:p>
          <w:p w14:paraId="117313AD" w14:textId="77777777" w:rsidR="00D27FB9" w:rsidRPr="00D16E29" w:rsidRDefault="00D27FB9" w:rsidP="00201C13">
            <w:pPr>
              <w:pStyle w:val="ListParagraph"/>
              <w:numPr>
                <w:ilvl w:val="0"/>
                <w:numId w:val="71"/>
              </w:numPr>
              <w:contextualSpacing/>
              <w:rPr>
                <w:color w:val="000000" w:themeColor="text1"/>
                <w:spacing w:val="-4"/>
                <w:lang w:val="fr-FR"/>
              </w:rPr>
            </w:pPr>
            <w:r w:rsidRPr="00AB703E">
              <w:rPr>
                <w:iCs/>
                <w:color w:val="000000" w:themeColor="text1"/>
                <w:spacing w:val="-4"/>
                <w:lang w:val="en"/>
              </w:rPr>
              <w:t>Refuse</w:t>
            </w:r>
            <w:r w:rsidRPr="00D16E29">
              <w:rPr>
                <w:i/>
                <w:color w:val="000000" w:themeColor="text1"/>
                <w:spacing w:val="-4"/>
                <w:lang w:val="en"/>
              </w:rPr>
              <w:t xml:space="preserve"> (Do not read)</w:t>
            </w:r>
          </w:p>
        </w:tc>
      </w:tr>
      <w:tr w:rsidR="00D27FB9" w:rsidRPr="00935426" w14:paraId="7424209F" w14:textId="77777777" w:rsidTr="00F708CB">
        <w:trPr>
          <w:cantSplit/>
          <w:trHeight w:val="1097"/>
        </w:trPr>
        <w:tc>
          <w:tcPr>
            <w:tcW w:w="342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0" w:type="dxa"/>
              <w:left w:w="115" w:type="dxa"/>
              <w:bottom w:w="0" w:type="dxa"/>
              <w:right w:w="115" w:type="dxa"/>
            </w:tcMar>
          </w:tcPr>
          <w:p w14:paraId="0CD74393" w14:textId="77777777" w:rsidR="00D27FB9" w:rsidRPr="00E77872" w:rsidRDefault="00D27FB9" w:rsidP="00201C13">
            <w:pPr>
              <w:pStyle w:val="ListParagraph"/>
              <w:numPr>
                <w:ilvl w:val="0"/>
                <w:numId w:val="107"/>
              </w:numPr>
              <w:contextualSpacing/>
              <w:rPr>
                <w:color w:val="000000" w:themeColor="text1"/>
                <w:spacing w:val="-6"/>
                <w:lang w:val="en-US"/>
              </w:rPr>
            </w:pPr>
            <w:r w:rsidRPr="00373C0B">
              <w:rPr>
                <w:color w:val="000000" w:themeColor="text1"/>
                <w:spacing w:val="-6"/>
                <w:lang w:val="en"/>
              </w:rPr>
              <w:t>Are you satisfied with the way the response teams work with community members?</w:t>
            </w:r>
          </w:p>
        </w:tc>
        <w:tc>
          <w:tcPr>
            <w:tcW w:w="55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0" w:type="dxa"/>
              <w:left w:w="115" w:type="dxa"/>
              <w:bottom w:w="0" w:type="dxa"/>
              <w:right w:w="115" w:type="dxa"/>
            </w:tcMar>
          </w:tcPr>
          <w:p w14:paraId="3948072A" w14:textId="77777777" w:rsidR="00D27FB9" w:rsidRPr="001F2840" w:rsidRDefault="00D27FB9" w:rsidP="00201C13">
            <w:pPr>
              <w:pStyle w:val="ListParagraph"/>
              <w:numPr>
                <w:ilvl w:val="0"/>
                <w:numId w:val="72"/>
              </w:numPr>
              <w:contextualSpacing/>
              <w:rPr>
                <w:color w:val="000000" w:themeColor="text1"/>
                <w:spacing w:val="-4"/>
                <w:lang w:val="fr-FR"/>
              </w:rPr>
            </w:pPr>
            <w:r w:rsidRPr="0021187F">
              <w:rPr>
                <w:color w:val="000000" w:themeColor="text1"/>
                <w:spacing w:val="-4"/>
                <w:lang w:val="en"/>
              </w:rPr>
              <w:t>Yes</w:t>
            </w:r>
          </w:p>
          <w:p w14:paraId="1B47A8E8" w14:textId="77777777" w:rsidR="00D27FB9" w:rsidRPr="001F2840" w:rsidRDefault="00D27FB9" w:rsidP="00201C13">
            <w:pPr>
              <w:pStyle w:val="ListParagraph"/>
              <w:numPr>
                <w:ilvl w:val="0"/>
                <w:numId w:val="72"/>
              </w:numPr>
              <w:contextualSpacing/>
              <w:rPr>
                <w:color w:val="000000" w:themeColor="text1"/>
                <w:spacing w:val="-4"/>
                <w:lang w:val="fr-FR"/>
              </w:rPr>
            </w:pPr>
            <w:r w:rsidRPr="000401CC">
              <w:rPr>
                <w:color w:val="000000" w:themeColor="text1"/>
                <w:spacing w:val="-4"/>
                <w:sz w:val="20"/>
                <w:szCs w:val="20"/>
                <w:lang w:val="en"/>
              </w:rPr>
              <w:t>No</w:t>
            </w:r>
            <w:r>
              <w:rPr>
                <w:color w:val="000000" w:themeColor="text1"/>
                <w:spacing w:val="-4"/>
                <w:sz w:val="20"/>
                <w:szCs w:val="20"/>
                <w:lang w:val="en"/>
              </w:rPr>
              <w:t xml:space="preserve"> </w:t>
            </w:r>
            <w:r w:rsidRPr="007D2CB9">
              <w:rPr>
                <w:sz w:val="20"/>
                <w:szCs w:val="20"/>
                <w:lang w:val="en"/>
              </w:rPr>
              <w:sym w:font="Wingdings" w:char="F0E0"/>
            </w:r>
            <w:r w:rsidRPr="00575E15">
              <w:rPr>
                <w:i/>
                <w:color w:val="000000" w:themeColor="text1"/>
                <w:spacing w:val="-4"/>
                <w:lang w:val="en"/>
              </w:rPr>
              <w:t xml:space="preserve"> go to Q.42b</w:t>
            </w:r>
          </w:p>
          <w:p w14:paraId="27278D2C" w14:textId="77777777" w:rsidR="00D27FB9" w:rsidRPr="00E77872" w:rsidRDefault="00D27FB9" w:rsidP="00201C13">
            <w:pPr>
              <w:pStyle w:val="ListParagraph"/>
              <w:numPr>
                <w:ilvl w:val="0"/>
                <w:numId w:val="72"/>
              </w:numPr>
              <w:contextualSpacing/>
              <w:rPr>
                <w:color w:val="000000" w:themeColor="text1"/>
                <w:spacing w:val="-4"/>
                <w:lang w:val="en-US"/>
              </w:rPr>
            </w:pPr>
            <w:r w:rsidRPr="001F2840">
              <w:rPr>
                <w:color w:val="000000" w:themeColor="text1"/>
                <w:spacing w:val="-4"/>
                <w:lang w:val="en"/>
              </w:rPr>
              <w:t xml:space="preserve">I </w:t>
            </w:r>
            <w:r>
              <w:rPr>
                <w:lang w:val="en"/>
              </w:rPr>
              <w:t xml:space="preserve">don't </w:t>
            </w:r>
            <w:r w:rsidRPr="007D2CB9">
              <w:rPr>
                <w:sz w:val="20"/>
                <w:szCs w:val="20"/>
                <w:lang w:val="en"/>
              </w:rPr>
              <w:sym w:font="Wingdings" w:char="F0E0"/>
            </w:r>
            <w:r w:rsidRPr="00575E15">
              <w:rPr>
                <w:i/>
                <w:color w:val="000000" w:themeColor="text1"/>
                <w:spacing w:val="-4"/>
                <w:lang w:val="en"/>
              </w:rPr>
              <w:t xml:space="preserve"> </w:t>
            </w:r>
            <w:r w:rsidRPr="00A35BE5">
              <w:rPr>
                <w:i/>
                <w:color w:val="000000" w:themeColor="text1"/>
                <w:spacing w:val="-4"/>
                <w:lang w:val="en"/>
              </w:rPr>
              <w:t>go</w:t>
            </w:r>
            <w:r w:rsidRPr="00A35BE5">
              <w:rPr>
                <w:i/>
                <w:lang w:val="en"/>
              </w:rPr>
              <w:t xml:space="preserve"> to</w:t>
            </w:r>
            <w:r>
              <w:rPr>
                <w:lang w:val="en"/>
              </w:rPr>
              <w:t xml:space="preserve"> </w:t>
            </w:r>
            <w:r w:rsidRPr="00575E15">
              <w:rPr>
                <w:i/>
                <w:color w:val="000000" w:themeColor="text1"/>
                <w:spacing w:val="-4"/>
                <w:lang w:val="en"/>
              </w:rPr>
              <w:t>Q.43</w:t>
            </w:r>
          </w:p>
          <w:p w14:paraId="335F9000" w14:textId="77777777" w:rsidR="00D27FB9" w:rsidRPr="00E77872" w:rsidRDefault="00D27FB9" w:rsidP="00201C13">
            <w:pPr>
              <w:pStyle w:val="ListParagraph"/>
              <w:numPr>
                <w:ilvl w:val="0"/>
                <w:numId w:val="72"/>
              </w:numPr>
              <w:contextualSpacing/>
              <w:rPr>
                <w:color w:val="000000" w:themeColor="text1"/>
                <w:spacing w:val="-4"/>
                <w:lang w:val="en-US"/>
              </w:rPr>
            </w:pPr>
            <w:r w:rsidRPr="00827B28">
              <w:rPr>
                <w:color w:val="000000" w:themeColor="text1"/>
                <w:spacing w:val="-4"/>
                <w:lang w:val="en"/>
              </w:rPr>
              <w:t xml:space="preserve">Refuse </w:t>
            </w:r>
            <w:r w:rsidRPr="00827B28">
              <w:rPr>
                <w:i/>
                <w:color w:val="000000" w:themeColor="text1"/>
                <w:spacing w:val="-4"/>
                <w:lang w:val="en"/>
              </w:rPr>
              <w:t>(Do not read)</w:t>
            </w:r>
            <w:r>
              <w:rPr>
                <w:lang w:val="en"/>
              </w:rPr>
              <w:t xml:space="preserve"> </w:t>
            </w:r>
            <w:r w:rsidRPr="007D2CB9">
              <w:rPr>
                <w:sz w:val="20"/>
                <w:szCs w:val="20"/>
                <w:lang w:val="en"/>
              </w:rPr>
              <w:sym w:font="Wingdings" w:char="F0E0"/>
            </w:r>
            <w:r w:rsidRPr="00575E15">
              <w:rPr>
                <w:i/>
                <w:color w:val="000000" w:themeColor="text1"/>
                <w:spacing w:val="-4"/>
                <w:lang w:val="en"/>
              </w:rPr>
              <w:t xml:space="preserve"> go to Q.43</w:t>
            </w:r>
          </w:p>
        </w:tc>
      </w:tr>
      <w:tr w:rsidR="00D27FB9" w:rsidRPr="00935426" w14:paraId="0C0EE7BC" w14:textId="77777777" w:rsidTr="00F708CB">
        <w:trPr>
          <w:cantSplit/>
        </w:trPr>
        <w:tc>
          <w:tcPr>
            <w:tcW w:w="342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15" w:type="dxa"/>
              <w:bottom w:w="0" w:type="dxa"/>
              <w:right w:w="115" w:type="dxa"/>
            </w:tcMar>
          </w:tcPr>
          <w:p w14:paraId="29045EB0" w14:textId="77777777" w:rsidR="00D27FB9" w:rsidRPr="00E77872" w:rsidRDefault="00D27FB9" w:rsidP="00201C13">
            <w:pPr>
              <w:pStyle w:val="ListParagraph"/>
              <w:numPr>
                <w:ilvl w:val="0"/>
                <w:numId w:val="107"/>
              </w:numPr>
              <w:contextualSpacing/>
              <w:rPr>
                <w:color w:val="000000" w:themeColor="text1"/>
                <w:spacing w:val="-4"/>
                <w:lang w:val="en-US"/>
              </w:rPr>
            </w:pPr>
            <w:r w:rsidRPr="00A561D4">
              <w:rPr>
                <w:color w:val="000000" w:themeColor="text1"/>
                <w:spacing w:val="-4"/>
                <w:lang w:val="en"/>
              </w:rPr>
              <w:t>If so, why are you satisfied?</w:t>
            </w:r>
          </w:p>
        </w:tc>
        <w:tc>
          <w:tcPr>
            <w:tcW w:w="55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27B14135" w14:textId="056FB597" w:rsidR="00D27FB9" w:rsidRPr="00A561D4" w:rsidRDefault="00D27FB9" w:rsidP="00201C13">
            <w:pPr>
              <w:pStyle w:val="ListParagraph"/>
              <w:numPr>
                <w:ilvl w:val="0"/>
                <w:numId w:val="73"/>
              </w:numPr>
              <w:contextualSpacing/>
              <w:rPr>
                <w:color w:val="000000" w:themeColor="text1"/>
                <w:spacing w:val="-4"/>
                <w:lang w:val="fr-FR"/>
              </w:rPr>
            </w:pPr>
            <w:r w:rsidRPr="00A561D4">
              <w:rPr>
                <w:color w:val="000000" w:themeColor="text1"/>
                <w:spacing w:val="-4"/>
                <w:lang w:val="en"/>
              </w:rPr>
              <w:t>(</w:t>
            </w:r>
            <w:r w:rsidRPr="00A561D4">
              <w:rPr>
                <w:i/>
                <w:color w:val="000000" w:themeColor="text1"/>
                <w:spacing w:val="-4"/>
                <w:lang w:val="en"/>
              </w:rPr>
              <w:t>Free text</w:t>
            </w:r>
            <w:r w:rsidRPr="00A561D4">
              <w:rPr>
                <w:color w:val="000000" w:themeColor="text1"/>
                <w:spacing w:val="-4"/>
                <w:lang w:val="en"/>
              </w:rPr>
              <w:t>) _________</w:t>
            </w:r>
            <w:r>
              <w:rPr>
                <w:color w:val="000000" w:themeColor="text1"/>
                <w:spacing w:val="-4"/>
                <w:lang w:val="en"/>
              </w:rPr>
              <w:t>_____________________________________</w:t>
            </w:r>
          </w:p>
          <w:p w14:paraId="561F5BBB" w14:textId="77777777" w:rsidR="00D27FB9" w:rsidRPr="004340B0" w:rsidRDefault="00D27FB9" w:rsidP="00201C13">
            <w:pPr>
              <w:pStyle w:val="ListParagraph"/>
              <w:numPr>
                <w:ilvl w:val="0"/>
                <w:numId w:val="73"/>
              </w:numPr>
              <w:contextualSpacing/>
              <w:rPr>
                <w:color w:val="000000" w:themeColor="text1"/>
                <w:spacing w:val="-4"/>
                <w:lang w:val="fr-FR"/>
              </w:rPr>
            </w:pPr>
            <w:r w:rsidRPr="0052247D">
              <w:rPr>
                <w:color w:val="000000" w:themeColor="text1"/>
                <w:spacing w:val="-4"/>
                <w:lang w:val="en"/>
              </w:rPr>
              <w:t>Refuse (Do not read)</w:t>
            </w:r>
          </w:p>
        </w:tc>
      </w:tr>
      <w:tr w:rsidR="00D27FB9" w:rsidRPr="00935426" w14:paraId="5747D3A9" w14:textId="77777777" w:rsidTr="00F708CB">
        <w:trPr>
          <w:cantSplit/>
        </w:trPr>
        <w:tc>
          <w:tcPr>
            <w:tcW w:w="342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15" w:type="dxa"/>
              <w:bottom w:w="0" w:type="dxa"/>
              <w:right w:w="115" w:type="dxa"/>
            </w:tcMar>
          </w:tcPr>
          <w:p w14:paraId="32DCBFC2" w14:textId="77777777" w:rsidR="00D27FB9" w:rsidRPr="00E77872" w:rsidRDefault="00D27FB9" w:rsidP="0012283B">
            <w:pPr>
              <w:spacing w:after="0" w:line="240" w:lineRule="auto"/>
              <w:rPr>
                <w:color w:val="000000" w:themeColor="text1"/>
                <w:spacing w:val="-4"/>
              </w:rPr>
            </w:pPr>
            <w:r w:rsidRPr="00A561D4">
              <w:rPr>
                <w:color w:val="000000" w:themeColor="text1"/>
                <w:spacing w:val="-4"/>
                <w:lang w:val="en"/>
              </w:rPr>
              <w:t>42b. If not, why are you dissatisfied?</w:t>
            </w:r>
          </w:p>
        </w:tc>
        <w:tc>
          <w:tcPr>
            <w:tcW w:w="55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59B5529C" w14:textId="77777777" w:rsidR="00D27FB9" w:rsidRPr="00A561D4" w:rsidRDefault="00D27FB9" w:rsidP="00201C13">
            <w:pPr>
              <w:pStyle w:val="ListParagraph"/>
              <w:numPr>
                <w:ilvl w:val="0"/>
                <w:numId w:val="85"/>
              </w:numPr>
              <w:contextualSpacing/>
              <w:rPr>
                <w:color w:val="000000" w:themeColor="text1"/>
                <w:spacing w:val="-4"/>
                <w:lang w:val="fr-FR"/>
              </w:rPr>
            </w:pPr>
            <w:r w:rsidRPr="00A561D4">
              <w:rPr>
                <w:color w:val="000000" w:themeColor="text1"/>
                <w:spacing w:val="-4"/>
                <w:lang w:val="en"/>
              </w:rPr>
              <w:t>(</w:t>
            </w:r>
            <w:r w:rsidRPr="00A561D4">
              <w:rPr>
                <w:i/>
                <w:color w:val="000000" w:themeColor="text1"/>
                <w:spacing w:val="-4"/>
                <w:lang w:val="en"/>
              </w:rPr>
              <w:t>Free text</w:t>
            </w:r>
            <w:r w:rsidRPr="00A561D4">
              <w:rPr>
                <w:color w:val="000000" w:themeColor="text1"/>
                <w:spacing w:val="-4"/>
                <w:lang w:val="en"/>
              </w:rPr>
              <w:t>) ____</w:t>
            </w:r>
            <w:r>
              <w:rPr>
                <w:color w:val="000000" w:themeColor="text1"/>
                <w:spacing w:val="-4"/>
                <w:lang w:val="en"/>
              </w:rPr>
              <w:t>________________________________________</w:t>
            </w:r>
            <w:r w:rsidRPr="00A561D4">
              <w:rPr>
                <w:color w:val="000000" w:themeColor="text1"/>
                <w:spacing w:val="-4"/>
                <w:lang w:val="en"/>
              </w:rPr>
              <w:t>_____</w:t>
            </w:r>
          </w:p>
          <w:p w14:paraId="1C2F2269" w14:textId="77777777" w:rsidR="00D27FB9" w:rsidRPr="00A561D4" w:rsidRDefault="00D27FB9" w:rsidP="00201C13">
            <w:pPr>
              <w:pStyle w:val="ListParagraph"/>
              <w:numPr>
                <w:ilvl w:val="0"/>
                <w:numId w:val="85"/>
              </w:numPr>
              <w:contextualSpacing/>
              <w:rPr>
                <w:color w:val="000000" w:themeColor="text1"/>
                <w:spacing w:val="-4"/>
                <w:lang w:val="fr-FR"/>
              </w:rPr>
            </w:pPr>
            <w:r w:rsidRPr="00A561D4">
              <w:rPr>
                <w:color w:val="000000" w:themeColor="text1"/>
                <w:spacing w:val="-4"/>
                <w:lang w:val="en"/>
              </w:rPr>
              <w:t>Refus</w:t>
            </w:r>
            <w:r>
              <w:rPr>
                <w:color w:val="000000" w:themeColor="text1"/>
                <w:spacing w:val="-4"/>
                <w:lang w:val="en"/>
              </w:rPr>
              <w:t xml:space="preserve">e </w:t>
            </w:r>
            <w:r w:rsidRPr="00A561D4">
              <w:rPr>
                <w:color w:val="000000" w:themeColor="text1"/>
                <w:spacing w:val="-4"/>
                <w:lang w:val="en"/>
              </w:rPr>
              <w:t>(</w:t>
            </w:r>
            <w:r w:rsidRPr="00A561D4">
              <w:rPr>
                <w:i/>
                <w:color w:val="000000" w:themeColor="text1"/>
                <w:spacing w:val="-4"/>
                <w:lang w:val="en"/>
              </w:rPr>
              <w:t>Do not read</w:t>
            </w:r>
            <w:r w:rsidRPr="00A561D4">
              <w:rPr>
                <w:color w:val="000000" w:themeColor="text1"/>
                <w:spacing w:val="-4"/>
                <w:lang w:val="en"/>
              </w:rPr>
              <w:t>)</w:t>
            </w:r>
          </w:p>
        </w:tc>
      </w:tr>
      <w:tr w:rsidR="00D27FB9" w:rsidRPr="00B20451" w14:paraId="1E88AB11" w14:textId="77777777" w:rsidTr="0041188B">
        <w:trPr>
          <w:cantSplit/>
        </w:trPr>
        <w:tc>
          <w:tcPr>
            <w:tcW w:w="900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7E6E6" w:themeFill="background2"/>
            <w:tcMar>
              <w:top w:w="0" w:type="dxa"/>
              <w:left w:w="115" w:type="dxa"/>
              <w:bottom w:w="0" w:type="dxa"/>
              <w:right w:w="115" w:type="dxa"/>
            </w:tcMar>
            <w:vAlign w:val="center"/>
          </w:tcPr>
          <w:p w14:paraId="798FD91A" w14:textId="77777777" w:rsidR="00D27FB9" w:rsidRPr="00B20451" w:rsidRDefault="00D27FB9" w:rsidP="0012283B">
            <w:pPr>
              <w:spacing w:after="0" w:line="240" w:lineRule="auto"/>
              <w:rPr>
                <w:caps/>
                <w:color w:val="000000" w:themeColor="text1"/>
              </w:rPr>
            </w:pPr>
            <w:r w:rsidRPr="00B20451">
              <w:rPr>
                <w:b/>
                <w:caps/>
                <w:lang w:val="en"/>
              </w:rPr>
              <w:t>Demograph</w:t>
            </w:r>
            <w:r>
              <w:rPr>
                <w:b/>
                <w:caps/>
                <w:lang w:val="en"/>
              </w:rPr>
              <w:t>ICS</w:t>
            </w:r>
          </w:p>
        </w:tc>
      </w:tr>
      <w:tr w:rsidR="00D27FB9" w:rsidRPr="00935426" w14:paraId="27A27DD3" w14:textId="77777777" w:rsidTr="0041188B">
        <w:trPr>
          <w:cantSplit/>
        </w:trPr>
        <w:tc>
          <w:tcPr>
            <w:tcW w:w="900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7C175EF3" w14:textId="523DB22A" w:rsidR="00D27FB9" w:rsidRPr="00E77872" w:rsidRDefault="00D27FB9" w:rsidP="0012283B">
            <w:pPr>
              <w:spacing w:after="0" w:line="240" w:lineRule="auto"/>
              <w:rPr>
                <w:color w:val="000000" w:themeColor="text1"/>
                <w:spacing w:val="-4"/>
              </w:rPr>
            </w:pPr>
            <w:r w:rsidRPr="00411C00">
              <w:rPr>
                <w:b/>
                <w:i/>
                <w:spacing w:val="-4"/>
                <w:lang w:val="en"/>
              </w:rPr>
              <w:t>(</w:t>
            </w:r>
            <w:r w:rsidRPr="001F2840">
              <w:rPr>
                <w:b/>
                <w:i/>
                <w:spacing w:val="-4"/>
                <w:lang w:val="en"/>
              </w:rPr>
              <w:t>Read the following text to the participant</w:t>
            </w:r>
            <w:r w:rsidRPr="00411C00">
              <w:rPr>
                <w:b/>
                <w:i/>
                <w:spacing w:val="-4"/>
                <w:lang w:val="en"/>
              </w:rPr>
              <w:t>)</w:t>
            </w:r>
            <w:r w:rsidRPr="001F2840">
              <w:rPr>
                <w:spacing w:val="-4"/>
                <w:lang w:val="en"/>
              </w:rPr>
              <w:t>: Thank you for taking the time to participate in our survey. Before I conclude, I'd like to ask you a few questions so we can understand your journey a little better.</w:t>
            </w:r>
          </w:p>
        </w:tc>
      </w:tr>
      <w:tr w:rsidR="00D27FB9" w:rsidRPr="00C50E31" w14:paraId="1DEDF74C" w14:textId="77777777" w:rsidTr="00F708CB">
        <w:trPr>
          <w:cantSplit/>
          <w:trHeight w:val="413"/>
        </w:trPr>
        <w:tc>
          <w:tcPr>
            <w:tcW w:w="342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15" w:type="dxa"/>
              <w:bottom w:w="0" w:type="dxa"/>
              <w:right w:w="115" w:type="dxa"/>
            </w:tcMar>
            <w:vAlign w:val="center"/>
          </w:tcPr>
          <w:p w14:paraId="1FC1D0B6" w14:textId="77777777" w:rsidR="00D27FB9" w:rsidRPr="00E77872" w:rsidRDefault="00D27FB9" w:rsidP="00201C13">
            <w:pPr>
              <w:pStyle w:val="ListParagraph"/>
              <w:numPr>
                <w:ilvl w:val="0"/>
                <w:numId w:val="107"/>
              </w:numPr>
              <w:contextualSpacing/>
              <w:rPr>
                <w:color w:val="000000" w:themeColor="text1"/>
                <w:spacing w:val="-4"/>
                <w:lang w:val="en-US"/>
              </w:rPr>
            </w:pPr>
            <w:r w:rsidRPr="006B63E4">
              <w:rPr>
                <w:color w:val="000000" w:themeColor="text1"/>
                <w:spacing w:val="-4"/>
                <w:lang w:val="en"/>
              </w:rPr>
              <w:t>What is your date of birth?</w:t>
            </w:r>
          </w:p>
        </w:tc>
        <w:tc>
          <w:tcPr>
            <w:tcW w:w="55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vAlign w:val="center"/>
          </w:tcPr>
          <w:p w14:paraId="69708D69" w14:textId="77777777" w:rsidR="00D27FB9" w:rsidRPr="001F2840" w:rsidRDefault="00D27FB9" w:rsidP="0012283B">
            <w:pPr>
              <w:spacing w:after="0" w:line="240" w:lineRule="auto"/>
              <w:rPr>
                <w:color w:val="000000" w:themeColor="text1"/>
                <w:spacing w:val="-4"/>
                <w:lang w:val="fr-FR"/>
              </w:rPr>
            </w:pPr>
            <w:r w:rsidRPr="001F2840">
              <w:rPr>
                <w:color w:val="000000" w:themeColor="text1"/>
                <w:spacing w:val="-4"/>
                <w:lang w:val="en"/>
              </w:rPr>
              <w:t>Date</w:t>
            </w:r>
            <w:r w:rsidRPr="000401CC">
              <w:rPr>
                <w:color w:val="000000" w:themeColor="text1"/>
                <w:spacing w:val="-4"/>
                <w:lang w:val="en"/>
              </w:rPr>
              <w:t> (</w:t>
            </w:r>
            <w:r>
              <w:rPr>
                <w:color w:val="000000" w:themeColor="text1"/>
                <w:spacing w:val="-4"/>
                <w:lang w:val="en"/>
              </w:rPr>
              <w:t>mm</w:t>
            </w:r>
            <w:r w:rsidRPr="000401CC">
              <w:rPr>
                <w:color w:val="000000" w:themeColor="text1"/>
                <w:spacing w:val="-4"/>
                <w:lang w:val="en"/>
              </w:rPr>
              <w:t>/</w:t>
            </w:r>
            <w:r>
              <w:rPr>
                <w:color w:val="000000" w:themeColor="text1"/>
                <w:spacing w:val="-4"/>
                <w:lang w:val="en"/>
              </w:rPr>
              <w:t>dd</w:t>
            </w:r>
            <w:r w:rsidRPr="000401CC">
              <w:rPr>
                <w:color w:val="000000" w:themeColor="text1"/>
                <w:spacing w:val="-4"/>
                <w:lang w:val="en"/>
              </w:rPr>
              <w:t>/</w:t>
            </w:r>
            <w:r>
              <w:rPr>
                <w:color w:val="000000" w:themeColor="text1"/>
                <w:spacing w:val="-4"/>
                <w:lang w:val="en"/>
              </w:rPr>
              <w:t>yyyy</w:t>
            </w:r>
            <w:r w:rsidRPr="000401CC">
              <w:rPr>
                <w:color w:val="000000" w:themeColor="text1"/>
                <w:spacing w:val="-4"/>
                <w:lang w:val="en"/>
              </w:rPr>
              <w:t>): ___ ___ / ___ ___ / ___ ___ ___ ___</w:t>
            </w:r>
          </w:p>
        </w:tc>
      </w:tr>
      <w:tr w:rsidR="00D27FB9" w:rsidRPr="000401CC" w14:paraId="29464AF4" w14:textId="77777777" w:rsidTr="00F708CB">
        <w:trPr>
          <w:cantSplit/>
        </w:trPr>
        <w:tc>
          <w:tcPr>
            <w:tcW w:w="342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15" w:type="dxa"/>
              <w:bottom w:w="0" w:type="dxa"/>
              <w:right w:w="115" w:type="dxa"/>
            </w:tcMar>
          </w:tcPr>
          <w:p w14:paraId="4D34E5A4" w14:textId="77777777" w:rsidR="00D27FB9" w:rsidRPr="00E77872" w:rsidRDefault="00D27FB9" w:rsidP="00201C13">
            <w:pPr>
              <w:pStyle w:val="ListParagraph"/>
              <w:numPr>
                <w:ilvl w:val="0"/>
                <w:numId w:val="107"/>
              </w:numPr>
              <w:contextualSpacing/>
              <w:rPr>
                <w:i/>
                <w:iCs/>
                <w:color w:val="000000" w:themeColor="text1"/>
                <w:spacing w:val="-4"/>
                <w:lang w:val="en-US"/>
              </w:rPr>
            </w:pPr>
            <w:r w:rsidRPr="00EE2E52">
              <w:rPr>
                <w:i/>
                <w:color w:val="000000" w:themeColor="text1"/>
                <w:spacing w:val="-4"/>
                <w:lang w:val="en"/>
              </w:rPr>
              <w:t>[Note the gender of the participant]</w:t>
            </w:r>
          </w:p>
        </w:tc>
        <w:tc>
          <w:tcPr>
            <w:tcW w:w="55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vAlign w:val="center"/>
          </w:tcPr>
          <w:p w14:paraId="015AA5EA" w14:textId="77777777" w:rsidR="00D27FB9" w:rsidRDefault="00D27FB9" w:rsidP="00201C13">
            <w:pPr>
              <w:pStyle w:val="ListParagraph"/>
              <w:numPr>
                <w:ilvl w:val="0"/>
                <w:numId w:val="74"/>
              </w:numPr>
              <w:contextualSpacing/>
              <w:rPr>
                <w:color w:val="000000" w:themeColor="text1"/>
                <w:spacing w:val="-4"/>
                <w:lang w:val="fr-FR"/>
              </w:rPr>
            </w:pPr>
            <w:r w:rsidRPr="001F2840">
              <w:rPr>
                <w:color w:val="000000" w:themeColor="text1"/>
                <w:spacing w:val="-4"/>
                <w:lang w:val="en"/>
              </w:rPr>
              <w:t>M</w:t>
            </w:r>
            <w:r>
              <w:rPr>
                <w:color w:val="000000" w:themeColor="text1"/>
                <w:spacing w:val="-4"/>
                <w:lang w:val="en"/>
              </w:rPr>
              <w:t>ale</w:t>
            </w:r>
          </w:p>
          <w:p w14:paraId="0D9BB39D" w14:textId="77777777" w:rsidR="00D27FB9" w:rsidRPr="00407F6F" w:rsidRDefault="00D27FB9" w:rsidP="00201C13">
            <w:pPr>
              <w:pStyle w:val="ListParagraph"/>
              <w:numPr>
                <w:ilvl w:val="0"/>
                <w:numId w:val="74"/>
              </w:numPr>
              <w:contextualSpacing/>
              <w:rPr>
                <w:color w:val="000000" w:themeColor="text1"/>
                <w:spacing w:val="-4"/>
                <w:lang w:val="fr-FR"/>
              </w:rPr>
            </w:pPr>
            <w:r>
              <w:rPr>
                <w:color w:val="000000" w:themeColor="text1"/>
                <w:spacing w:val="-4"/>
                <w:lang w:val="en"/>
              </w:rPr>
              <w:t>Female</w:t>
            </w:r>
          </w:p>
        </w:tc>
      </w:tr>
      <w:tr w:rsidR="00D27FB9" w:rsidRPr="000401CC" w14:paraId="47E545ED" w14:textId="77777777" w:rsidTr="00F708CB">
        <w:trPr>
          <w:cantSplit/>
        </w:trPr>
        <w:tc>
          <w:tcPr>
            <w:tcW w:w="342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15" w:type="dxa"/>
              <w:bottom w:w="0" w:type="dxa"/>
              <w:right w:w="115" w:type="dxa"/>
            </w:tcMar>
          </w:tcPr>
          <w:p w14:paraId="08B64B79" w14:textId="77777777" w:rsidR="00D27FB9" w:rsidRPr="00E77872" w:rsidRDefault="00D27FB9" w:rsidP="00201C13">
            <w:pPr>
              <w:pStyle w:val="ListParagraph"/>
              <w:numPr>
                <w:ilvl w:val="0"/>
                <w:numId w:val="107"/>
              </w:numPr>
              <w:contextualSpacing/>
              <w:rPr>
                <w:color w:val="000000" w:themeColor="text1"/>
                <w:spacing w:val="-4"/>
                <w:lang w:val="en-US"/>
              </w:rPr>
            </w:pPr>
            <w:r w:rsidRPr="00EE2E52">
              <w:rPr>
                <w:color w:val="000000" w:themeColor="text1"/>
                <w:spacing w:val="-4"/>
                <w:lang w:val="en"/>
              </w:rPr>
              <w:t xml:space="preserve">What is </w:t>
            </w:r>
            <w:r>
              <w:rPr>
                <w:color w:val="000000" w:themeColor="text1"/>
                <w:spacing w:val="-4"/>
                <w:lang w:val="en"/>
              </w:rPr>
              <w:t xml:space="preserve">your </w:t>
            </w:r>
            <w:r w:rsidRPr="00EE2E52">
              <w:rPr>
                <w:color w:val="000000" w:themeColor="text1"/>
                <w:spacing w:val="-4"/>
                <w:lang w:val="en"/>
              </w:rPr>
              <w:t>highest level of education?</w:t>
            </w:r>
          </w:p>
        </w:tc>
        <w:tc>
          <w:tcPr>
            <w:tcW w:w="55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vAlign w:val="center"/>
          </w:tcPr>
          <w:p w14:paraId="547A0E1A" w14:textId="77777777" w:rsidR="00D27FB9" w:rsidRPr="001F2840" w:rsidRDefault="00D27FB9" w:rsidP="00201C13">
            <w:pPr>
              <w:pStyle w:val="ListParagraph"/>
              <w:numPr>
                <w:ilvl w:val="0"/>
                <w:numId w:val="75"/>
              </w:numPr>
              <w:contextualSpacing/>
              <w:rPr>
                <w:color w:val="000000" w:themeColor="text1"/>
                <w:spacing w:val="-4"/>
                <w:lang w:val="fr-FR"/>
              </w:rPr>
            </w:pPr>
            <w:r w:rsidRPr="001F2840">
              <w:rPr>
                <w:color w:val="000000" w:themeColor="text1"/>
                <w:spacing w:val="-4"/>
                <w:lang w:val="en"/>
              </w:rPr>
              <w:t xml:space="preserve">None </w:t>
            </w:r>
          </w:p>
          <w:p w14:paraId="697BD2EC" w14:textId="77777777" w:rsidR="00D27FB9" w:rsidRPr="001F2840" w:rsidRDefault="00D27FB9" w:rsidP="00201C13">
            <w:pPr>
              <w:pStyle w:val="ListParagraph"/>
              <w:numPr>
                <w:ilvl w:val="0"/>
                <w:numId w:val="75"/>
              </w:numPr>
              <w:contextualSpacing/>
              <w:rPr>
                <w:color w:val="000000" w:themeColor="text1"/>
                <w:spacing w:val="-4"/>
                <w:lang w:val="fr-FR"/>
              </w:rPr>
            </w:pPr>
            <w:r w:rsidRPr="001F2840">
              <w:rPr>
                <w:color w:val="000000" w:themeColor="text1"/>
                <w:spacing w:val="-4"/>
                <w:lang w:val="en"/>
              </w:rPr>
              <w:t>Primary school</w:t>
            </w:r>
          </w:p>
          <w:p w14:paraId="4E57973A" w14:textId="77777777" w:rsidR="00D27FB9" w:rsidRPr="001F2840" w:rsidRDefault="00D27FB9" w:rsidP="00201C13">
            <w:pPr>
              <w:pStyle w:val="ListParagraph"/>
              <w:numPr>
                <w:ilvl w:val="0"/>
                <w:numId w:val="75"/>
              </w:numPr>
              <w:contextualSpacing/>
              <w:rPr>
                <w:color w:val="000000" w:themeColor="text1"/>
                <w:spacing w:val="-4"/>
                <w:lang w:val="fr-FR"/>
              </w:rPr>
            </w:pPr>
            <w:r w:rsidRPr="001F2840">
              <w:rPr>
                <w:color w:val="000000" w:themeColor="text1"/>
                <w:spacing w:val="-4"/>
                <w:lang w:val="en"/>
              </w:rPr>
              <w:t xml:space="preserve">High school </w:t>
            </w:r>
          </w:p>
          <w:p w14:paraId="115170B4" w14:textId="77777777" w:rsidR="00D27FB9" w:rsidRPr="001F2840" w:rsidRDefault="00D27FB9" w:rsidP="00201C13">
            <w:pPr>
              <w:pStyle w:val="ListParagraph"/>
              <w:numPr>
                <w:ilvl w:val="0"/>
                <w:numId w:val="75"/>
              </w:numPr>
              <w:contextualSpacing/>
              <w:rPr>
                <w:color w:val="000000" w:themeColor="text1"/>
                <w:spacing w:val="-4"/>
                <w:lang w:val="fr-FR"/>
              </w:rPr>
            </w:pPr>
            <w:r w:rsidRPr="001F2840">
              <w:rPr>
                <w:color w:val="000000" w:themeColor="text1"/>
                <w:spacing w:val="-4"/>
                <w:lang w:val="en"/>
              </w:rPr>
              <w:t>Secondary school diploma</w:t>
            </w:r>
          </w:p>
          <w:p w14:paraId="7C5D5AB1" w14:textId="595CDA6D" w:rsidR="00D27FB9" w:rsidRPr="00E77872" w:rsidRDefault="00D27FB9" w:rsidP="00201C13">
            <w:pPr>
              <w:pStyle w:val="ListParagraph"/>
              <w:numPr>
                <w:ilvl w:val="0"/>
                <w:numId w:val="75"/>
              </w:numPr>
              <w:contextualSpacing/>
              <w:rPr>
                <w:color w:val="000000" w:themeColor="text1"/>
                <w:spacing w:val="-4"/>
                <w:lang w:val="en-US"/>
              </w:rPr>
            </w:pPr>
            <w:r w:rsidRPr="001F2840">
              <w:rPr>
                <w:color w:val="000000" w:themeColor="text1"/>
                <w:spacing w:val="-4"/>
                <w:lang w:val="en"/>
              </w:rPr>
              <w:t xml:space="preserve">University degree </w:t>
            </w:r>
            <w:r w:rsidR="00226CF9">
              <w:rPr>
                <w:color w:val="000000" w:themeColor="text1"/>
                <w:spacing w:val="-4"/>
                <w:lang w:val="en"/>
              </w:rPr>
              <w:t>(including graduate degree)</w:t>
            </w:r>
          </w:p>
          <w:p w14:paraId="246D2613" w14:textId="77777777" w:rsidR="00D27FB9" w:rsidRDefault="00D27FB9" w:rsidP="00201C13">
            <w:pPr>
              <w:pStyle w:val="ListParagraph"/>
              <w:numPr>
                <w:ilvl w:val="0"/>
                <w:numId w:val="75"/>
              </w:numPr>
              <w:contextualSpacing/>
              <w:rPr>
                <w:color w:val="000000" w:themeColor="text1"/>
                <w:spacing w:val="-4"/>
                <w:lang w:val="fr-FR"/>
              </w:rPr>
            </w:pPr>
            <w:r w:rsidRPr="001F2840">
              <w:rPr>
                <w:color w:val="000000" w:themeColor="text1"/>
                <w:spacing w:val="-4"/>
                <w:lang w:val="en"/>
              </w:rPr>
              <w:t>Technical or vocational school</w:t>
            </w:r>
          </w:p>
          <w:p w14:paraId="049AB551" w14:textId="77777777" w:rsidR="00D27FB9" w:rsidRPr="00F03B7A" w:rsidRDefault="00D27FB9" w:rsidP="00201C13">
            <w:pPr>
              <w:pStyle w:val="ListParagraph"/>
              <w:numPr>
                <w:ilvl w:val="0"/>
                <w:numId w:val="75"/>
              </w:numPr>
              <w:contextualSpacing/>
              <w:rPr>
                <w:color w:val="000000" w:themeColor="text1"/>
                <w:spacing w:val="-4"/>
                <w:lang w:val="fr-FR"/>
              </w:rPr>
            </w:pPr>
            <w:r w:rsidRPr="00407F6F">
              <w:rPr>
                <w:iCs/>
                <w:color w:val="000000" w:themeColor="text1"/>
                <w:spacing w:val="-4"/>
                <w:lang w:val="en"/>
              </w:rPr>
              <w:t>Refuse</w:t>
            </w:r>
            <w:r w:rsidRPr="00D16E29">
              <w:rPr>
                <w:i/>
                <w:color w:val="000000" w:themeColor="text1"/>
                <w:spacing w:val="-4"/>
                <w:lang w:val="en"/>
              </w:rPr>
              <w:t xml:space="preserve"> (Do not read)</w:t>
            </w:r>
          </w:p>
          <w:p w14:paraId="029F4FC4" w14:textId="77777777" w:rsidR="00F03B7A" w:rsidRPr="00F03B7A" w:rsidRDefault="00F03B7A" w:rsidP="00F03B7A">
            <w:pPr>
              <w:rPr>
                <w:lang w:val="fr-FR" w:eastAsia="fr-FR"/>
              </w:rPr>
            </w:pPr>
          </w:p>
          <w:p w14:paraId="57272301" w14:textId="77777777" w:rsidR="00F03B7A" w:rsidRPr="00F03B7A" w:rsidRDefault="00F03B7A" w:rsidP="00F03B7A">
            <w:pPr>
              <w:rPr>
                <w:lang w:val="fr-FR" w:eastAsia="fr-FR"/>
              </w:rPr>
            </w:pPr>
          </w:p>
          <w:p w14:paraId="4BD23DE6" w14:textId="77777777" w:rsidR="00F03B7A" w:rsidRPr="00F03B7A" w:rsidRDefault="00F03B7A" w:rsidP="00F03B7A">
            <w:pPr>
              <w:rPr>
                <w:lang w:val="fr-FR" w:eastAsia="fr-FR"/>
              </w:rPr>
            </w:pPr>
          </w:p>
          <w:p w14:paraId="44E015AE" w14:textId="77777777" w:rsidR="00F03B7A" w:rsidRPr="00F03B7A" w:rsidRDefault="00F03B7A" w:rsidP="00F03B7A">
            <w:pPr>
              <w:rPr>
                <w:lang w:val="fr-FR" w:eastAsia="fr-FR"/>
              </w:rPr>
            </w:pPr>
          </w:p>
          <w:p w14:paraId="6E92F1BA" w14:textId="77777777" w:rsidR="00F03B7A" w:rsidRPr="00F03B7A" w:rsidRDefault="00F03B7A" w:rsidP="00F03B7A">
            <w:pPr>
              <w:rPr>
                <w:lang w:val="fr-FR" w:eastAsia="fr-FR"/>
              </w:rPr>
            </w:pPr>
          </w:p>
          <w:p w14:paraId="25362771" w14:textId="77777777" w:rsidR="00F03B7A" w:rsidRPr="00F03B7A" w:rsidRDefault="00F03B7A" w:rsidP="00F03B7A">
            <w:pPr>
              <w:rPr>
                <w:lang w:val="fr-FR" w:eastAsia="fr-FR"/>
              </w:rPr>
            </w:pPr>
          </w:p>
          <w:p w14:paraId="290685C6" w14:textId="77777777" w:rsidR="00F03B7A" w:rsidRPr="00F03B7A" w:rsidRDefault="00F03B7A" w:rsidP="00F03B7A">
            <w:pPr>
              <w:rPr>
                <w:lang w:val="fr-FR" w:eastAsia="fr-FR"/>
              </w:rPr>
            </w:pPr>
          </w:p>
          <w:p w14:paraId="07881953" w14:textId="77777777" w:rsidR="00F03B7A" w:rsidRPr="00F03B7A" w:rsidRDefault="00F03B7A" w:rsidP="00F03B7A">
            <w:pPr>
              <w:rPr>
                <w:lang w:val="fr-FR" w:eastAsia="fr-FR"/>
              </w:rPr>
            </w:pPr>
          </w:p>
          <w:p w14:paraId="398FCCBF" w14:textId="77777777" w:rsidR="00F03B7A" w:rsidRPr="00F03B7A" w:rsidRDefault="00F03B7A" w:rsidP="00F03B7A">
            <w:pPr>
              <w:rPr>
                <w:lang w:val="fr-FR" w:eastAsia="fr-FR"/>
              </w:rPr>
            </w:pPr>
          </w:p>
          <w:p w14:paraId="3168DAB1" w14:textId="77777777" w:rsidR="00F03B7A" w:rsidRPr="00F03B7A" w:rsidRDefault="00F03B7A" w:rsidP="00F03B7A">
            <w:pPr>
              <w:rPr>
                <w:lang w:val="fr-FR" w:eastAsia="fr-FR"/>
              </w:rPr>
            </w:pPr>
          </w:p>
          <w:p w14:paraId="27D763EE" w14:textId="77777777" w:rsidR="00F03B7A" w:rsidRPr="00F03B7A" w:rsidRDefault="00F03B7A" w:rsidP="00F03B7A">
            <w:pPr>
              <w:rPr>
                <w:lang w:val="fr-FR" w:eastAsia="fr-FR"/>
              </w:rPr>
            </w:pPr>
          </w:p>
          <w:p w14:paraId="53F4FF26" w14:textId="77777777" w:rsidR="00F03B7A" w:rsidRPr="00F03B7A" w:rsidRDefault="00F03B7A" w:rsidP="00F03B7A">
            <w:pPr>
              <w:rPr>
                <w:lang w:val="fr-FR" w:eastAsia="fr-FR"/>
              </w:rPr>
            </w:pPr>
          </w:p>
          <w:p w14:paraId="419899C8" w14:textId="77777777" w:rsidR="00F03B7A" w:rsidRPr="00F03B7A" w:rsidRDefault="00F03B7A" w:rsidP="00F03B7A">
            <w:pPr>
              <w:rPr>
                <w:lang w:val="fr-FR" w:eastAsia="fr-FR"/>
              </w:rPr>
            </w:pPr>
          </w:p>
          <w:p w14:paraId="25154B05" w14:textId="77777777" w:rsidR="00F03B7A" w:rsidRPr="00F03B7A" w:rsidRDefault="00F03B7A" w:rsidP="00F03B7A">
            <w:pPr>
              <w:rPr>
                <w:lang w:val="fr-FR" w:eastAsia="fr-FR"/>
              </w:rPr>
            </w:pPr>
          </w:p>
          <w:p w14:paraId="0A5A5E6E" w14:textId="165063E7" w:rsidR="00F03B7A" w:rsidRPr="00F03B7A" w:rsidRDefault="00F03B7A" w:rsidP="00F03B7A">
            <w:pPr>
              <w:rPr>
                <w:lang w:val="fr-FR" w:eastAsia="fr-FR"/>
              </w:rPr>
            </w:pPr>
          </w:p>
        </w:tc>
      </w:tr>
      <w:tr w:rsidR="00D27FB9" w:rsidRPr="000401CC" w14:paraId="336E1B9C" w14:textId="77777777" w:rsidTr="00F708CB">
        <w:trPr>
          <w:cantSplit/>
          <w:trHeight w:val="5381"/>
        </w:trPr>
        <w:tc>
          <w:tcPr>
            <w:tcW w:w="342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15" w:type="dxa"/>
              <w:bottom w:w="0" w:type="dxa"/>
              <w:right w:w="115" w:type="dxa"/>
            </w:tcMar>
          </w:tcPr>
          <w:p w14:paraId="41B87621" w14:textId="77777777" w:rsidR="00D27FB9" w:rsidRPr="00E77872" w:rsidRDefault="00D27FB9" w:rsidP="00201C13">
            <w:pPr>
              <w:pStyle w:val="ListParagraph"/>
              <w:numPr>
                <w:ilvl w:val="0"/>
                <w:numId w:val="107"/>
              </w:numPr>
              <w:contextualSpacing/>
              <w:rPr>
                <w:color w:val="000000" w:themeColor="text1"/>
                <w:spacing w:val="-4"/>
                <w:lang w:val="en-US"/>
              </w:rPr>
            </w:pPr>
            <w:r w:rsidRPr="00301B76">
              <w:rPr>
                <w:color w:val="000000" w:themeColor="text1"/>
                <w:spacing w:val="-4"/>
                <w:lang w:val="en"/>
              </w:rPr>
              <w:t xml:space="preserve">What </w:t>
            </w:r>
            <w:r>
              <w:rPr>
                <w:color w:val="000000" w:themeColor="text1"/>
                <w:spacing w:val="-4"/>
                <w:lang w:val="en"/>
              </w:rPr>
              <w:t xml:space="preserve">type of activity do you engage in to </w:t>
            </w:r>
            <w:r w:rsidRPr="00301B76">
              <w:rPr>
                <w:color w:val="000000" w:themeColor="text1"/>
                <w:spacing w:val="-4"/>
                <w:lang w:val="en"/>
              </w:rPr>
              <w:t>generate the majority of your income?</w:t>
            </w:r>
          </w:p>
          <w:p w14:paraId="5C98B271" w14:textId="77777777" w:rsidR="00D27FB9" w:rsidRPr="00E77872" w:rsidRDefault="00D27FB9" w:rsidP="0012283B">
            <w:pPr>
              <w:tabs>
                <w:tab w:val="left" w:pos="1155"/>
              </w:tabs>
            </w:pPr>
          </w:p>
        </w:tc>
        <w:tc>
          <w:tcPr>
            <w:tcW w:w="55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69028CD0" w14:textId="77777777" w:rsidR="00D27FB9" w:rsidRPr="00091FB9" w:rsidRDefault="00D27FB9" w:rsidP="00201C13">
            <w:pPr>
              <w:pStyle w:val="ListParagraph"/>
              <w:numPr>
                <w:ilvl w:val="0"/>
                <w:numId w:val="76"/>
              </w:numPr>
              <w:contextualSpacing/>
              <w:rPr>
                <w:color w:val="000000" w:themeColor="text1"/>
                <w:lang w:val="fr-FR"/>
              </w:rPr>
            </w:pPr>
            <w:r w:rsidRPr="00091FB9">
              <w:rPr>
                <w:color w:val="000000" w:themeColor="text1"/>
                <w:lang w:val="en"/>
              </w:rPr>
              <w:t>No activity</w:t>
            </w:r>
          </w:p>
          <w:p w14:paraId="21E0F9C1" w14:textId="77777777" w:rsidR="00D27FB9" w:rsidRPr="00091FB9" w:rsidRDefault="00D27FB9" w:rsidP="00201C13">
            <w:pPr>
              <w:pStyle w:val="ListParagraph"/>
              <w:numPr>
                <w:ilvl w:val="0"/>
                <w:numId w:val="76"/>
              </w:numPr>
              <w:contextualSpacing/>
              <w:rPr>
                <w:color w:val="000000" w:themeColor="text1"/>
                <w:lang w:val="fr-FR"/>
              </w:rPr>
            </w:pPr>
            <w:r w:rsidRPr="00091FB9">
              <w:rPr>
                <w:color w:val="000000" w:themeColor="text1"/>
                <w:lang w:val="en"/>
              </w:rPr>
              <w:t>Agriculture, livestock, forestry, and fisheries</w:t>
            </w:r>
          </w:p>
          <w:p w14:paraId="4EDA340F" w14:textId="77777777" w:rsidR="00D27FB9" w:rsidRPr="00091FB9" w:rsidRDefault="00D27FB9" w:rsidP="00201C13">
            <w:pPr>
              <w:pStyle w:val="ListParagraph"/>
              <w:numPr>
                <w:ilvl w:val="0"/>
                <w:numId w:val="76"/>
              </w:numPr>
              <w:contextualSpacing/>
              <w:rPr>
                <w:color w:val="000000" w:themeColor="text1"/>
                <w:lang w:val="fr-FR"/>
              </w:rPr>
            </w:pPr>
            <w:r w:rsidRPr="00091FB9">
              <w:rPr>
                <w:color w:val="000000" w:themeColor="text1"/>
                <w:lang w:val="en"/>
              </w:rPr>
              <w:t>Extractive activities</w:t>
            </w:r>
          </w:p>
          <w:p w14:paraId="240C0036" w14:textId="77777777" w:rsidR="00D27FB9" w:rsidRPr="00091FB9" w:rsidRDefault="00D27FB9" w:rsidP="00201C13">
            <w:pPr>
              <w:pStyle w:val="ListParagraph"/>
              <w:numPr>
                <w:ilvl w:val="0"/>
                <w:numId w:val="76"/>
              </w:numPr>
              <w:contextualSpacing/>
              <w:rPr>
                <w:color w:val="000000" w:themeColor="text1"/>
                <w:lang w:val="fr-FR"/>
              </w:rPr>
            </w:pPr>
            <w:r w:rsidRPr="00091FB9">
              <w:rPr>
                <w:color w:val="000000" w:themeColor="text1"/>
                <w:lang w:val="en"/>
              </w:rPr>
              <w:t>Manufacturing activities</w:t>
            </w:r>
          </w:p>
          <w:p w14:paraId="7B70EC82" w14:textId="77777777" w:rsidR="00D27FB9" w:rsidRPr="00E77872" w:rsidRDefault="00D27FB9" w:rsidP="00201C13">
            <w:pPr>
              <w:pStyle w:val="ListParagraph"/>
              <w:numPr>
                <w:ilvl w:val="0"/>
                <w:numId w:val="76"/>
              </w:numPr>
              <w:contextualSpacing/>
              <w:rPr>
                <w:color w:val="000000" w:themeColor="text1"/>
                <w:lang w:val="en-US"/>
              </w:rPr>
            </w:pPr>
            <w:r w:rsidRPr="00091FB9">
              <w:rPr>
                <w:color w:val="000000" w:themeColor="text1"/>
                <w:lang w:val="en"/>
              </w:rPr>
              <w:t>Production and distribution of electricity, gas and water</w:t>
            </w:r>
          </w:p>
          <w:p w14:paraId="362E2FB6" w14:textId="77777777" w:rsidR="00D27FB9" w:rsidRPr="00091FB9" w:rsidRDefault="00D27FB9" w:rsidP="00201C13">
            <w:pPr>
              <w:pStyle w:val="ListParagraph"/>
              <w:numPr>
                <w:ilvl w:val="0"/>
                <w:numId w:val="76"/>
              </w:numPr>
              <w:contextualSpacing/>
              <w:rPr>
                <w:color w:val="000000" w:themeColor="text1"/>
                <w:lang w:val="fr-FR"/>
              </w:rPr>
            </w:pPr>
            <w:r w:rsidRPr="00091FB9">
              <w:rPr>
                <w:color w:val="000000" w:themeColor="text1"/>
                <w:lang w:val="en"/>
              </w:rPr>
              <w:t>Building construction and civil engineering</w:t>
            </w:r>
          </w:p>
          <w:p w14:paraId="24E935F5" w14:textId="77777777" w:rsidR="00D27FB9" w:rsidRPr="00091FB9" w:rsidRDefault="00D27FB9" w:rsidP="00201C13">
            <w:pPr>
              <w:pStyle w:val="ListParagraph"/>
              <w:numPr>
                <w:ilvl w:val="0"/>
                <w:numId w:val="76"/>
              </w:numPr>
              <w:contextualSpacing/>
              <w:rPr>
                <w:color w:val="000000" w:themeColor="text1"/>
                <w:lang w:val="fr-FR"/>
              </w:rPr>
            </w:pPr>
            <w:r w:rsidRPr="00091FB9">
              <w:rPr>
                <w:color w:val="000000" w:themeColor="text1"/>
                <w:lang w:val="en"/>
              </w:rPr>
              <w:t>Accommodation and catering activities</w:t>
            </w:r>
          </w:p>
          <w:p w14:paraId="21C7AD81" w14:textId="77777777" w:rsidR="00D27FB9" w:rsidRPr="00091FB9" w:rsidRDefault="00D27FB9" w:rsidP="00201C13">
            <w:pPr>
              <w:pStyle w:val="ListParagraph"/>
              <w:numPr>
                <w:ilvl w:val="0"/>
                <w:numId w:val="76"/>
              </w:numPr>
              <w:contextualSpacing/>
              <w:rPr>
                <w:color w:val="000000" w:themeColor="text1"/>
                <w:lang w:val="fr-FR"/>
              </w:rPr>
            </w:pPr>
            <w:r w:rsidRPr="00091FB9">
              <w:rPr>
                <w:color w:val="000000" w:themeColor="text1"/>
                <w:lang w:val="en"/>
              </w:rPr>
              <w:t>Transportation and storage</w:t>
            </w:r>
          </w:p>
          <w:p w14:paraId="0457FBDE" w14:textId="77777777" w:rsidR="00D27FB9" w:rsidRPr="00091FB9" w:rsidRDefault="00D27FB9" w:rsidP="00201C13">
            <w:pPr>
              <w:pStyle w:val="ListParagraph"/>
              <w:numPr>
                <w:ilvl w:val="0"/>
                <w:numId w:val="76"/>
              </w:numPr>
              <w:contextualSpacing/>
              <w:rPr>
                <w:color w:val="000000" w:themeColor="text1"/>
                <w:lang w:val="fr-FR"/>
              </w:rPr>
            </w:pPr>
            <w:r w:rsidRPr="00091FB9">
              <w:rPr>
                <w:color w:val="000000" w:themeColor="text1"/>
                <w:lang w:val="en"/>
              </w:rPr>
              <w:t>Postal and telecommunications activities</w:t>
            </w:r>
          </w:p>
          <w:p w14:paraId="3E662A7F" w14:textId="77777777" w:rsidR="00D27FB9" w:rsidRPr="00091FB9" w:rsidRDefault="00D27FB9" w:rsidP="00201C13">
            <w:pPr>
              <w:pStyle w:val="ListParagraph"/>
              <w:numPr>
                <w:ilvl w:val="0"/>
                <w:numId w:val="76"/>
              </w:numPr>
              <w:contextualSpacing/>
              <w:rPr>
                <w:color w:val="000000" w:themeColor="text1"/>
                <w:lang w:val="fr-FR"/>
              </w:rPr>
            </w:pPr>
            <w:r w:rsidRPr="00091FB9">
              <w:rPr>
                <w:color w:val="000000" w:themeColor="text1"/>
                <w:lang w:val="en"/>
              </w:rPr>
              <w:t>Financial and insurance activities</w:t>
            </w:r>
          </w:p>
          <w:p w14:paraId="70792279" w14:textId="77777777" w:rsidR="00D27FB9" w:rsidRPr="00091FB9" w:rsidRDefault="00D27FB9" w:rsidP="00201C13">
            <w:pPr>
              <w:pStyle w:val="ListParagraph"/>
              <w:numPr>
                <w:ilvl w:val="0"/>
                <w:numId w:val="76"/>
              </w:numPr>
              <w:contextualSpacing/>
              <w:rPr>
                <w:color w:val="000000" w:themeColor="text1"/>
                <w:lang w:val="fr-FR"/>
              </w:rPr>
            </w:pPr>
            <w:r w:rsidRPr="00091FB9">
              <w:rPr>
                <w:color w:val="000000" w:themeColor="text1"/>
                <w:lang w:val="en"/>
              </w:rPr>
              <w:t>Professional, scientific and technical activities</w:t>
            </w:r>
          </w:p>
          <w:p w14:paraId="722C8213" w14:textId="77777777" w:rsidR="00D27FB9" w:rsidRPr="00E77872" w:rsidRDefault="00D27FB9" w:rsidP="00201C13">
            <w:pPr>
              <w:pStyle w:val="ListParagraph"/>
              <w:numPr>
                <w:ilvl w:val="0"/>
                <w:numId w:val="76"/>
              </w:numPr>
              <w:contextualSpacing/>
              <w:rPr>
                <w:color w:val="000000" w:themeColor="text1"/>
                <w:lang w:val="en-US"/>
              </w:rPr>
            </w:pPr>
            <w:r w:rsidRPr="00091FB9">
              <w:rPr>
                <w:color w:val="000000" w:themeColor="text1"/>
                <w:lang w:val="en"/>
              </w:rPr>
              <w:t>Real estate activities and administrative and support services</w:t>
            </w:r>
          </w:p>
          <w:p w14:paraId="30871880" w14:textId="77777777" w:rsidR="00D27FB9" w:rsidRPr="00E77872" w:rsidRDefault="00D27FB9" w:rsidP="00201C13">
            <w:pPr>
              <w:pStyle w:val="ListParagraph"/>
              <w:numPr>
                <w:ilvl w:val="0"/>
                <w:numId w:val="76"/>
              </w:numPr>
              <w:contextualSpacing/>
              <w:rPr>
                <w:color w:val="000000" w:themeColor="text1"/>
                <w:lang w:val="en-US"/>
              </w:rPr>
            </w:pPr>
            <w:r w:rsidRPr="00091FB9">
              <w:rPr>
                <w:color w:val="000000" w:themeColor="text1"/>
                <w:lang w:val="en"/>
              </w:rPr>
              <w:t>Public administration, defense and compulsory social security</w:t>
            </w:r>
          </w:p>
          <w:p w14:paraId="49C3BB3E" w14:textId="77777777" w:rsidR="00D27FB9" w:rsidRPr="00091FB9" w:rsidRDefault="00D27FB9" w:rsidP="00201C13">
            <w:pPr>
              <w:pStyle w:val="ListParagraph"/>
              <w:numPr>
                <w:ilvl w:val="0"/>
                <w:numId w:val="76"/>
              </w:numPr>
              <w:contextualSpacing/>
              <w:rPr>
                <w:color w:val="000000" w:themeColor="text1"/>
                <w:lang w:val="fr-FR"/>
              </w:rPr>
            </w:pPr>
            <w:r w:rsidRPr="00091FB9">
              <w:rPr>
                <w:color w:val="000000" w:themeColor="text1"/>
                <w:lang w:val="en"/>
              </w:rPr>
              <w:t>Education</w:t>
            </w:r>
          </w:p>
          <w:p w14:paraId="74F32412" w14:textId="77777777" w:rsidR="00D27FB9" w:rsidRPr="00091FB9" w:rsidRDefault="00D27FB9" w:rsidP="00201C13">
            <w:pPr>
              <w:pStyle w:val="ListParagraph"/>
              <w:numPr>
                <w:ilvl w:val="0"/>
                <w:numId w:val="76"/>
              </w:numPr>
              <w:contextualSpacing/>
              <w:rPr>
                <w:color w:val="000000" w:themeColor="text1"/>
                <w:lang w:val="fr-FR"/>
              </w:rPr>
            </w:pPr>
            <w:r w:rsidRPr="00091FB9">
              <w:rPr>
                <w:color w:val="000000" w:themeColor="text1"/>
                <w:lang w:val="en"/>
              </w:rPr>
              <w:t>Health and social work</w:t>
            </w:r>
          </w:p>
          <w:p w14:paraId="2EBBAB9E" w14:textId="6E7332BA" w:rsidR="00D27FB9" w:rsidRPr="00091FB9" w:rsidRDefault="00D27FB9" w:rsidP="00201C13">
            <w:pPr>
              <w:pStyle w:val="ListParagraph"/>
              <w:numPr>
                <w:ilvl w:val="0"/>
                <w:numId w:val="76"/>
              </w:numPr>
              <w:contextualSpacing/>
              <w:rPr>
                <w:color w:val="000000" w:themeColor="text1"/>
                <w:lang w:val="fr-FR"/>
              </w:rPr>
            </w:pPr>
            <w:r w:rsidRPr="00091FB9">
              <w:rPr>
                <w:color w:val="000000" w:themeColor="text1"/>
                <w:lang w:val="en"/>
              </w:rPr>
              <w:t xml:space="preserve">Arts, </w:t>
            </w:r>
            <w:r w:rsidR="00BB434A" w:rsidRPr="00091FB9">
              <w:rPr>
                <w:color w:val="000000" w:themeColor="text1"/>
                <w:lang w:val="en"/>
              </w:rPr>
              <w:t>entertainment,</w:t>
            </w:r>
            <w:r w:rsidRPr="00091FB9">
              <w:rPr>
                <w:color w:val="000000" w:themeColor="text1"/>
                <w:lang w:val="en"/>
              </w:rPr>
              <w:t xml:space="preserve"> and recreation</w:t>
            </w:r>
          </w:p>
          <w:p w14:paraId="70B3A795" w14:textId="77777777" w:rsidR="00D27FB9" w:rsidRPr="00091FB9" w:rsidRDefault="00D27FB9" w:rsidP="00201C13">
            <w:pPr>
              <w:pStyle w:val="ListParagraph"/>
              <w:numPr>
                <w:ilvl w:val="0"/>
                <w:numId w:val="76"/>
              </w:numPr>
              <w:contextualSpacing/>
              <w:rPr>
                <w:color w:val="000000" w:themeColor="text1"/>
                <w:lang w:val="fr-FR"/>
              </w:rPr>
            </w:pPr>
            <w:r>
              <w:rPr>
                <w:color w:val="000000" w:themeColor="text1"/>
                <w:lang w:val="en"/>
              </w:rPr>
              <w:t>Handyman/ laborer</w:t>
            </w:r>
            <w:r w:rsidRPr="00091FB9">
              <w:rPr>
                <w:color w:val="000000" w:themeColor="text1"/>
                <w:lang w:val="en"/>
              </w:rPr>
              <w:t xml:space="preserve"> </w:t>
            </w:r>
          </w:p>
          <w:p w14:paraId="37310181" w14:textId="7083A9B0" w:rsidR="00D27FB9" w:rsidRPr="00091FB9" w:rsidRDefault="00BB434A" w:rsidP="00201C13">
            <w:pPr>
              <w:pStyle w:val="ListParagraph"/>
              <w:numPr>
                <w:ilvl w:val="0"/>
                <w:numId w:val="76"/>
              </w:numPr>
              <w:contextualSpacing/>
              <w:rPr>
                <w:color w:val="000000" w:themeColor="text1"/>
                <w:lang w:val="fr-FR"/>
              </w:rPr>
            </w:pPr>
            <w:r w:rsidRPr="00091FB9">
              <w:rPr>
                <w:color w:val="000000" w:themeColor="text1"/>
                <w:lang w:val="en"/>
              </w:rPr>
              <w:t>Businessperson</w:t>
            </w:r>
            <w:r w:rsidR="00D27FB9" w:rsidRPr="00091FB9">
              <w:rPr>
                <w:color w:val="000000" w:themeColor="text1"/>
                <w:lang w:val="en"/>
              </w:rPr>
              <w:t xml:space="preserve"> </w:t>
            </w:r>
          </w:p>
          <w:p w14:paraId="6E138DCC" w14:textId="77777777" w:rsidR="00D27FB9" w:rsidRPr="00091FB9" w:rsidRDefault="00D27FB9" w:rsidP="00201C13">
            <w:pPr>
              <w:pStyle w:val="ListParagraph"/>
              <w:numPr>
                <w:ilvl w:val="0"/>
                <w:numId w:val="76"/>
              </w:numPr>
              <w:contextualSpacing/>
              <w:rPr>
                <w:color w:val="000000" w:themeColor="text1"/>
                <w:lang w:val="fr-FR"/>
              </w:rPr>
            </w:pPr>
            <w:r w:rsidRPr="00091FB9">
              <w:rPr>
                <w:color w:val="000000" w:themeColor="text1"/>
                <w:lang w:val="en"/>
              </w:rPr>
              <w:t>Small business</w:t>
            </w:r>
          </w:p>
          <w:p w14:paraId="7F33C670" w14:textId="77777777" w:rsidR="00D27FB9" w:rsidRPr="00091FB9" w:rsidRDefault="00D27FB9" w:rsidP="00201C13">
            <w:pPr>
              <w:numPr>
                <w:ilvl w:val="0"/>
                <w:numId w:val="76"/>
              </w:numPr>
              <w:spacing w:after="0" w:line="240" w:lineRule="auto"/>
              <w:contextualSpacing/>
              <w:rPr>
                <w:color w:val="000000" w:themeColor="text1"/>
                <w:lang w:val="fr-CD"/>
              </w:rPr>
            </w:pPr>
            <w:r w:rsidRPr="00091FB9">
              <w:rPr>
                <w:color w:val="000000" w:themeColor="text1"/>
                <w:lang w:val="en"/>
              </w:rPr>
              <w:t>Other (</w:t>
            </w:r>
            <w:r w:rsidRPr="00091FB9">
              <w:rPr>
                <w:i/>
                <w:color w:val="000000" w:themeColor="text1"/>
                <w:lang w:val="en"/>
              </w:rPr>
              <w:t>specify</w:t>
            </w:r>
            <w:r w:rsidRPr="00091FB9">
              <w:rPr>
                <w:color w:val="000000" w:themeColor="text1"/>
                <w:lang w:val="en"/>
              </w:rPr>
              <w:t>): _____________</w:t>
            </w:r>
            <w:r>
              <w:rPr>
                <w:color w:val="000000" w:themeColor="text1"/>
                <w:lang w:val="en"/>
              </w:rPr>
              <w:t>______________________________</w:t>
            </w:r>
          </w:p>
          <w:p w14:paraId="0050B64B" w14:textId="77777777" w:rsidR="00D27FB9" w:rsidRPr="00D16E29" w:rsidRDefault="00D27FB9" w:rsidP="00201C13">
            <w:pPr>
              <w:pStyle w:val="ListParagraph"/>
              <w:numPr>
                <w:ilvl w:val="0"/>
                <w:numId w:val="76"/>
              </w:numPr>
              <w:contextualSpacing/>
              <w:rPr>
                <w:color w:val="000000" w:themeColor="text1"/>
                <w:spacing w:val="-10"/>
                <w:lang w:val="fr-FR"/>
              </w:rPr>
            </w:pPr>
            <w:r w:rsidRPr="00547DAD">
              <w:rPr>
                <w:iCs/>
                <w:color w:val="000000" w:themeColor="text1"/>
                <w:lang w:val="en"/>
              </w:rPr>
              <w:t>Refuse</w:t>
            </w:r>
            <w:r w:rsidRPr="00091FB9">
              <w:rPr>
                <w:i/>
                <w:color w:val="000000" w:themeColor="text1"/>
                <w:lang w:val="en"/>
              </w:rPr>
              <w:t xml:space="preserve"> (Do not read)</w:t>
            </w:r>
          </w:p>
        </w:tc>
      </w:tr>
      <w:tr w:rsidR="00D27FB9" w:rsidRPr="000401CC" w14:paraId="55F9A1A7" w14:textId="77777777" w:rsidTr="00F708CB">
        <w:trPr>
          <w:cantSplit/>
          <w:trHeight w:val="1250"/>
        </w:trPr>
        <w:tc>
          <w:tcPr>
            <w:tcW w:w="342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15" w:type="dxa"/>
              <w:bottom w:w="0" w:type="dxa"/>
              <w:right w:w="115" w:type="dxa"/>
            </w:tcMar>
          </w:tcPr>
          <w:p w14:paraId="22260AA3" w14:textId="77777777" w:rsidR="00D27FB9" w:rsidRPr="00E77872" w:rsidRDefault="00D27FB9" w:rsidP="00201C13">
            <w:pPr>
              <w:pStyle w:val="ListParagraph"/>
              <w:numPr>
                <w:ilvl w:val="0"/>
                <w:numId w:val="107"/>
              </w:numPr>
              <w:contextualSpacing/>
              <w:rPr>
                <w:rFonts w:eastAsia="Times New Roman"/>
                <w:color w:val="000000" w:themeColor="text1"/>
                <w:lang w:val="en-US"/>
              </w:rPr>
            </w:pPr>
            <w:r w:rsidRPr="00C94250">
              <w:rPr>
                <w:color w:val="000000" w:themeColor="text1"/>
                <w:spacing w:val="-4"/>
                <w:lang w:val="en"/>
              </w:rPr>
              <w:t xml:space="preserve">What is your main spoken language  </w:t>
            </w:r>
            <w:r w:rsidRPr="00C94250">
              <w:rPr>
                <w:color w:val="000000" w:themeColor="text1"/>
                <w:lang w:val="en"/>
              </w:rPr>
              <w:t xml:space="preserve"> ?</w:t>
            </w:r>
          </w:p>
        </w:tc>
        <w:tc>
          <w:tcPr>
            <w:tcW w:w="55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2872E4B6" w14:textId="77777777" w:rsidR="00D27FB9" w:rsidRDefault="00D27FB9" w:rsidP="00201C13">
            <w:pPr>
              <w:pStyle w:val="ListParagraph"/>
              <w:numPr>
                <w:ilvl w:val="0"/>
                <w:numId w:val="89"/>
              </w:numPr>
              <w:contextualSpacing/>
              <w:rPr>
                <w:color w:val="000000" w:themeColor="text1"/>
                <w:spacing w:val="-4"/>
                <w:lang w:val="fr-FR"/>
              </w:rPr>
            </w:pPr>
            <w:r w:rsidRPr="000401CC">
              <w:rPr>
                <w:color w:val="000000" w:themeColor="text1"/>
                <w:spacing w:val="-4"/>
                <w:lang w:val="en"/>
              </w:rPr>
              <w:t>French</w:t>
            </w:r>
          </w:p>
          <w:p w14:paraId="5ABCD742" w14:textId="77777777" w:rsidR="00D27FB9" w:rsidRDefault="00D27FB9" w:rsidP="00201C13">
            <w:pPr>
              <w:pStyle w:val="ListParagraph"/>
              <w:numPr>
                <w:ilvl w:val="0"/>
                <w:numId w:val="89"/>
              </w:numPr>
              <w:contextualSpacing/>
              <w:rPr>
                <w:color w:val="000000" w:themeColor="text1"/>
                <w:spacing w:val="-4"/>
                <w:lang w:val="fr-FR"/>
              </w:rPr>
            </w:pPr>
            <w:r w:rsidRPr="00661B7A">
              <w:rPr>
                <w:color w:val="000000" w:themeColor="text1"/>
                <w:spacing w:val="-4"/>
                <w:lang w:val="en"/>
              </w:rPr>
              <w:t>Lingala</w:t>
            </w:r>
          </w:p>
          <w:p w14:paraId="199AE136" w14:textId="77777777" w:rsidR="00D27FB9" w:rsidRPr="00661B7A" w:rsidRDefault="00D27FB9" w:rsidP="00201C13">
            <w:pPr>
              <w:pStyle w:val="ListParagraph"/>
              <w:numPr>
                <w:ilvl w:val="0"/>
                <w:numId w:val="89"/>
              </w:numPr>
              <w:contextualSpacing/>
              <w:rPr>
                <w:color w:val="000000" w:themeColor="text1"/>
                <w:spacing w:val="-4"/>
                <w:lang w:val="fr-FR"/>
              </w:rPr>
            </w:pPr>
            <w:r w:rsidRPr="00661B7A">
              <w:rPr>
                <w:color w:val="000000" w:themeColor="text1"/>
                <w:spacing w:val="-4"/>
                <w:lang w:val="en"/>
              </w:rPr>
              <w:t>English</w:t>
            </w:r>
          </w:p>
          <w:p w14:paraId="65BE8D1C" w14:textId="77777777" w:rsidR="00D27FB9" w:rsidRPr="00661B7A" w:rsidRDefault="00D27FB9" w:rsidP="00201C13">
            <w:pPr>
              <w:pStyle w:val="ListParagraph"/>
              <w:numPr>
                <w:ilvl w:val="0"/>
                <w:numId w:val="89"/>
              </w:numPr>
              <w:contextualSpacing/>
              <w:rPr>
                <w:color w:val="000000" w:themeColor="text1"/>
                <w:spacing w:val="-4"/>
                <w:lang w:val="fr-FR"/>
              </w:rPr>
            </w:pPr>
            <w:r w:rsidRPr="00661B7A">
              <w:rPr>
                <w:color w:val="000000" w:themeColor="text1"/>
                <w:spacing w:val="-4"/>
                <w:lang w:val="en"/>
              </w:rPr>
              <w:t>Kinande</w:t>
            </w:r>
          </w:p>
          <w:p w14:paraId="5A3869B9" w14:textId="77777777" w:rsidR="00D27FB9" w:rsidRPr="00DB5F70" w:rsidRDefault="00D27FB9" w:rsidP="00201C13">
            <w:pPr>
              <w:numPr>
                <w:ilvl w:val="0"/>
                <w:numId w:val="89"/>
              </w:numPr>
              <w:spacing w:after="0" w:line="240" w:lineRule="auto"/>
              <w:contextualSpacing/>
              <w:rPr>
                <w:color w:val="000000" w:themeColor="text1"/>
                <w:lang w:val="fr-CD"/>
              </w:rPr>
            </w:pPr>
            <w:r w:rsidRPr="00DB5F70">
              <w:rPr>
                <w:color w:val="000000" w:themeColor="text1"/>
                <w:lang w:val="en"/>
              </w:rPr>
              <w:t>Other (</w:t>
            </w:r>
            <w:r w:rsidRPr="002174F0">
              <w:rPr>
                <w:i/>
                <w:color w:val="000000" w:themeColor="text1"/>
                <w:lang w:val="en"/>
              </w:rPr>
              <w:t>specify</w:t>
            </w:r>
            <w:r w:rsidRPr="00DB5F70">
              <w:rPr>
                <w:color w:val="000000" w:themeColor="text1"/>
                <w:lang w:val="en"/>
              </w:rPr>
              <w:t>): ___________</w:t>
            </w:r>
            <w:r>
              <w:rPr>
                <w:color w:val="000000" w:themeColor="text1"/>
                <w:lang w:val="en"/>
              </w:rPr>
              <w:t>______________________________</w:t>
            </w:r>
            <w:r w:rsidRPr="00DB5F70">
              <w:rPr>
                <w:color w:val="000000" w:themeColor="text1"/>
                <w:lang w:val="en"/>
              </w:rPr>
              <w:t>__</w:t>
            </w:r>
          </w:p>
          <w:p w14:paraId="413CD664" w14:textId="77777777" w:rsidR="00D27FB9" w:rsidRPr="00D16E29" w:rsidRDefault="00D27FB9" w:rsidP="00201C13">
            <w:pPr>
              <w:pStyle w:val="ListParagraph"/>
              <w:numPr>
                <w:ilvl w:val="0"/>
                <w:numId w:val="89"/>
              </w:numPr>
              <w:contextualSpacing/>
              <w:rPr>
                <w:color w:val="000000" w:themeColor="text1"/>
                <w:spacing w:val="-4"/>
                <w:lang w:val="fr-FR"/>
              </w:rPr>
            </w:pPr>
            <w:r w:rsidRPr="00D16E29">
              <w:rPr>
                <w:i/>
                <w:color w:val="000000" w:themeColor="text1"/>
                <w:spacing w:val="-4"/>
                <w:lang w:val="en"/>
              </w:rPr>
              <w:t>Refuses (Do not read)</w:t>
            </w:r>
          </w:p>
        </w:tc>
      </w:tr>
      <w:tr w:rsidR="00D27FB9" w:rsidRPr="000401CC" w14:paraId="71961F47" w14:textId="77777777" w:rsidTr="00F708CB">
        <w:trPr>
          <w:cantSplit/>
          <w:trHeight w:val="881"/>
        </w:trPr>
        <w:tc>
          <w:tcPr>
            <w:tcW w:w="342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15" w:type="dxa"/>
              <w:bottom w:w="0" w:type="dxa"/>
              <w:right w:w="115" w:type="dxa"/>
            </w:tcMar>
          </w:tcPr>
          <w:p w14:paraId="64BB7003" w14:textId="77777777" w:rsidR="00D27FB9" w:rsidRPr="00E77872" w:rsidRDefault="00D27FB9" w:rsidP="00201C13">
            <w:pPr>
              <w:pStyle w:val="ListParagraph"/>
              <w:numPr>
                <w:ilvl w:val="0"/>
                <w:numId w:val="107"/>
              </w:numPr>
              <w:contextualSpacing/>
              <w:rPr>
                <w:color w:val="000000" w:themeColor="text1"/>
                <w:spacing w:val="-4"/>
                <w:lang w:val="en-US"/>
              </w:rPr>
            </w:pPr>
            <w:r w:rsidRPr="00301B76">
              <w:rPr>
                <w:color w:val="000000" w:themeColor="text1"/>
                <w:spacing w:val="-4"/>
                <w:lang w:val="en"/>
              </w:rPr>
              <w:t>What is your dialect (spoken language of the tribe?)</w:t>
            </w:r>
          </w:p>
          <w:p w14:paraId="05C515F5" w14:textId="77777777" w:rsidR="00D27FB9" w:rsidRPr="00E77872" w:rsidRDefault="00D27FB9" w:rsidP="0012283B">
            <w:pPr>
              <w:spacing w:after="0" w:line="240" w:lineRule="auto"/>
              <w:rPr>
                <w:strike/>
                <w:color w:val="000000" w:themeColor="text1"/>
                <w:spacing w:val="-4"/>
              </w:rPr>
            </w:pPr>
          </w:p>
        </w:tc>
        <w:tc>
          <w:tcPr>
            <w:tcW w:w="55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vAlign w:val="center"/>
          </w:tcPr>
          <w:p w14:paraId="74E81CEF" w14:textId="77777777" w:rsidR="00D27FB9" w:rsidRDefault="00D27FB9" w:rsidP="00201C13">
            <w:pPr>
              <w:pStyle w:val="ListParagraph"/>
              <w:numPr>
                <w:ilvl w:val="0"/>
                <w:numId w:val="104"/>
              </w:numPr>
              <w:contextualSpacing/>
              <w:rPr>
                <w:color w:val="000000" w:themeColor="text1"/>
                <w:spacing w:val="-4"/>
                <w:lang w:val="fr-FR"/>
              </w:rPr>
            </w:pPr>
            <w:r w:rsidRPr="00661B7A">
              <w:rPr>
                <w:color w:val="000000" w:themeColor="text1"/>
                <w:spacing w:val="-4"/>
                <w:lang w:val="en"/>
              </w:rPr>
              <w:t>[Language 1]</w:t>
            </w:r>
          </w:p>
          <w:p w14:paraId="07AB013A" w14:textId="77777777" w:rsidR="00D27FB9" w:rsidRDefault="00D27FB9" w:rsidP="00201C13">
            <w:pPr>
              <w:pStyle w:val="ListParagraph"/>
              <w:numPr>
                <w:ilvl w:val="0"/>
                <w:numId w:val="104"/>
              </w:numPr>
              <w:contextualSpacing/>
              <w:rPr>
                <w:color w:val="000000" w:themeColor="text1"/>
                <w:spacing w:val="-4"/>
                <w:lang w:val="fr-FR"/>
              </w:rPr>
            </w:pPr>
            <w:r w:rsidRPr="00661B7A">
              <w:rPr>
                <w:color w:val="000000" w:themeColor="text1"/>
                <w:spacing w:val="-4"/>
                <w:lang w:val="en"/>
              </w:rPr>
              <w:t>[Language 2]</w:t>
            </w:r>
          </w:p>
          <w:p w14:paraId="465AC00C" w14:textId="77777777" w:rsidR="00D27FB9" w:rsidRDefault="00D27FB9" w:rsidP="00201C13">
            <w:pPr>
              <w:pStyle w:val="ListParagraph"/>
              <w:numPr>
                <w:ilvl w:val="0"/>
                <w:numId w:val="104"/>
              </w:numPr>
              <w:contextualSpacing/>
              <w:rPr>
                <w:color w:val="000000" w:themeColor="text1"/>
                <w:spacing w:val="-4"/>
                <w:lang w:val="fr-FR"/>
              </w:rPr>
            </w:pPr>
            <w:r w:rsidRPr="00661B7A">
              <w:rPr>
                <w:color w:val="000000" w:themeColor="text1"/>
                <w:spacing w:val="-4"/>
                <w:lang w:val="en"/>
              </w:rPr>
              <w:t>[Language 3]</w:t>
            </w:r>
          </w:p>
          <w:p w14:paraId="22866C1F" w14:textId="77777777" w:rsidR="00D27FB9" w:rsidRPr="00DB5F70" w:rsidRDefault="00D27FB9" w:rsidP="00201C13">
            <w:pPr>
              <w:numPr>
                <w:ilvl w:val="0"/>
                <w:numId w:val="104"/>
              </w:numPr>
              <w:spacing w:after="0" w:line="240" w:lineRule="auto"/>
              <w:contextualSpacing/>
              <w:rPr>
                <w:color w:val="000000" w:themeColor="text1"/>
                <w:lang w:val="fr-CD"/>
              </w:rPr>
            </w:pPr>
            <w:r w:rsidRPr="00DB5F70">
              <w:rPr>
                <w:color w:val="000000" w:themeColor="text1"/>
                <w:lang w:val="en"/>
              </w:rPr>
              <w:t>Other (</w:t>
            </w:r>
            <w:r w:rsidRPr="002174F0">
              <w:rPr>
                <w:i/>
                <w:color w:val="000000" w:themeColor="text1"/>
                <w:lang w:val="en"/>
              </w:rPr>
              <w:t>specify</w:t>
            </w:r>
            <w:r w:rsidRPr="00DB5F70">
              <w:rPr>
                <w:color w:val="000000" w:themeColor="text1"/>
                <w:lang w:val="en"/>
              </w:rPr>
              <w:t>): ____________</w:t>
            </w:r>
            <w:r>
              <w:rPr>
                <w:color w:val="000000" w:themeColor="text1"/>
                <w:lang w:val="en"/>
              </w:rPr>
              <w:t>______________________________</w:t>
            </w:r>
            <w:r w:rsidRPr="00DB5F70">
              <w:rPr>
                <w:color w:val="000000" w:themeColor="text1"/>
                <w:lang w:val="en"/>
              </w:rPr>
              <w:t>_</w:t>
            </w:r>
          </w:p>
          <w:p w14:paraId="19EE99FC" w14:textId="77777777" w:rsidR="00D27FB9" w:rsidRPr="00D16E29" w:rsidRDefault="00D27FB9" w:rsidP="00201C13">
            <w:pPr>
              <w:pStyle w:val="ListParagraph"/>
              <w:numPr>
                <w:ilvl w:val="0"/>
                <w:numId w:val="104"/>
              </w:numPr>
              <w:contextualSpacing/>
              <w:rPr>
                <w:color w:val="000000" w:themeColor="text1"/>
                <w:spacing w:val="-4"/>
                <w:lang w:val="fr-FR"/>
              </w:rPr>
            </w:pPr>
            <w:r w:rsidRPr="00D16E29">
              <w:rPr>
                <w:i/>
                <w:color w:val="000000" w:themeColor="text1"/>
                <w:spacing w:val="-4"/>
                <w:lang w:val="en"/>
              </w:rPr>
              <w:t>Refuses (Do not read)</w:t>
            </w:r>
          </w:p>
        </w:tc>
      </w:tr>
      <w:tr w:rsidR="00D27FB9" w:rsidRPr="000401CC" w14:paraId="1517E00C" w14:textId="77777777" w:rsidTr="00F708CB">
        <w:trPr>
          <w:cantSplit/>
        </w:trPr>
        <w:tc>
          <w:tcPr>
            <w:tcW w:w="342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15" w:type="dxa"/>
              <w:bottom w:w="0" w:type="dxa"/>
              <w:right w:w="115" w:type="dxa"/>
            </w:tcMar>
          </w:tcPr>
          <w:p w14:paraId="273AD29E" w14:textId="77777777" w:rsidR="00D27FB9" w:rsidRPr="00E77872" w:rsidRDefault="00D27FB9" w:rsidP="00201C13">
            <w:pPr>
              <w:pStyle w:val="ListParagraph"/>
              <w:numPr>
                <w:ilvl w:val="0"/>
                <w:numId w:val="107"/>
              </w:numPr>
              <w:contextualSpacing/>
              <w:rPr>
                <w:color w:val="000000" w:themeColor="text1"/>
                <w:spacing w:val="-4"/>
                <w:lang w:val="en-US"/>
              </w:rPr>
            </w:pPr>
            <w:r w:rsidRPr="00544A8B">
              <w:rPr>
                <w:color w:val="000000" w:themeColor="text1"/>
                <w:spacing w:val="-4"/>
                <w:lang w:val="en"/>
              </w:rPr>
              <w:t>In which of the following languages would you prefer to receive information about EVD?</w:t>
            </w:r>
          </w:p>
        </w:tc>
        <w:tc>
          <w:tcPr>
            <w:tcW w:w="55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16AEB990" w14:textId="77777777" w:rsidR="00D27FB9" w:rsidRPr="001F2840" w:rsidRDefault="00D27FB9" w:rsidP="00201C13">
            <w:pPr>
              <w:pStyle w:val="ListParagraph"/>
              <w:numPr>
                <w:ilvl w:val="0"/>
                <w:numId w:val="77"/>
              </w:numPr>
              <w:contextualSpacing/>
              <w:rPr>
                <w:color w:val="000000" w:themeColor="text1"/>
                <w:spacing w:val="-4"/>
                <w:lang w:val="fr-FR"/>
              </w:rPr>
            </w:pPr>
            <w:r w:rsidRPr="001F2840">
              <w:rPr>
                <w:color w:val="000000" w:themeColor="text1"/>
                <w:spacing w:val="-4"/>
                <w:lang w:val="en"/>
              </w:rPr>
              <w:t>[Language 1]</w:t>
            </w:r>
          </w:p>
          <w:p w14:paraId="48118BB3" w14:textId="77777777" w:rsidR="00D27FB9" w:rsidRPr="001F2840" w:rsidRDefault="00D27FB9" w:rsidP="00201C13">
            <w:pPr>
              <w:pStyle w:val="ListParagraph"/>
              <w:numPr>
                <w:ilvl w:val="0"/>
                <w:numId w:val="77"/>
              </w:numPr>
              <w:contextualSpacing/>
              <w:rPr>
                <w:color w:val="000000" w:themeColor="text1"/>
                <w:spacing w:val="-4"/>
                <w:lang w:val="fr-FR"/>
              </w:rPr>
            </w:pPr>
            <w:r w:rsidRPr="001F2840">
              <w:rPr>
                <w:color w:val="000000" w:themeColor="text1"/>
                <w:spacing w:val="-4"/>
                <w:lang w:val="en"/>
              </w:rPr>
              <w:t>[Language 2]</w:t>
            </w:r>
          </w:p>
          <w:p w14:paraId="64292951" w14:textId="77777777" w:rsidR="00D27FB9" w:rsidRPr="001F2840" w:rsidRDefault="00D27FB9" w:rsidP="00201C13">
            <w:pPr>
              <w:pStyle w:val="ListParagraph"/>
              <w:numPr>
                <w:ilvl w:val="0"/>
                <w:numId w:val="77"/>
              </w:numPr>
              <w:contextualSpacing/>
              <w:rPr>
                <w:color w:val="000000" w:themeColor="text1"/>
                <w:spacing w:val="-4"/>
                <w:lang w:val="fr-FR"/>
              </w:rPr>
            </w:pPr>
            <w:r w:rsidRPr="001F2840">
              <w:rPr>
                <w:color w:val="000000" w:themeColor="text1"/>
                <w:spacing w:val="-4"/>
                <w:lang w:val="en"/>
              </w:rPr>
              <w:t>[Language 3]</w:t>
            </w:r>
          </w:p>
          <w:p w14:paraId="1A22F9B8" w14:textId="77777777" w:rsidR="00D27FB9" w:rsidRPr="00DB5F70" w:rsidRDefault="00D27FB9" w:rsidP="00201C13">
            <w:pPr>
              <w:numPr>
                <w:ilvl w:val="0"/>
                <w:numId w:val="77"/>
              </w:numPr>
              <w:spacing w:after="0" w:line="240" w:lineRule="auto"/>
              <w:contextualSpacing/>
              <w:rPr>
                <w:color w:val="000000" w:themeColor="text1"/>
                <w:lang w:val="fr-CD"/>
              </w:rPr>
            </w:pPr>
            <w:r w:rsidRPr="00DB5F70">
              <w:rPr>
                <w:color w:val="000000" w:themeColor="text1"/>
                <w:lang w:val="en"/>
              </w:rPr>
              <w:t>Other (</w:t>
            </w:r>
            <w:r w:rsidRPr="002174F0">
              <w:rPr>
                <w:i/>
                <w:color w:val="000000" w:themeColor="text1"/>
                <w:lang w:val="en"/>
              </w:rPr>
              <w:t>specify</w:t>
            </w:r>
            <w:r w:rsidRPr="00DB5F70">
              <w:rPr>
                <w:color w:val="000000" w:themeColor="text1"/>
                <w:lang w:val="en"/>
              </w:rPr>
              <w:t>): _________</w:t>
            </w:r>
            <w:r>
              <w:rPr>
                <w:color w:val="000000" w:themeColor="text1"/>
                <w:lang w:val="en"/>
              </w:rPr>
              <w:t>______________________________</w:t>
            </w:r>
            <w:r w:rsidRPr="00DB5F70">
              <w:rPr>
                <w:color w:val="000000" w:themeColor="text1"/>
                <w:lang w:val="en"/>
              </w:rPr>
              <w:t>____</w:t>
            </w:r>
          </w:p>
          <w:p w14:paraId="4AD2D3E5" w14:textId="77777777" w:rsidR="00D27FB9" w:rsidRPr="00D16E29" w:rsidRDefault="00D27FB9" w:rsidP="00201C13">
            <w:pPr>
              <w:pStyle w:val="ListParagraph"/>
              <w:numPr>
                <w:ilvl w:val="0"/>
                <w:numId w:val="77"/>
              </w:numPr>
              <w:contextualSpacing/>
              <w:rPr>
                <w:color w:val="000000" w:themeColor="text1"/>
                <w:spacing w:val="-4"/>
                <w:lang w:val="fr-FR"/>
              </w:rPr>
            </w:pPr>
            <w:r w:rsidRPr="00D16E29">
              <w:rPr>
                <w:i/>
                <w:color w:val="000000" w:themeColor="text1"/>
                <w:spacing w:val="-4"/>
                <w:lang w:val="en"/>
              </w:rPr>
              <w:t>Refuses (Do not read)</w:t>
            </w:r>
          </w:p>
        </w:tc>
      </w:tr>
      <w:tr w:rsidR="00D27FB9" w:rsidRPr="000401CC" w14:paraId="1D4E7629" w14:textId="77777777" w:rsidTr="00F708CB">
        <w:trPr>
          <w:cantSplit/>
        </w:trPr>
        <w:tc>
          <w:tcPr>
            <w:tcW w:w="342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15" w:type="dxa"/>
              <w:bottom w:w="0" w:type="dxa"/>
              <w:right w:w="115" w:type="dxa"/>
            </w:tcMar>
          </w:tcPr>
          <w:p w14:paraId="4FFAD665" w14:textId="77777777" w:rsidR="00D27FB9" w:rsidRPr="00544A8B" w:rsidRDefault="00D27FB9" w:rsidP="00201C13">
            <w:pPr>
              <w:pStyle w:val="ListParagraph"/>
              <w:numPr>
                <w:ilvl w:val="0"/>
                <w:numId w:val="107"/>
              </w:numPr>
              <w:contextualSpacing/>
              <w:rPr>
                <w:color w:val="000000" w:themeColor="text1"/>
                <w:spacing w:val="-4"/>
                <w:lang w:val="fr-FR"/>
              </w:rPr>
            </w:pPr>
            <w:r w:rsidRPr="00544A8B">
              <w:rPr>
                <w:color w:val="000000" w:themeColor="text1"/>
                <w:spacing w:val="-4"/>
                <w:lang w:val="en"/>
              </w:rPr>
              <w:t xml:space="preserve">What is your religion? </w:t>
            </w:r>
          </w:p>
        </w:tc>
        <w:tc>
          <w:tcPr>
            <w:tcW w:w="55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vAlign w:val="center"/>
          </w:tcPr>
          <w:p w14:paraId="64FFB6B5" w14:textId="77777777" w:rsidR="00D27FB9" w:rsidRPr="001F2840" w:rsidRDefault="00D27FB9" w:rsidP="00201C13">
            <w:pPr>
              <w:pStyle w:val="ListParagraph"/>
              <w:numPr>
                <w:ilvl w:val="0"/>
                <w:numId w:val="86"/>
              </w:numPr>
              <w:contextualSpacing/>
              <w:rPr>
                <w:color w:val="000000" w:themeColor="text1"/>
                <w:spacing w:val="-4"/>
                <w:lang w:val="fr-FR"/>
              </w:rPr>
            </w:pPr>
            <w:r w:rsidRPr="001F2840">
              <w:rPr>
                <w:color w:val="000000" w:themeColor="text1"/>
                <w:spacing w:val="-4"/>
                <w:lang w:val="en"/>
              </w:rPr>
              <w:t xml:space="preserve">Protestant </w:t>
            </w:r>
          </w:p>
          <w:p w14:paraId="41112BAD" w14:textId="77777777" w:rsidR="00D27FB9" w:rsidRPr="001F2840" w:rsidRDefault="00D27FB9" w:rsidP="00201C13">
            <w:pPr>
              <w:pStyle w:val="ListParagraph"/>
              <w:numPr>
                <w:ilvl w:val="0"/>
                <w:numId w:val="86"/>
              </w:numPr>
              <w:contextualSpacing/>
              <w:rPr>
                <w:color w:val="000000" w:themeColor="text1"/>
                <w:spacing w:val="-4"/>
                <w:lang w:val="fr-FR"/>
              </w:rPr>
            </w:pPr>
            <w:r w:rsidRPr="001F2840">
              <w:rPr>
                <w:color w:val="000000" w:themeColor="text1"/>
                <w:spacing w:val="-4"/>
                <w:lang w:val="en"/>
              </w:rPr>
              <w:t xml:space="preserve">Catholic </w:t>
            </w:r>
          </w:p>
          <w:p w14:paraId="4AC5513B" w14:textId="77777777" w:rsidR="00D27FB9" w:rsidRPr="001F2840" w:rsidRDefault="00D27FB9" w:rsidP="00201C13">
            <w:pPr>
              <w:pStyle w:val="ListParagraph"/>
              <w:numPr>
                <w:ilvl w:val="0"/>
                <w:numId w:val="86"/>
              </w:numPr>
              <w:contextualSpacing/>
              <w:rPr>
                <w:color w:val="000000" w:themeColor="text1"/>
                <w:spacing w:val="-4"/>
                <w:lang w:val="fr-FR"/>
              </w:rPr>
            </w:pPr>
            <w:r>
              <w:rPr>
                <w:color w:val="000000" w:themeColor="text1"/>
                <w:spacing w:val="-4"/>
                <w:lang w:val="en"/>
              </w:rPr>
              <w:t>Evangelical</w:t>
            </w:r>
          </w:p>
          <w:p w14:paraId="0ECA25EB" w14:textId="77777777" w:rsidR="00D27FB9" w:rsidRPr="001F2840" w:rsidRDefault="00D27FB9" w:rsidP="00201C13">
            <w:pPr>
              <w:pStyle w:val="ListParagraph"/>
              <w:numPr>
                <w:ilvl w:val="0"/>
                <w:numId w:val="86"/>
              </w:numPr>
              <w:contextualSpacing/>
              <w:rPr>
                <w:color w:val="000000" w:themeColor="text1"/>
                <w:spacing w:val="-4"/>
                <w:lang w:val="fr-FR"/>
              </w:rPr>
            </w:pPr>
            <w:r w:rsidRPr="001F2840">
              <w:rPr>
                <w:color w:val="000000" w:themeColor="text1"/>
                <w:spacing w:val="-4"/>
                <w:lang w:val="en"/>
              </w:rPr>
              <w:t xml:space="preserve">Muslim </w:t>
            </w:r>
          </w:p>
          <w:p w14:paraId="7C1D67E8" w14:textId="77777777" w:rsidR="00D27FB9" w:rsidRPr="001F2840" w:rsidRDefault="00D27FB9" w:rsidP="00201C13">
            <w:pPr>
              <w:pStyle w:val="ListParagraph"/>
              <w:numPr>
                <w:ilvl w:val="0"/>
                <w:numId w:val="86"/>
              </w:numPr>
              <w:contextualSpacing/>
              <w:rPr>
                <w:color w:val="000000" w:themeColor="text1"/>
                <w:spacing w:val="-4"/>
                <w:lang w:val="fr-FR"/>
              </w:rPr>
            </w:pPr>
            <w:r w:rsidRPr="001F2840">
              <w:rPr>
                <w:color w:val="000000" w:themeColor="text1"/>
                <w:spacing w:val="-4"/>
                <w:lang w:val="en"/>
              </w:rPr>
              <w:t>Kimbanguistes</w:t>
            </w:r>
          </w:p>
          <w:p w14:paraId="0F2830B0" w14:textId="77777777" w:rsidR="00D27FB9" w:rsidRDefault="00D27FB9" w:rsidP="00201C13">
            <w:pPr>
              <w:pStyle w:val="ListParagraph"/>
              <w:numPr>
                <w:ilvl w:val="0"/>
                <w:numId w:val="86"/>
              </w:numPr>
              <w:contextualSpacing/>
              <w:rPr>
                <w:color w:val="000000" w:themeColor="text1"/>
                <w:spacing w:val="-4"/>
                <w:lang w:val="fr-FR"/>
              </w:rPr>
            </w:pPr>
            <w:r>
              <w:rPr>
                <w:color w:val="000000" w:themeColor="text1"/>
                <w:spacing w:val="-4"/>
                <w:lang w:val="en"/>
              </w:rPr>
              <w:t>Atheist</w:t>
            </w:r>
          </w:p>
          <w:p w14:paraId="13E077BA" w14:textId="77777777" w:rsidR="00D27FB9" w:rsidRPr="00B7413C" w:rsidRDefault="00D27FB9" w:rsidP="00201C13">
            <w:pPr>
              <w:numPr>
                <w:ilvl w:val="0"/>
                <w:numId w:val="86"/>
              </w:numPr>
              <w:spacing w:after="0" w:line="240" w:lineRule="auto"/>
              <w:contextualSpacing/>
              <w:rPr>
                <w:color w:val="000000" w:themeColor="text1"/>
                <w:lang w:val="fr-CD"/>
              </w:rPr>
            </w:pPr>
            <w:r w:rsidRPr="00DB5F70">
              <w:rPr>
                <w:color w:val="000000" w:themeColor="text1"/>
                <w:lang w:val="en"/>
              </w:rPr>
              <w:t>Other (</w:t>
            </w:r>
            <w:r w:rsidRPr="002174F0">
              <w:rPr>
                <w:i/>
                <w:color w:val="000000" w:themeColor="text1"/>
                <w:lang w:val="en"/>
              </w:rPr>
              <w:t>specify</w:t>
            </w:r>
            <w:r w:rsidRPr="00DB5F70">
              <w:rPr>
                <w:color w:val="000000" w:themeColor="text1"/>
                <w:lang w:val="en"/>
              </w:rPr>
              <w:t>): _________</w:t>
            </w:r>
            <w:r>
              <w:rPr>
                <w:color w:val="000000" w:themeColor="text1"/>
                <w:lang w:val="en"/>
              </w:rPr>
              <w:t>_________________________</w:t>
            </w:r>
            <w:r w:rsidRPr="00DB5F70">
              <w:rPr>
                <w:color w:val="000000" w:themeColor="text1"/>
                <w:lang w:val="en"/>
              </w:rPr>
              <w:t>____</w:t>
            </w:r>
          </w:p>
          <w:p w14:paraId="255DDF5B" w14:textId="77777777" w:rsidR="00D27FB9" w:rsidRPr="00D16E29" w:rsidRDefault="00D27FB9" w:rsidP="00201C13">
            <w:pPr>
              <w:pStyle w:val="ListParagraph"/>
              <w:numPr>
                <w:ilvl w:val="0"/>
                <w:numId w:val="86"/>
              </w:numPr>
              <w:contextualSpacing/>
              <w:rPr>
                <w:color w:val="000000" w:themeColor="text1"/>
                <w:spacing w:val="-4"/>
                <w:lang w:val="fr-FR"/>
              </w:rPr>
            </w:pPr>
            <w:r w:rsidRPr="00DA1F66">
              <w:rPr>
                <w:iCs/>
                <w:color w:val="000000" w:themeColor="text1"/>
                <w:spacing w:val="-4"/>
                <w:lang w:val="en"/>
              </w:rPr>
              <w:t>Refuse</w:t>
            </w:r>
            <w:r w:rsidRPr="00D16E29">
              <w:rPr>
                <w:i/>
                <w:color w:val="000000" w:themeColor="text1"/>
                <w:spacing w:val="-4"/>
                <w:lang w:val="en"/>
              </w:rPr>
              <w:t xml:space="preserve"> (Do not read)</w:t>
            </w:r>
          </w:p>
        </w:tc>
      </w:tr>
      <w:tr w:rsidR="00D27FB9" w:rsidRPr="00935426" w14:paraId="37BC00AD" w14:textId="77777777" w:rsidTr="0041188B">
        <w:trPr>
          <w:cantSplit/>
        </w:trPr>
        <w:tc>
          <w:tcPr>
            <w:tcW w:w="900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6617BD09" w14:textId="77777777" w:rsidR="00D27FB9" w:rsidRPr="00E77872" w:rsidRDefault="00D27FB9" w:rsidP="0012283B">
            <w:pPr>
              <w:pStyle w:val="BodyText"/>
              <w:spacing w:line="276" w:lineRule="auto"/>
              <w:ind w:left="0"/>
              <w:rPr>
                <w:color w:val="000000" w:themeColor="text1"/>
                <w:spacing w:val="-4"/>
              </w:rPr>
            </w:pPr>
            <w:r w:rsidRPr="0021187F">
              <w:rPr>
                <w:b/>
                <w:i/>
                <w:spacing w:val="-4"/>
                <w:lang w:val="en"/>
              </w:rPr>
              <w:t>Read the following text to the participant</w:t>
            </w:r>
            <w:r w:rsidRPr="0021187F">
              <w:rPr>
                <w:spacing w:val="-4"/>
                <w:lang w:val="en"/>
              </w:rPr>
              <w:t xml:space="preserve">: </w:t>
            </w:r>
            <w:r w:rsidRPr="001F2840">
              <w:rPr>
                <w:spacing w:val="-4"/>
                <w:lang w:val="en"/>
              </w:rPr>
              <w:t xml:space="preserve">Thank you, this marks the end of our </w:t>
            </w:r>
            <w:r>
              <w:rPr>
                <w:spacing w:val="-4"/>
                <w:lang w:val="en"/>
              </w:rPr>
              <w:t>survey</w:t>
            </w:r>
            <w:r w:rsidRPr="001F2840">
              <w:rPr>
                <w:spacing w:val="-4"/>
                <w:lang w:val="en"/>
              </w:rPr>
              <w:t xml:space="preserve">. Do you have any questions to ask us before </w:t>
            </w:r>
            <w:r>
              <w:rPr>
                <w:spacing w:val="-4"/>
                <w:lang w:val="en"/>
              </w:rPr>
              <w:t>finish</w:t>
            </w:r>
            <w:r w:rsidRPr="001F2840">
              <w:rPr>
                <w:spacing w:val="-4"/>
                <w:lang w:val="en"/>
              </w:rPr>
              <w:t>?</w:t>
            </w:r>
          </w:p>
        </w:tc>
      </w:tr>
    </w:tbl>
    <w:p w14:paraId="4272B0BC" w14:textId="77777777" w:rsidR="00D27FB9" w:rsidRPr="00E77872" w:rsidRDefault="00D27FB9" w:rsidP="00D27FB9">
      <w:pPr>
        <w:pStyle w:val="NoSpacing"/>
        <w:rPr>
          <w:b/>
          <w:color w:val="000000" w:themeColor="text1"/>
          <w:u w:val="single"/>
        </w:rPr>
      </w:pPr>
    </w:p>
    <w:p w14:paraId="44F2E580" w14:textId="77777777" w:rsidR="00D27FB9" w:rsidRPr="00E77872" w:rsidRDefault="00D27FB9" w:rsidP="00D27FB9">
      <w:pPr>
        <w:jc w:val="center"/>
      </w:pPr>
    </w:p>
    <w:p w14:paraId="07889ECC" w14:textId="77777777" w:rsidR="008304EA" w:rsidRPr="008304EA" w:rsidRDefault="008304EA" w:rsidP="008304EA">
      <w:pPr>
        <w:jc w:val="center"/>
        <w:rPr>
          <w:rStyle w:val="Hyperlink"/>
          <w:color w:val="000000"/>
          <w:lang w:val="en"/>
        </w:rPr>
      </w:pPr>
      <w:r w:rsidRPr="008304EA">
        <w:rPr>
          <w:lang w:val="en"/>
        </w:rPr>
        <w:t xml:space="preserve">This material was produced through a cooperation agreement (no. 1 NU2HGH000047-01-00) between the US Centers for Disease Control and Prevention and Control (US CDC) and RTI International, 2022. It is offered free of charge for use in community analysis and research. Please credit US CDC and RTI International. For more information, contact </w:t>
      </w:r>
      <w:hyperlink r:id="rId86" w:history="1">
        <w:r w:rsidRPr="008304EA">
          <w:rPr>
            <w:rStyle w:val="Hyperlink"/>
            <w:color w:val="000000"/>
            <w:lang w:val="en"/>
          </w:rPr>
          <w:t>GEarle-Richardson@cdc.gov</w:t>
        </w:r>
      </w:hyperlink>
      <w:r w:rsidRPr="008304EA">
        <w:rPr>
          <w:rStyle w:val="Hyperlink"/>
          <w:color w:val="000000"/>
          <w:lang w:val="en"/>
        </w:rPr>
        <w:t>.</w:t>
      </w:r>
    </w:p>
    <w:p w14:paraId="1F40BCE5" w14:textId="77777777" w:rsidR="008304EA" w:rsidRPr="008304EA" w:rsidRDefault="008304EA" w:rsidP="008304EA">
      <w:pPr>
        <w:jc w:val="center"/>
        <w:rPr>
          <w:rFonts w:cs="Myriad Pro SemiCond"/>
          <w:color w:val="000000"/>
        </w:rPr>
      </w:pPr>
      <w:r w:rsidRPr="008304EA">
        <w:rPr>
          <w:rFonts w:cs="Myriad Pro SemiCond"/>
          <w:color w:val="000000"/>
        </w:rPr>
        <w:t>The contents and format of this questionnaire are the responsibility of the authors and do not necessarily represent the official position of the CDC.</w:t>
      </w:r>
    </w:p>
    <w:p w14:paraId="1A9EA62B" w14:textId="0EC46BED" w:rsidR="007A1725" w:rsidRDefault="007A1725">
      <w:pPr>
        <w:rPr>
          <w:rFonts w:asciiTheme="majorHAnsi" w:eastAsiaTheme="majorEastAsia" w:hAnsiTheme="majorHAnsi" w:cstheme="majorBidi"/>
          <w:color w:val="2F5496" w:themeColor="accent1" w:themeShade="BF"/>
          <w:sz w:val="26"/>
          <w:szCs w:val="26"/>
        </w:rPr>
      </w:pPr>
    </w:p>
    <w:p w14:paraId="25B14F64" w14:textId="77777777" w:rsidR="00F03B7A" w:rsidRDefault="00F03B7A">
      <w:pPr>
        <w:rPr>
          <w:rFonts w:asciiTheme="majorHAnsi" w:eastAsiaTheme="majorEastAsia" w:hAnsiTheme="majorHAnsi" w:cstheme="majorBidi"/>
          <w:color w:val="2F5496" w:themeColor="accent1" w:themeShade="BF"/>
          <w:sz w:val="26"/>
          <w:szCs w:val="26"/>
        </w:rPr>
      </w:pPr>
      <w:r>
        <w:rPr>
          <w:sz w:val="26"/>
          <w:szCs w:val="26"/>
        </w:rPr>
        <w:br w:type="page"/>
      </w:r>
    </w:p>
    <w:p w14:paraId="20D93FD5" w14:textId="2436E255" w:rsidR="00957FF7" w:rsidRPr="00E629B4" w:rsidRDefault="00035ABD" w:rsidP="005C7E85">
      <w:pPr>
        <w:pStyle w:val="Heading2"/>
        <w:ind w:left="288"/>
        <w:rPr>
          <w:lang w:val="fr-FR"/>
        </w:rPr>
      </w:pPr>
      <w:bookmarkStart w:id="1143" w:name="_Toc138313995"/>
      <w:r w:rsidRPr="00E629B4">
        <w:rPr>
          <w:lang w:val="fr-FR"/>
        </w:rPr>
        <w:t xml:space="preserve">Appendix </w:t>
      </w:r>
      <w:r w:rsidR="00F03B7A" w:rsidRPr="00E629B4">
        <w:rPr>
          <w:lang w:val="fr-FR"/>
        </w:rPr>
        <w:t>A.2</w:t>
      </w:r>
      <w:r w:rsidRPr="00E629B4">
        <w:rPr>
          <w:lang w:val="fr-FR"/>
        </w:rPr>
        <w:t xml:space="preserve">. </w:t>
      </w:r>
      <w:r w:rsidR="00DF1FB6" w:rsidRPr="00E629B4">
        <w:rPr>
          <w:lang w:val="fr-FR"/>
        </w:rPr>
        <w:t>K</w:t>
      </w:r>
      <w:r w:rsidR="0041188B" w:rsidRPr="00E629B4">
        <w:rPr>
          <w:lang w:val="fr-FR"/>
        </w:rPr>
        <w:t>o</w:t>
      </w:r>
      <w:r w:rsidR="00DF1FB6" w:rsidRPr="00E629B4">
        <w:rPr>
          <w:lang w:val="fr-FR"/>
        </w:rPr>
        <w:t>B</w:t>
      </w:r>
      <w:r w:rsidR="0041188B" w:rsidRPr="00E629B4">
        <w:rPr>
          <w:lang w:val="fr-FR"/>
        </w:rPr>
        <w:t>o</w:t>
      </w:r>
      <w:r w:rsidR="00DF1FB6" w:rsidRPr="00E629B4">
        <w:rPr>
          <w:lang w:val="fr-FR"/>
        </w:rPr>
        <w:t xml:space="preserve"> Survey XLS File Questionnaire 1</w:t>
      </w:r>
      <w:bookmarkEnd w:id="1143"/>
    </w:p>
    <w:bookmarkStart w:id="1144" w:name="_MON_1745843833"/>
    <w:bookmarkEnd w:id="1144"/>
    <w:p w14:paraId="68672CF0" w14:textId="77337728" w:rsidR="0041188B" w:rsidRPr="00E77872" w:rsidRDefault="00796C76" w:rsidP="0041188B">
      <w:pPr>
        <w:rPr>
          <w:lang w:val="fr-FR"/>
        </w:rPr>
      </w:pPr>
      <w:r>
        <w:object w:dxaOrig="1534" w:dyaOrig="997" w14:anchorId="44FF74A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65pt;height:49.55pt" o:ole="">
            <v:imagedata r:id="rId87" o:title=""/>
          </v:shape>
          <o:OLEObject Type="Embed" ProgID="Excel.Sheet.12" ShapeID="_x0000_i1025" DrawAspect="Icon" ObjectID="_1770646807" r:id="rId88"/>
        </w:object>
      </w:r>
    </w:p>
    <w:p w14:paraId="372D1610" w14:textId="1F13FCEC" w:rsidR="0041188B" w:rsidRPr="0041188B" w:rsidRDefault="0041188B" w:rsidP="0041188B">
      <w:r>
        <w:t xml:space="preserve">This is an Excel </w:t>
      </w:r>
      <w:r w:rsidR="00DD6223">
        <w:t>file</w:t>
      </w:r>
      <w:r w:rsidR="00885945">
        <w:t>, “</w:t>
      </w:r>
      <w:r w:rsidR="00885945" w:rsidRPr="00885945">
        <w:t>KOBO Survey XLS File Questionnaire 1</w:t>
      </w:r>
      <w:r w:rsidR="00885945">
        <w:t xml:space="preserve">” </w:t>
      </w:r>
      <w:r w:rsidR="00DD6223">
        <w:t>attached separately that formats questionnaire #1 for uploading to Ko</w:t>
      </w:r>
      <w:r w:rsidR="00F03B7A">
        <w:t>B</w:t>
      </w:r>
      <w:r w:rsidR="00DD6223">
        <w:t xml:space="preserve">o </w:t>
      </w:r>
      <w:r w:rsidR="00F03B7A">
        <w:t xml:space="preserve">online </w:t>
      </w:r>
      <w:r w:rsidR="00DD6223">
        <w:t xml:space="preserve">survey tool.  </w:t>
      </w:r>
    </w:p>
    <w:p w14:paraId="2CA98057" w14:textId="77777777" w:rsidR="007A1725" w:rsidRDefault="007A1725">
      <w:pPr>
        <w:rPr>
          <w:rFonts w:asciiTheme="majorHAnsi" w:eastAsiaTheme="majorEastAsia" w:hAnsiTheme="majorHAnsi" w:cstheme="majorBidi"/>
          <w:color w:val="2F5496" w:themeColor="accent1" w:themeShade="BF"/>
          <w:sz w:val="26"/>
          <w:szCs w:val="26"/>
        </w:rPr>
      </w:pPr>
      <w:r>
        <w:rPr>
          <w:sz w:val="26"/>
          <w:szCs w:val="26"/>
        </w:rPr>
        <w:br w:type="page"/>
      </w:r>
    </w:p>
    <w:p w14:paraId="49681AAB" w14:textId="09EB82D6" w:rsidR="00957FF7" w:rsidRPr="007A1725" w:rsidRDefault="007A1725" w:rsidP="005C7E85">
      <w:pPr>
        <w:pStyle w:val="Heading2"/>
        <w:ind w:left="288"/>
      </w:pPr>
      <w:bookmarkStart w:id="1145" w:name="_Toc138313996"/>
      <w:r w:rsidRPr="007A1725">
        <w:t xml:space="preserve">Appendix </w:t>
      </w:r>
      <w:r w:rsidR="00F03B7A">
        <w:t>A.3.</w:t>
      </w:r>
      <w:r w:rsidRPr="007A1725">
        <w:t xml:space="preserve"> CDC Ebola survey #1 results template</w:t>
      </w:r>
      <w:bookmarkEnd w:id="1145"/>
    </w:p>
    <w:p w14:paraId="783D155C" w14:textId="7FE98C38" w:rsidR="006F6042" w:rsidRDefault="00796C76" w:rsidP="00796C76">
      <w:pPr>
        <w:ind w:firstLine="708"/>
        <w:rPr>
          <w:sz w:val="26"/>
          <w:szCs w:val="26"/>
        </w:rPr>
      </w:pPr>
      <w:r>
        <w:object w:dxaOrig="1534" w:dyaOrig="997" w14:anchorId="76A3AB24">
          <v:shape id="_x0000_i1026" type="#_x0000_t75" style="width:76.65pt;height:49.55pt" o:ole="">
            <v:imagedata r:id="rId89" o:title=""/>
          </v:shape>
          <o:OLEObject Type="Embed" ProgID="Excel.SheetMacroEnabled.12" ShapeID="_x0000_i1026" DrawAspect="Icon" ObjectID="_1770646808" r:id="rId90"/>
        </w:object>
      </w:r>
    </w:p>
    <w:p w14:paraId="5A696382" w14:textId="2DAD75C4" w:rsidR="006F6042" w:rsidRPr="0041188B" w:rsidRDefault="006F6042" w:rsidP="006F6042">
      <w:r>
        <w:t>This is an Excel file</w:t>
      </w:r>
      <w:r w:rsidR="00885945">
        <w:t>, “</w:t>
      </w:r>
      <w:r w:rsidR="00885945" w:rsidRPr="00885945">
        <w:t>CDC Ebola survey #</w:t>
      </w:r>
      <w:r w:rsidR="00885945">
        <w:t>1</w:t>
      </w:r>
      <w:r w:rsidR="00885945" w:rsidRPr="00885945">
        <w:t xml:space="preserve"> results template</w:t>
      </w:r>
      <w:r w:rsidR="00BB434A">
        <w:t>,” attached</w:t>
      </w:r>
      <w:r>
        <w:t xml:space="preserve"> separately that provides a template for organizing survey </w:t>
      </w:r>
      <w:r w:rsidR="00641521">
        <w:t xml:space="preserve">#1 </w:t>
      </w:r>
      <w:r>
        <w:t xml:space="preserve">results frequency tables and automatically creates results charts.   </w:t>
      </w:r>
    </w:p>
    <w:p w14:paraId="7C26A81D" w14:textId="019CD251" w:rsidR="007A1725" w:rsidRDefault="007A1725">
      <w:pPr>
        <w:rPr>
          <w:rFonts w:asciiTheme="majorHAnsi" w:eastAsiaTheme="majorEastAsia" w:hAnsiTheme="majorHAnsi" w:cstheme="majorBidi"/>
          <w:color w:val="2F5496" w:themeColor="accent1" w:themeShade="BF"/>
          <w:sz w:val="26"/>
          <w:szCs w:val="26"/>
        </w:rPr>
      </w:pPr>
      <w:r>
        <w:rPr>
          <w:sz w:val="26"/>
          <w:szCs w:val="26"/>
        </w:rPr>
        <w:br w:type="page"/>
      </w:r>
    </w:p>
    <w:p w14:paraId="7D930BCD" w14:textId="12246711" w:rsidR="007A1725" w:rsidRPr="00E77872" w:rsidRDefault="007A1725" w:rsidP="005C7E85">
      <w:pPr>
        <w:pStyle w:val="Heading2"/>
        <w:ind w:left="288"/>
        <w:rPr>
          <w:lang w:val="fr-FR"/>
        </w:rPr>
      </w:pPr>
      <w:bookmarkStart w:id="1146" w:name="_Toc138313997"/>
      <w:r w:rsidRPr="00E77872">
        <w:rPr>
          <w:lang w:val="fr-FR"/>
        </w:rPr>
        <w:t xml:space="preserve">Appendix </w:t>
      </w:r>
      <w:r w:rsidR="00F03B7A" w:rsidRPr="00E77872">
        <w:rPr>
          <w:lang w:val="fr-FR"/>
        </w:rPr>
        <w:t>A.4</w:t>
      </w:r>
      <w:r w:rsidRPr="00E77872">
        <w:rPr>
          <w:lang w:val="fr-FR"/>
        </w:rPr>
        <w:t>. Survey #2 Questionnaire (English)</w:t>
      </w:r>
      <w:bookmarkEnd w:id="1146"/>
    </w:p>
    <w:p w14:paraId="5F54C235" w14:textId="77777777" w:rsidR="007115B6" w:rsidRPr="00E77872" w:rsidRDefault="007115B6" w:rsidP="00C7698A">
      <w:pPr>
        <w:rPr>
          <w:lang w:val="fr-FR"/>
        </w:rPr>
      </w:pPr>
    </w:p>
    <w:p w14:paraId="2CE20711" w14:textId="702D9537" w:rsidR="00C7698A" w:rsidRDefault="00EB2071" w:rsidP="007115B6">
      <w:pPr>
        <w:jc w:val="center"/>
        <w:rPr>
          <w:b/>
          <w:bCs/>
          <w:sz w:val="26"/>
          <w:szCs w:val="26"/>
        </w:rPr>
      </w:pPr>
      <w:r w:rsidRPr="007115B6">
        <w:rPr>
          <w:b/>
          <w:bCs/>
          <w:sz w:val="26"/>
          <w:szCs w:val="26"/>
        </w:rPr>
        <w:t>GENERAL POPULATION SURVEY 2 (DRC-SPECIFIC VERSION)</w:t>
      </w:r>
    </w:p>
    <w:tbl>
      <w:tblPr>
        <w:tblW w:w="9990" w:type="dxa"/>
        <w:tblInd w:w="-545" w:type="dxa"/>
        <w:tblLayout w:type="fixed"/>
        <w:tblCellMar>
          <w:left w:w="10" w:type="dxa"/>
          <w:right w:w="10" w:type="dxa"/>
        </w:tblCellMar>
        <w:tblLook w:val="0000" w:firstRow="0" w:lastRow="0" w:firstColumn="0" w:lastColumn="0" w:noHBand="0" w:noVBand="0"/>
      </w:tblPr>
      <w:tblGrid>
        <w:gridCol w:w="4860"/>
        <w:gridCol w:w="5130"/>
      </w:tblGrid>
      <w:tr w:rsidR="00472130" w:rsidRPr="00B01B58" w14:paraId="33E0C1D6" w14:textId="77777777" w:rsidTr="00D90017">
        <w:trPr>
          <w:trHeight w:val="64"/>
        </w:trPr>
        <w:tc>
          <w:tcPr>
            <w:tcW w:w="999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vAlign w:val="center"/>
          </w:tcPr>
          <w:p w14:paraId="5168931E" w14:textId="77777777" w:rsidR="00472130" w:rsidRPr="00B01B58" w:rsidRDefault="00472130" w:rsidP="00466537">
            <w:pPr>
              <w:spacing w:after="0" w:line="240" w:lineRule="auto"/>
              <w:jc w:val="center"/>
              <w:rPr>
                <w:rFonts w:eastAsiaTheme="minorEastAsia"/>
                <w:b/>
                <w:bCs/>
                <w:caps/>
                <w:color w:val="000000" w:themeColor="text1"/>
                <w:spacing w:val="-8"/>
                <w:sz w:val="21"/>
                <w:szCs w:val="21"/>
                <w:lang w:val="fr-FR"/>
              </w:rPr>
            </w:pPr>
            <w:r w:rsidRPr="00B01B58">
              <w:rPr>
                <w:b/>
                <w:caps/>
                <w:color w:val="000000" w:themeColor="text1"/>
                <w:sz w:val="24"/>
                <w:szCs w:val="24"/>
                <w:lang w:val="en"/>
              </w:rPr>
              <w:t>Interview Information</w:t>
            </w:r>
          </w:p>
        </w:tc>
      </w:tr>
      <w:tr w:rsidR="00472130" w:rsidRPr="00C261C8" w14:paraId="107B1156" w14:textId="77777777" w:rsidTr="00D90017">
        <w:trPr>
          <w:trHeight w:val="1152"/>
        </w:trPr>
        <w:tc>
          <w:tcPr>
            <w:tcW w:w="486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507903B6" w14:textId="77777777" w:rsidR="00472130" w:rsidRPr="00CB07FA" w:rsidRDefault="00472130" w:rsidP="00466537">
            <w:pPr>
              <w:spacing w:after="0" w:line="240" w:lineRule="auto"/>
              <w:rPr>
                <w:rFonts w:eastAsiaTheme="minorEastAsia"/>
                <w:b/>
                <w:bCs/>
                <w:i/>
                <w:iCs/>
                <w:caps/>
                <w:color w:val="000000" w:themeColor="text1"/>
                <w:spacing w:val="-8"/>
                <w:sz w:val="21"/>
                <w:szCs w:val="21"/>
                <w:lang w:val="fr-FR"/>
              </w:rPr>
            </w:pPr>
            <w:r w:rsidRPr="00CB07FA">
              <w:rPr>
                <w:b/>
                <w:i/>
                <w:caps/>
                <w:color w:val="000000" w:themeColor="text1"/>
                <w:spacing w:val="-8"/>
                <w:sz w:val="21"/>
                <w:szCs w:val="21"/>
                <w:lang w:val="en"/>
              </w:rPr>
              <w:t>(Register Investigator and Participant Code)</w:t>
            </w:r>
          </w:p>
          <w:p w14:paraId="4D903635" w14:textId="77777777" w:rsidR="00472130" w:rsidRDefault="00472130" w:rsidP="00466537">
            <w:pPr>
              <w:spacing w:after="0" w:line="240" w:lineRule="auto"/>
              <w:rPr>
                <w:rFonts w:eastAsiaTheme="minorEastAsia"/>
                <w:color w:val="000000" w:themeColor="text1"/>
                <w:spacing w:val="-8"/>
                <w:sz w:val="21"/>
                <w:szCs w:val="21"/>
                <w:lang w:val="fr-FR"/>
              </w:rPr>
            </w:pPr>
          </w:p>
          <w:p w14:paraId="307C67F8" w14:textId="77777777" w:rsidR="00472130" w:rsidRPr="00C261C8" w:rsidRDefault="00472130" w:rsidP="00466537">
            <w:pPr>
              <w:spacing w:before="120" w:after="120" w:line="240" w:lineRule="auto"/>
              <w:rPr>
                <w:rFonts w:eastAsiaTheme="minorEastAsia"/>
                <w:color w:val="000000" w:themeColor="text1"/>
                <w:sz w:val="21"/>
                <w:szCs w:val="21"/>
                <w:lang w:val="fr-FR"/>
              </w:rPr>
            </w:pPr>
            <w:r w:rsidRPr="00C261C8">
              <w:rPr>
                <w:color w:val="000000" w:themeColor="text1"/>
                <w:sz w:val="21"/>
                <w:szCs w:val="21"/>
                <w:lang w:val="en"/>
              </w:rPr>
              <w:t>Investigator: ______________</w:t>
            </w:r>
          </w:p>
          <w:p w14:paraId="2FAD7155" w14:textId="77777777" w:rsidR="00472130" w:rsidRPr="00C261C8" w:rsidRDefault="00472130" w:rsidP="00466537">
            <w:pPr>
              <w:spacing w:before="120" w:after="120" w:line="240" w:lineRule="auto"/>
              <w:rPr>
                <w:rFonts w:eastAsiaTheme="minorEastAsia"/>
                <w:color w:val="000000" w:themeColor="text1"/>
                <w:sz w:val="21"/>
                <w:szCs w:val="21"/>
                <w:lang w:val="fr-FR"/>
              </w:rPr>
            </w:pPr>
          </w:p>
          <w:p w14:paraId="2BE1945C" w14:textId="77777777" w:rsidR="00472130" w:rsidRPr="00C261C8" w:rsidRDefault="00472130" w:rsidP="00466537">
            <w:pPr>
              <w:spacing w:before="120" w:after="120" w:line="240" w:lineRule="auto"/>
              <w:rPr>
                <w:rFonts w:eastAsiaTheme="minorEastAsia"/>
                <w:color w:val="000000" w:themeColor="text1"/>
                <w:sz w:val="21"/>
                <w:szCs w:val="21"/>
                <w:lang w:val="fr-FR"/>
              </w:rPr>
            </w:pPr>
            <w:r w:rsidRPr="00C261C8">
              <w:rPr>
                <w:color w:val="000000" w:themeColor="text1"/>
                <w:sz w:val="21"/>
                <w:szCs w:val="21"/>
                <w:lang w:val="en"/>
              </w:rPr>
              <w:t>Participant Code: ___________</w:t>
            </w:r>
          </w:p>
          <w:p w14:paraId="08055608" w14:textId="77777777" w:rsidR="00472130" w:rsidRPr="00B01B58" w:rsidRDefault="00472130" w:rsidP="00466537">
            <w:pPr>
              <w:spacing w:after="0" w:line="240" w:lineRule="auto"/>
              <w:rPr>
                <w:rFonts w:eastAsiaTheme="minorEastAsia"/>
                <w:color w:val="000000" w:themeColor="text1"/>
                <w:spacing w:val="-8"/>
                <w:sz w:val="21"/>
                <w:szCs w:val="21"/>
                <w:lang w:val="fr-FR"/>
              </w:rPr>
            </w:pPr>
          </w:p>
        </w:tc>
        <w:tc>
          <w:tcPr>
            <w:tcW w:w="513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4FC224C2" w14:textId="77777777" w:rsidR="00472130" w:rsidRPr="00E77872" w:rsidRDefault="00472130" w:rsidP="00466537">
            <w:pPr>
              <w:spacing w:after="0" w:line="240" w:lineRule="auto"/>
              <w:rPr>
                <w:rFonts w:eastAsiaTheme="minorEastAsia"/>
                <w:b/>
                <w:bCs/>
                <w:i/>
                <w:iCs/>
                <w:caps/>
                <w:color w:val="000000" w:themeColor="text1"/>
                <w:spacing w:val="-8"/>
                <w:sz w:val="21"/>
                <w:szCs w:val="21"/>
              </w:rPr>
            </w:pPr>
            <w:r w:rsidRPr="00CB07FA">
              <w:rPr>
                <w:b/>
                <w:i/>
                <w:caps/>
                <w:color w:val="000000" w:themeColor="text1"/>
                <w:spacing w:val="-8"/>
                <w:sz w:val="21"/>
                <w:szCs w:val="21"/>
                <w:lang w:val="en"/>
              </w:rPr>
              <w:t xml:space="preserve">(Record </w:t>
            </w:r>
            <w:r w:rsidRPr="00C261C8">
              <w:rPr>
                <w:b/>
                <w:i/>
                <w:caps/>
                <w:color w:val="000000" w:themeColor="text1"/>
                <w:spacing w:val="-8"/>
                <w:sz w:val="21"/>
                <w:szCs w:val="21"/>
                <w:lang w:val="en"/>
              </w:rPr>
              <w:t>Location</w:t>
            </w:r>
            <w:r>
              <w:rPr>
                <w:b/>
                <w:i/>
                <w:caps/>
                <w:color w:val="000000" w:themeColor="text1"/>
                <w:spacing w:val="-8"/>
                <w:sz w:val="21"/>
                <w:szCs w:val="21"/>
                <w:lang w:val="en"/>
              </w:rPr>
              <w:t xml:space="preserve"> and </w:t>
            </w:r>
            <w:r w:rsidRPr="00CB07FA">
              <w:rPr>
                <w:b/>
                <w:i/>
                <w:caps/>
                <w:color w:val="000000" w:themeColor="text1"/>
                <w:spacing w:val="-8"/>
                <w:sz w:val="21"/>
                <w:szCs w:val="21"/>
                <w:lang w:val="en"/>
              </w:rPr>
              <w:t xml:space="preserve">date </w:t>
            </w:r>
            <w:r>
              <w:rPr>
                <w:b/>
                <w:i/>
                <w:caps/>
                <w:color w:val="000000" w:themeColor="text1"/>
                <w:spacing w:val="-8"/>
                <w:sz w:val="21"/>
                <w:szCs w:val="21"/>
                <w:lang w:val="en"/>
              </w:rPr>
              <w:t xml:space="preserve">/Time </w:t>
            </w:r>
            <w:r w:rsidRPr="00CB07FA">
              <w:rPr>
                <w:b/>
                <w:i/>
                <w:caps/>
                <w:color w:val="000000" w:themeColor="text1"/>
                <w:spacing w:val="-8"/>
                <w:sz w:val="21"/>
                <w:szCs w:val="21"/>
                <w:lang w:val="en"/>
              </w:rPr>
              <w:t>of the interview)</w:t>
            </w:r>
          </w:p>
          <w:p w14:paraId="6608F4A0" w14:textId="77777777" w:rsidR="00472130" w:rsidRPr="00E77872" w:rsidRDefault="00472130" w:rsidP="00466537">
            <w:pPr>
              <w:spacing w:after="0" w:line="240" w:lineRule="auto"/>
              <w:rPr>
                <w:rFonts w:eastAsiaTheme="minorEastAsia"/>
                <w:color w:val="000000" w:themeColor="text1"/>
                <w:spacing w:val="-8"/>
                <w:sz w:val="21"/>
                <w:szCs w:val="21"/>
              </w:rPr>
            </w:pPr>
          </w:p>
          <w:p w14:paraId="009D8947" w14:textId="77777777" w:rsidR="00472130" w:rsidRPr="00E77872" w:rsidRDefault="00472130" w:rsidP="00466537">
            <w:pPr>
              <w:spacing w:before="120" w:after="120" w:line="240" w:lineRule="auto"/>
              <w:rPr>
                <w:rFonts w:eastAsiaTheme="minorEastAsia"/>
                <w:color w:val="000000" w:themeColor="text1"/>
                <w:sz w:val="21"/>
                <w:szCs w:val="21"/>
              </w:rPr>
            </w:pPr>
            <w:r w:rsidRPr="00C261C8">
              <w:rPr>
                <w:color w:val="000000" w:themeColor="text1"/>
                <w:sz w:val="21"/>
                <w:szCs w:val="21"/>
                <w:lang w:val="en"/>
              </w:rPr>
              <w:t>Locality (</w:t>
            </w:r>
            <w:r>
              <w:rPr>
                <w:color w:val="000000" w:themeColor="text1"/>
                <w:sz w:val="21"/>
                <w:szCs w:val="21"/>
                <w:lang w:val="en"/>
              </w:rPr>
              <w:t>v</w:t>
            </w:r>
            <w:r w:rsidRPr="00C261C8">
              <w:rPr>
                <w:color w:val="000000" w:themeColor="text1"/>
                <w:sz w:val="21"/>
                <w:szCs w:val="21"/>
                <w:lang w:val="en"/>
              </w:rPr>
              <w:t xml:space="preserve">illage or </w:t>
            </w:r>
            <w:r>
              <w:rPr>
                <w:color w:val="000000" w:themeColor="text1"/>
                <w:sz w:val="21"/>
                <w:szCs w:val="21"/>
                <w:lang w:val="en"/>
              </w:rPr>
              <w:t>n</w:t>
            </w:r>
            <w:r w:rsidRPr="00C261C8">
              <w:rPr>
                <w:color w:val="000000" w:themeColor="text1"/>
                <w:sz w:val="21"/>
                <w:szCs w:val="21"/>
                <w:lang w:val="en"/>
              </w:rPr>
              <w:t>eighborhood): ___________</w:t>
            </w:r>
          </w:p>
          <w:p w14:paraId="36A81287" w14:textId="77777777" w:rsidR="00472130" w:rsidRPr="00E77872" w:rsidRDefault="00472130" w:rsidP="00466537">
            <w:pPr>
              <w:spacing w:before="120" w:after="120" w:line="240" w:lineRule="auto"/>
              <w:rPr>
                <w:rFonts w:eastAsiaTheme="minorEastAsia"/>
                <w:color w:val="000000" w:themeColor="text1"/>
                <w:sz w:val="21"/>
                <w:szCs w:val="21"/>
              </w:rPr>
            </w:pPr>
            <w:r w:rsidRPr="00C261C8">
              <w:rPr>
                <w:color w:val="000000" w:themeColor="text1"/>
                <w:sz w:val="21"/>
                <w:szCs w:val="21"/>
                <w:lang w:val="en"/>
              </w:rPr>
              <w:t xml:space="preserve">Health </w:t>
            </w:r>
            <w:r>
              <w:rPr>
                <w:color w:val="000000" w:themeColor="text1"/>
                <w:sz w:val="21"/>
                <w:szCs w:val="21"/>
                <w:lang w:val="en"/>
              </w:rPr>
              <w:t>a</w:t>
            </w:r>
            <w:r w:rsidRPr="00C261C8">
              <w:rPr>
                <w:color w:val="000000" w:themeColor="text1"/>
                <w:sz w:val="21"/>
                <w:szCs w:val="21"/>
                <w:lang w:val="en"/>
              </w:rPr>
              <w:t xml:space="preserve">rea: _________   </w:t>
            </w:r>
          </w:p>
          <w:p w14:paraId="68DBA58D" w14:textId="77777777" w:rsidR="00472130" w:rsidRPr="00856826" w:rsidRDefault="00472130" w:rsidP="00466537">
            <w:pPr>
              <w:spacing w:before="120" w:after="120" w:line="240" w:lineRule="auto"/>
              <w:rPr>
                <w:rFonts w:eastAsiaTheme="minorEastAsia"/>
                <w:color w:val="000000" w:themeColor="text1"/>
                <w:sz w:val="21"/>
                <w:szCs w:val="21"/>
              </w:rPr>
            </w:pPr>
            <w:r w:rsidRPr="00C261C8">
              <w:rPr>
                <w:color w:val="000000" w:themeColor="text1"/>
                <w:sz w:val="21"/>
                <w:szCs w:val="21"/>
                <w:lang w:val="en"/>
              </w:rPr>
              <w:t xml:space="preserve">Health </w:t>
            </w:r>
            <w:r>
              <w:rPr>
                <w:color w:val="000000" w:themeColor="text1"/>
                <w:sz w:val="21"/>
                <w:szCs w:val="21"/>
                <w:lang w:val="en"/>
              </w:rPr>
              <w:t>z</w:t>
            </w:r>
            <w:r w:rsidRPr="00C261C8">
              <w:rPr>
                <w:color w:val="000000" w:themeColor="text1"/>
                <w:sz w:val="21"/>
                <w:szCs w:val="21"/>
                <w:lang w:val="en"/>
              </w:rPr>
              <w:t>one: __________</w:t>
            </w:r>
          </w:p>
          <w:p w14:paraId="4D6AF5BA" w14:textId="77777777" w:rsidR="00472130" w:rsidRPr="00E77872" w:rsidRDefault="00472130" w:rsidP="00466537">
            <w:pPr>
              <w:spacing w:before="120" w:after="120" w:line="240" w:lineRule="auto"/>
              <w:rPr>
                <w:rFonts w:eastAsiaTheme="minorEastAsia"/>
                <w:color w:val="000000" w:themeColor="text1"/>
                <w:sz w:val="21"/>
                <w:szCs w:val="21"/>
              </w:rPr>
            </w:pPr>
            <w:r w:rsidRPr="00C261C8">
              <w:rPr>
                <w:color w:val="000000" w:themeColor="text1"/>
                <w:sz w:val="21"/>
                <w:szCs w:val="21"/>
                <w:lang w:val="en"/>
              </w:rPr>
              <w:t>Date (</w:t>
            </w:r>
            <w:r>
              <w:rPr>
                <w:color w:val="000000" w:themeColor="text1"/>
                <w:sz w:val="21"/>
                <w:szCs w:val="21"/>
                <w:lang w:val="en"/>
              </w:rPr>
              <w:t>mm</w:t>
            </w:r>
            <w:r w:rsidRPr="00C261C8">
              <w:rPr>
                <w:color w:val="000000" w:themeColor="text1"/>
                <w:sz w:val="21"/>
                <w:szCs w:val="21"/>
                <w:lang w:val="en"/>
              </w:rPr>
              <w:t>/</w:t>
            </w:r>
            <w:r>
              <w:rPr>
                <w:color w:val="000000" w:themeColor="text1"/>
                <w:sz w:val="21"/>
                <w:szCs w:val="21"/>
                <w:lang w:val="en"/>
              </w:rPr>
              <w:t>dd</w:t>
            </w:r>
            <w:r w:rsidRPr="00C261C8">
              <w:rPr>
                <w:color w:val="000000" w:themeColor="text1"/>
                <w:sz w:val="21"/>
                <w:szCs w:val="21"/>
                <w:lang w:val="en"/>
              </w:rPr>
              <w:t>/</w:t>
            </w:r>
            <w:r>
              <w:rPr>
                <w:color w:val="000000" w:themeColor="text1"/>
                <w:sz w:val="21"/>
                <w:szCs w:val="21"/>
                <w:lang w:val="en"/>
              </w:rPr>
              <w:t>yyyy</w:t>
            </w:r>
            <w:r w:rsidRPr="00C261C8">
              <w:rPr>
                <w:color w:val="000000" w:themeColor="text1"/>
                <w:sz w:val="21"/>
                <w:szCs w:val="21"/>
                <w:lang w:val="en"/>
              </w:rPr>
              <w:t>) : ___ ___ / ___ ___ / ___ ____ ___ ___</w:t>
            </w:r>
          </w:p>
          <w:p w14:paraId="1B61C2CE" w14:textId="77777777" w:rsidR="00472130" w:rsidRPr="00E77872" w:rsidRDefault="00472130" w:rsidP="00466537">
            <w:pPr>
              <w:spacing w:before="120" w:after="120" w:line="240" w:lineRule="auto"/>
              <w:rPr>
                <w:rFonts w:eastAsiaTheme="minorEastAsia"/>
                <w:color w:val="000000" w:themeColor="text1"/>
                <w:sz w:val="21"/>
                <w:szCs w:val="21"/>
              </w:rPr>
            </w:pPr>
            <w:r w:rsidRPr="00C261C8">
              <w:rPr>
                <w:color w:val="000000" w:themeColor="text1"/>
                <w:sz w:val="21"/>
                <w:szCs w:val="21"/>
                <w:lang w:val="en"/>
              </w:rPr>
              <w:t>Time (hh: mm): ____ ____ : ____ ____</w:t>
            </w:r>
          </w:p>
        </w:tc>
      </w:tr>
    </w:tbl>
    <w:tbl>
      <w:tblPr>
        <w:tblpPr w:leftFromText="187" w:rightFromText="187" w:vertAnchor="text" w:horzAnchor="margin" w:tblpX="-558" w:tblpY="181"/>
        <w:tblOverlap w:val="never"/>
        <w:tblW w:w="99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90"/>
      </w:tblGrid>
      <w:tr w:rsidR="00472130" w:rsidRPr="00022E8F" w14:paraId="78B4AE16" w14:textId="77777777" w:rsidTr="00D90017">
        <w:trPr>
          <w:cantSplit/>
          <w:trHeight w:val="8630"/>
          <w:tblHeader/>
        </w:trPr>
        <w:tc>
          <w:tcPr>
            <w:tcW w:w="9990" w:type="dxa"/>
            <w:shd w:val="clear" w:color="auto" w:fill="auto"/>
            <w:noWrap/>
          </w:tcPr>
          <w:p w14:paraId="5C54C211" w14:textId="77777777" w:rsidR="00472130" w:rsidRPr="00E77872" w:rsidRDefault="00472130" w:rsidP="00D90017">
            <w:pPr>
              <w:spacing w:after="0" w:line="240" w:lineRule="auto"/>
              <w:rPr>
                <w:rFonts w:eastAsiaTheme="minorEastAsia"/>
                <w:b/>
                <w:bCs/>
                <w:i/>
                <w:iCs/>
                <w:caps/>
                <w:color w:val="000000" w:themeColor="text1"/>
                <w:spacing w:val="-4"/>
                <w:sz w:val="21"/>
                <w:szCs w:val="21"/>
              </w:rPr>
            </w:pPr>
            <w:r w:rsidRPr="00244A09">
              <w:rPr>
                <w:b/>
                <w:i/>
                <w:caps/>
                <w:color w:val="000000" w:themeColor="text1"/>
                <w:spacing w:val="-8"/>
                <w:sz w:val="21"/>
                <w:szCs w:val="21"/>
                <w:lang w:val="en"/>
              </w:rPr>
              <w:t>(Introductory text:</w:t>
            </w:r>
            <w:r w:rsidRPr="00244A09">
              <w:rPr>
                <w:b/>
                <w:i/>
                <w:caps/>
                <w:color w:val="000000" w:themeColor="text1"/>
                <w:spacing w:val="-4"/>
                <w:sz w:val="21"/>
                <w:szCs w:val="21"/>
                <w:lang w:val="en"/>
              </w:rPr>
              <w:t xml:space="preserve">  Read the following text before starting </w:t>
            </w:r>
            <w:r>
              <w:rPr>
                <w:b/>
                <w:i/>
                <w:caps/>
                <w:color w:val="000000" w:themeColor="text1"/>
                <w:spacing w:val="-4"/>
                <w:sz w:val="21"/>
                <w:szCs w:val="21"/>
                <w:lang w:val="en"/>
              </w:rPr>
              <w:t xml:space="preserve">QUESTIONNAIRE </w:t>
            </w:r>
            <w:r w:rsidRPr="00244A09">
              <w:rPr>
                <w:b/>
                <w:i/>
                <w:caps/>
                <w:color w:val="000000" w:themeColor="text1"/>
                <w:spacing w:val="-4"/>
                <w:sz w:val="21"/>
                <w:szCs w:val="21"/>
                <w:lang w:val="en"/>
              </w:rPr>
              <w:t>2)</w:t>
            </w:r>
          </w:p>
          <w:p w14:paraId="3AA5FE5D" w14:textId="45FE6C7B" w:rsidR="00472130" w:rsidRDefault="00472130" w:rsidP="00D90017">
            <w:pPr>
              <w:spacing w:before="120" w:after="0" w:line="240" w:lineRule="auto"/>
              <w:rPr>
                <w:color w:val="000000" w:themeColor="text1"/>
                <w:sz w:val="21"/>
                <w:szCs w:val="21"/>
                <w:lang w:val="en"/>
              </w:rPr>
            </w:pPr>
            <w:r w:rsidRPr="00FC136C">
              <w:rPr>
                <w:color w:val="000000" w:themeColor="text1"/>
                <w:sz w:val="21"/>
                <w:szCs w:val="21"/>
                <w:lang w:val="en"/>
              </w:rPr>
              <w:t>Hello, my name is _______ (also introduce the entire team present). We are here on behalf of [Minist</w:t>
            </w:r>
            <w:r>
              <w:rPr>
                <w:color w:val="000000" w:themeColor="text1"/>
                <w:sz w:val="21"/>
                <w:szCs w:val="21"/>
                <w:lang w:val="en"/>
              </w:rPr>
              <w:t>ry</w:t>
            </w:r>
            <w:r w:rsidRPr="00FC136C">
              <w:rPr>
                <w:color w:val="000000" w:themeColor="text1"/>
                <w:sz w:val="21"/>
                <w:szCs w:val="21"/>
                <w:lang w:val="en"/>
              </w:rPr>
              <w:t xml:space="preserve"> of Health</w:t>
            </w:r>
            <w:r>
              <w:rPr>
                <w:color w:val="000000" w:themeColor="text1"/>
                <w:sz w:val="21"/>
                <w:szCs w:val="21"/>
                <w:lang w:val="en"/>
              </w:rPr>
              <w:t>/agency name</w:t>
            </w:r>
            <w:r w:rsidRPr="00FC136C">
              <w:rPr>
                <w:color w:val="000000" w:themeColor="text1"/>
                <w:sz w:val="21"/>
                <w:szCs w:val="21"/>
                <w:lang w:val="en"/>
              </w:rPr>
              <w:t>]. An outbreak of Ebola virus disease has affected your area.  The government [or any other entity conducting response actions] is taking steps to identify and test people who may be infected with Ebola for care in a specialized hospital, and to provide vaccination and monitoring for people who have been in close contact with them. Today, I want to ask you some questions to understand what you think about this disease and about Ebola response activities in your community.  The information we collect will be used by [ Minist</w:t>
            </w:r>
            <w:r>
              <w:rPr>
                <w:color w:val="000000" w:themeColor="text1"/>
                <w:sz w:val="21"/>
                <w:szCs w:val="21"/>
                <w:lang w:val="en"/>
              </w:rPr>
              <w:t>ry</w:t>
            </w:r>
            <w:r w:rsidRPr="00FC136C">
              <w:rPr>
                <w:color w:val="000000" w:themeColor="text1"/>
                <w:sz w:val="21"/>
                <w:szCs w:val="21"/>
                <w:lang w:val="en"/>
              </w:rPr>
              <w:t xml:space="preserve"> of Health</w:t>
            </w:r>
            <w:r>
              <w:rPr>
                <w:color w:val="000000" w:themeColor="text1"/>
                <w:sz w:val="21"/>
                <w:szCs w:val="21"/>
                <w:lang w:val="en"/>
              </w:rPr>
              <w:t xml:space="preserve">/agency </w:t>
            </w:r>
            <w:r w:rsidR="00796C76">
              <w:rPr>
                <w:color w:val="000000" w:themeColor="text1"/>
                <w:sz w:val="21"/>
                <w:szCs w:val="21"/>
                <w:lang w:val="en"/>
              </w:rPr>
              <w:t>name</w:t>
            </w:r>
            <w:r w:rsidR="00796C76" w:rsidRPr="00FC136C">
              <w:rPr>
                <w:color w:val="000000" w:themeColor="text1"/>
                <w:sz w:val="21"/>
                <w:szCs w:val="21"/>
                <w:lang w:val="en"/>
              </w:rPr>
              <w:t>]</w:t>
            </w:r>
            <w:r>
              <w:rPr>
                <w:color w:val="000000" w:themeColor="text1"/>
                <w:sz w:val="21"/>
                <w:szCs w:val="21"/>
                <w:lang w:val="en"/>
              </w:rPr>
              <w:t xml:space="preserve"> to improve efforts to stop the spread of Ebola virus disease</w:t>
            </w:r>
            <w:r w:rsidRPr="00FC136C">
              <w:rPr>
                <w:color w:val="000000" w:themeColor="text1"/>
                <w:sz w:val="21"/>
                <w:szCs w:val="21"/>
                <w:lang w:val="en"/>
              </w:rPr>
              <w:t xml:space="preserve">.  Answering the questions should take around 30 minutes.  </w:t>
            </w:r>
          </w:p>
          <w:p w14:paraId="0D1BF6C0" w14:textId="77777777" w:rsidR="00472130" w:rsidRPr="00E77872" w:rsidRDefault="00472130" w:rsidP="00D90017">
            <w:pPr>
              <w:spacing w:before="120" w:after="0" w:line="240" w:lineRule="auto"/>
              <w:rPr>
                <w:rFonts w:ascii="Calibri" w:eastAsia="Times New Roman" w:hAnsi="Calibri" w:cs="Calibri"/>
                <w:color w:val="000000" w:themeColor="text1"/>
                <w:sz w:val="21"/>
                <w:szCs w:val="21"/>
              </w:rPr>
            </w:pPr>
            <w:r w:rsidRPr="00C261C8">
              <w:rPr>
                <w:color w:val="000000" w:themeColor="text1"/>
                <w:sz w:val="21"/>
                <w:szCs w:val="21"/>
                <w:lang w:val="en"/>
              </w:rPr>
              <w:t xml:space="preserve">Before </w:t>
            </w:r>
            <w:r>
              <w:rPr>
                <w:color w:val="000000" w:themeColor="text1"/>
                <w:sz w:val="21"/>
                <w:szCs w:val="21"/>
                <w:lang w:val="en"/>
              </w:rPr>
              <w:t>you decide whether you will participate</w:t>
            </w:r>
            <w:r w:rsidRPr="00C261C8">
              <w:rPr>
                <w:color w:val="000000" w:themeColor="text1"/>
                <w:sz w:val="21"/>
                <w:szCs w:val="21"/>
                <w:lang w:val="en"/>
              </w:rPr>
              <w:t xml:space="preserve">, I'd like to go over a few </w:t>
            </w:r>
            <w:r>
              <w:rPr>
                <w:color w:val="000000" w:themeColor="text1"/>
                <w:sz w:val="21"/>
                <w:szCs w:val="21"/>
                <w:lang w:val="en"/>
              </w:rPr>
              <w:t>points</w:t>
            </w:r>
            <w:r w:rsidRPr="00C261C8">
              <w:rPr>
                <w:color w:val="000000" w:themeColor="text1"/>
                <w:sz w:val="21"/>
                <w:szCs w:val="21"/>
                <w:lang w:val="en"/>
              </w:rPr>
              <w:t>:</w:t>
            </w:r>
          </w:p>
          <w:p w14:paraId="04D5E9BD" w14:textId="77777777" w:rsidR="00472130" w:rsidRPr="00E77872" w:rsidRDefault="00472130" w:rsidP="00201C13">
            <w:pPr>
              <w:numPr>
                <w:ilvl w:val="0"/>
                <w:numId w:val="116"/>
              </w:numPr>
              <w:spacing w:before="120" w:after="0" w:line="240" w:lineRule="auto"/>
              <w:contextualSpacing/>
              <w:rPr>
                <w:rFonts w:ascii="Calibri" w:eastAsiaTheme="minorEastAsia" w:hAnsi="Calibri"/>
                <w:color w:val="000000" w:themeColor="text1"/>
                <w:sz w:val="21"/>
                <w:szCs w:val="21"/>
              </w:rPr>
            </w:pPr>
            <w:r w:rsidRPr="00C261C8">
              <w:rPr>
                <w:color w:val="000000" w:themeColor="text1"/>
                <w:sz w:val="21"/>
                <w:szCs w:val="21"/>
                <w:lang w:val="en"/>
              </w:rPr>
              <w:t xml:space="preserve">This survey is voluntary. You are not </w:t>
            </w:r>
            <w:r>
              <w:rPr>
                <w:color w:val="000000" w:themeColor="text1"/>
                <w:sz w:val="21"/>
                <w:szCs w:val="21"/>
                <w:lang w:val="en"/>
              </w:rPr>
              <w:t>required</w:t>
            </w:r>
            <w:r w:rsidRPr="00C261C8">
              <w:rPr>
                <w:color w:val="000000" w:themeColor="text1"/>
                <w:sz w:val="21"/>
                <w:szCs w:val="21"/>
                <w:lang w:val="en"/>
              </w:rPr>
              <w:t xml:space="preserve"> to answer every question</w:t>
            </w:r>
            <w:r>
              <w:rPr>
                <w:color w:val="000000" w:themeColor="text1"/>
                <w:sz w:val="21"/>
                <w:szCs w:val="21"/>
                <w:lang w:val="en"/>
              </w:rPr>
              <w:t>,</w:t>
            </w:r>
            <w:r w:rsidRPr="00C261C8">
              <w:rPr>
                <w:color w:val="000000" w:themeColor="text1"/>
                <w:sz w:val="21"/>
                <w:szCs w:val="21"/>
                <w:lang w:val="en"/>
              </w:rPr>
              <w:t xml:space="preserve"> and you can choose to end the survey at any time.</w:t>
            </w:r>
          </w:p>
          <w:p w14:paraId="1D749DCD" w14:textId="77777777" w:rsidR="00472130" w:rsidRPr="00C261C8" w:rsidRDefault="00472130" w:rsidP="00201C13">
            <w:pPr>
              <w:numPr>
                <w:ilvl w:val="0"/>
                <w:numId w:val="116"/>
              </w:numPr>
              <w:spacing w:before="120" w:after="0" w:line="240" w:lineRule="auto"/>
              <w:contextualSpacing/>
              <w:rPr>
                <w:rFonts w:ascii="Calibri" w:eastAsiaTheme="minorEastAsia" w:hAnsi="Calibri"/>
                <w:color w:val="000000" w:themeColor="text1"/>
                <w:sz w:val="21"/>
                <w:szCs w:val="21"/>
                <w:lang w:val="fr-FR"/>
              </w:rPr>
            </w:pPr>
            <w:r w:rsidRPr="00C261C8">
              <w:rPr>
                <w:color w:val="000000" w:themeColor="text1"/>
                <w:sz w:val="21"/>
                <w:szCs w:val="21"/>
                <w:lang w:val="en"/>
              </w:rPr>
              <w:t>There are no right or wrong answers. I am interested in your opinion. If you don't understand the question, let me know.</w:t>
            </w:r>
          </w:p>
          <w:p w14:paraId="1DD68669" w14:textId="77777777" w:rsidR="00472130" w:rsidRPr="00E77872" w:rsidRDefault="00472130" w:rsidP="00201C13">
            <w:pPr>
              <w:numPr>
                <w:ilvl w:val="0"/>
                <w:numId w:val="116"/>
              </w:numPr>
              <w:spacing w:before="120" w:after="0" w:line="240" w:lineRule="auto"/>
              <w:contextualSpacing/>
              <w:rPr>
                <w:rFonts w:ascii="Calibri" w:eastAsiaTheme="minorEastAsia" w:hAnsi="Calibri"/>
                <w:color w:val="000000" w:themeColor="text1"/>
                <w:sz w:val="21"/>
                <w:szCs w:val="21"/>
              </w:rPr>
            </w:pPr>
            <w:r w:rsidRPr="00C261C8">
              <w:rPr>
                <w:color w:val="000000" w:themeColor="text1"/>
                <w:sz w:val="21"/>
                <w:szCs w:val="21"/>
                <w:lang w:val="en"/>
              </w:rPr>
              <w:t>The information you provide today will remain confidential.  I will not ask for your name as part of this investigation.</w:t>
            </w:r>
          </w:p>
          <w:p w14:paraId="49EF21D1" w14:textId="77777777" w:rsidR="00472130" w:rsidRPr="00E77872" w:rsidRDefault="00472130" w:rsidP="00201C13">
            <w:pPr>
              <w:numPr>
                <w:ilvl w:val="0"/>
                <w:numId w:val="116"/>
              </w:numPr>
              <w:spacing w:before="120" w:after="0" w:line="240" w:lineRule="auto"/>
              <w:contextualSpacing/>
              <w:rPr>
                <w:rFonts w:ascii="Calibri" w:eastAsiaTheme="minorEastAsia" w:hAnsi="Calibri"/>
                <w:color w:val="000000" w:themeColor="text1"/>
                <w:sz w:val="21"/>
                <w:szCs w:val="21"/>
              </w:rPr>
            </w:pPr>
            <w:r w:rsidRPr="00C261C8">
              <w:rPr>
                <w:color w:val="000000" w:themeColor="text1"/>
                <w:sz w:val="21"/>
                <w:szCs w:val="21"/>
                <w:lang w:val="en"/>
              </w:rPr>
              <w:t xml:space="preserve">The report we are writing will be a summary of all investigations and it will not be possible to identify you or what questions you have answered.   </w:t>
            </w:r>
          </w:p>
          <w:p w14:paraId="75F12730" w14:textId="77777777" w:rsidR="00472130" w:rsidRPr="00E77872" w:rsidRDefault="00472130" w:rsidP="00201C13">
            <w:pPr>
              <w:numPr>
                <w:ilvl w:val="0"/>
                <w:numId w:val="116"/>
              </w:numPr>
              <w:spacing w:before="120" w:after="0" w:line="240" w:lineRule="auto"/>
              <w:rPr>
                <w:rFonts w:ascii="Calibri" w:eastAsiaTheme="minorEastAsia" w:hAnsi="Calibri"/>
                <w:color w:val="000000" w:themeColor="text1"/>
              </w:rPr>
            </w:pPr>
            <w:r w:rsidRPr="00C261C8">
              <w:rPr>
                <w:color w:val="000000" w:themeColor="text1"/>
                <w:lang w:val="en"/>
              </w:rPr>
              <w:t xml:space="preserve">If at the end of this survey you want to ask questions, you can contact </w:t>
            </w:r>
            <w:r>
              <w:rPr>
                <w:color w:val="000000" w:themeColor="text1"/>
                <w:lang w:val="en"/>
              </w:rPr>
              <w:t>__</w:t>
            </w:r>
            <w:r w:rsidRPr="00C261C8">
              <w:rPr>
                <w:color w:val="000000" w:themeColor="text1"/>
                <w:lang w:val="en"/>
              </w:rPr>
              <w:t xml:space="preserve">_ </w:t>
            </w:r>
            <w:r w:rsidRPr="00F03B7A">
              <w:rPr>
                <w:color w:val="000000" w:themeColor="text1"/>
                <w:u w:val="single"/>
                <w:lang w:val="en"/>
              </w:rPr>
              <w:t>(name)</w:t>
            </w:r>
            <w:r>
              <w:rPr>
                <w:color w:val="000000" w:themeColor="text1"/>
                <w:lang w:val="en"/>
              </w:rPr>
              <w:t xml:space="preserve">______ </w:t>
            </w:r>
            <w:r w:rsidRPr="00C261C8">
              <w:rPr>
                <w:color w:val="000000" w:themeColor="text1"/>
                <w:lang w:val="en"/>
              </w:rPr>
              <w:t>at __</w:t>
            </w:r>
            <w:r>
              <w:rPr>
                <w:color w:val="000000" w:themeColor="text1"/>
                <w:lang w:val="en"/>
              </w:rPr>
              <w:t>_________</w:t>
            </w:r>
          </w:p>
          <w:p w14:paraId="3F795B97" w14:textId="77777777" w:rsidR="00472130" w:rsidRPr="00E77872" w:rsidRDefault="00472130" w:rsidP="00D90017">
            <w:pPr>
              <w:spacing w:before="120" w:after="0" w:line="240" w:lineRule="auto"/>
              <w:rPr>
                <w:rFonts w:ascii="Calibri" w:eastAsiaTheme="minorEastAsia" w:hAnsi="Calibri"/>
                <w:b/>
                <w:bCs/>
                <w:i/>
                <w:iCs/>
                <w:color w:val="000000" w:themeColor="text1"/>
                <w:sz w:val="21"/>
                <w:szCs w:val="21"/>
              </w:rPr>
            </w:pPr>
            <w:r w:rsidRPr="00C261C8">
              <w:rPr>
                <w:b/>
                <w:color w:val="000000" w:themeColor="text1"/>
                <w:sz w:val="21"/>
                <w:szCs w:val="21"/>
                <w:lang w:val="en"/>
              </w:rPr>
              <w:t xml:space="preserve">Would you like to participate? </w:t>
            </w:r>
          </w:p>
          <w:p w14:paraId="2DBB9323" w14:textId="77777777" w:rsidR="00472130" w:rsidRDefault="00472130" w:rsidP="00D90017">
            <w:pPr>
              <w:spacing w:before="120" w:after="0" w:line="240" w:lineRule="auto"/>
            </w:pPr>
            <w:r w:rsidRPr="00C261C8">
              <w:rPr>
                <w:i/>
                <w:color w:val="000000" w:themeColor="text1"/>
                <w:sz w:val="21"/>
                <w:szCs w:val="21"/>
                <w:lang w:val="en"/>
              </w:rPr>
              <w:t>[</w:t>
            </w:r>
            <w:r>
              <w:rPr>
                <w:i/>
                <w:color w:val="000000" w:themeColor="text1"/>
                <w:sz w:val="21"/>
                <w:szCs w:val="21"/>
                <w:lang w:val="en"/>
              </w:rPr>
              <w:t>Write down the</w:t>
            </w:r>
            <w:r w:rsidRPr="00C261C8">
              <w:rPr>
                <w:i/>
                <w:color w:val="000000" w:themeColor="text1"/>
                <w:sz w:val="21"/>
                <w:szCs w:val="21"/>
                <w:lang w:val="en"/>
              </w:rPr>
              <w:t xml:space="preserve"> verbal consent</w:t>
            </w:r>
            <w:r>
              <w:rPr>
                <w:i/>
                <w:color w:val="000000" w:themeColor="text1"/>
                <w:sz w:val="21"/>
                <w:szCs w:val="21"/>
                <w:lang w:val="en"/>
              </w:rPr>
              <w:t xml:space="preserve"> </w:t>
            </w:r>
            <w:r w:rsidRPr="00C261C8">
              <w:rPr>
                <w:i/>
                <w:color w:val="000000" w:themeColor="text1"/>
                <w:sz w:val="21"/>
                <w:szCs w:val="21"/>
                <w:lang w:val="en"/>
              </w:rPr>
              <w:t>to participate in the investigation; if not, thank the person for their time and close the investigation.</w:t>
            </w:r>
            <w:r>
              <w:rPr>
                <w:i/>
                <w:color w:val="000000" w:themeColor="text1"/>
                <w:sz w:val="21"/>
                <w:szCs w:val="21"/>
                <w:lang w:val="en"/>
              </w:rPr>
              <w:t xml:space="preserve"> </w:t>
            </w:r>
            <w:r>
              <w:t xml:space="preserve"> </w:t>
            </w:r>
          </w:p>
          <w:p w14:paraId="1008730B" w14:textId="6F42C088" w:rsidR="00472130" w:rsidRPr="00E77872" w:rsidRDefault="00472130" w:rsidP="00D90017">
            <w:pPr>
              <w:spacing w:before="120" w:after="0" w:line="240" w:lineRule="auto"/>
              <w:rPr>
                <w:rFonts w:ascii="Calibri" w:eastAsiaTheme="minorEastAsia" w:hAnsi="Calibri"/>
                <w:i/>
                <w:iCs/>
                <w:color w:val="000000" w:themeColor="text1"/>
                <w:sz w:val="21"/>
                <w:szCs w:val="21"/>
              </w:rPr>
            </w:pPr>
            <w:r w:rsidRPr="00A969C1">
              <w:rPr>
                <w:i/>
                <w:color w:val="000000" w:themeColor="text1"/>
                <w:sz w:val="21"/>
                <w:szCs w:val="21"/>
                <w:lang w:val="en"/>
              </w:rPr>
              <w:t xml:space="preserve">    _______Verbal consent                          </w:t>
            </w:r>
            <w:r w:rsidR="00F03B7A">
              <w:rPr>
                <w:i/>
                <w:color w:val="000000" w:themeColor="text1"/>
                <w:sz w:val="21"/>
                <w:szCs w:val="21"/>
                <w:lang w:val="en"/>
              </w:rPr>
              <w:t>________</w:t>
            </w:r>
            <w:r w:rsidRPr="00A969C1">
              <w:rPr>
                <w:i/>
                <w:color w:val="000000" w:themeColor="text1"/>
                <w:sz w:val="21"/>
                <w:szCs w:val="21"/>
                <w:lang w:val="en"/>
              </w:rPr>
              <w:t xml:space="preserve"> </w:t>
            </w:r>
            <w:r>
              <w:rPr>
                <w:i/>
                <w:color w:val="000000" w:themeColor="text1"/>
                <w:sz w:val="21"/>
                <w:szCs w:val="21"/>
                <w:lang w:val="en"/>
              </w:rPr>
              <w:t>[</w:t>
            </w:r>
            <w:r w:rsidRPr="00A969C1">
              <w:rPr>
                <w:i/>
                <w:color w:val="000000" w:themeColor="text1"/>
                <w:sz w:val="21"/>
                <w:szCs w:val="21"/>
                <w:lang w:val="en"/>
              </w:rPr>
              <w:t>Every refusal should be recorded in a daily logbook.]</w:t>
            </w:r>
          </w:p>
          <w:p w14:paraId="2F3231DB" w14:textId="77777777" w:rsidR="00472130" w:rsidRPr="00E77872" w:rsidRDefault="00472130" w:rsidP="00D90017">
            <w:pPr>
              <w:spacing w:before="120" w:after="0" w:line="240" w:lineRule="auto"/>
              <w:rPr>
                <w:rFonts w:ascii="Calibri" w:eastAsiaTheme="minorEastAsia" w:hAnsi="Calibri"/>
                <w:color w:val="000000" w:themeColor="text1"/>
                <w:sz w:val="21"/>
                <w:szCs w:val="21"/>
              </w:rPr>
            </w:pPr>
          </w:p>
          <w:p w14:paraId="33AF75A0" w14:textId="77777777" w:rsidR="00472130" w:rsidRPr="00E77872" w:rsidRDefault="00472130" w:rsidP="00D90017">
            <w:pPr>
              <w:spacing w:before="120" w:after="0" w:line="240" w:lineRule="auto"/>
              <w:rPr>
                <w:rFonts w:ascii="Calibri" w:eastAsia="Calibri" w:hAnsi="Calibri" w:cs="Calibri"/>
                <w:b/>
                <w:bCs/>
                <w:color w:val="000000" w:themeColor="text1"/>
                <w:sz w:val="21"/>
                <w:szCs w:val="21"/>
                <w:lang w:bidi="fr-FR"/>
              </w:rPr>
            </w:pPr>
            <w:r w:rsidRPr="00C261C8">
              <w:rPr>
                <w:b/>
                <w:color w:val="000000" w:themeColor="text1"/>
                <w:sz w:val="21"/>
                <w:szCs w:val="21"/>
                <w:lang w:val="en"/>
              </w:rPr>
              <w:t xml:space="preserve">Before we begin, do you have any questions for me? </w:t>
            </w:r>
          </w:p>
          <w:p w14:paraId="586A1501" w14:textId="77777777" w:rsidR="00472130" w:rsidRPr="00E77872" w:rsidRDefault="00472130" w:rsidP="00D90017">
            <w:pPr>
              <w:spacing w:after="0" w:line="240" w:lineRule="auto"/>
              <w:rPr>
                <w:rFonts w:ascii="Calibri" w:eastAsia="Times New Roman" w:hAnsi="Calibri" w:cs="Calibri"/>
                <w:color w:val="000000" w:themeColor="text1"/>
                <w:spacing w:val="-8"/>
                <w:sz w:val="21"/>
                <w:szCs w:val="21"/>
              </w:rPr>
            </w:pPr>
          </w:p>
        </w:tc>
      </w:tr>
    </w:tbl>
    <w:p w14:paraId="6C55B03F" w14:textId="2E576463" w:rsidR="00D90017" w:rsidRPr="00E77872" w:rsidRDefault="00D90017" w:rsidP="00472130">
      <w:pPr>
        <w:spacing w:after="120" w:line="264" w:lineRule="auto"/>
        <w:rPr>
          <w:rFonts w:eastAsiaTheme="minorEastAsia"/>
          <w:color w:val="000000" w:themeColor="text1"/>
          <w:sz w:val="21"/>
          <w:szCs w:val="21"/>
        </w:rPr>
      </w:pPr>
    </w:p>
    <w:tbl>
      <w:tblPr>
        <w:tblW w:w="9900" w:type="dxa"/>
        <w:tblInd w:w="-545" w:type="dxa"/>
        <w:tblLayout w:type="fixed"/>
        <w:tblCellMar>
          <w:left w:w="10" w:type="dxa"/>
          <w:right w:w="10" w:type="dxa"/>
        </w:tblCellMar>
        <w:tblLook w:val="0000" w:firstRow="0" w:lastRow="0" w:firstColumn="0" w:lastColumn="0" w:noHBand="0" w:noVBand="0"/>
      </w:tblPr>
      <w:tblGrid>
        <w:gridCol w:w="3690"/>
        <w:gridCol w:w="15"/>
        <w:gridCol w:w="6195"/>
      </w:tblGrid>
      <w:tr w:rsidR="00472130" w:rsidRPr="00B01B58" w14:paraId="49C55D66" w14:textId="77777777" w:rsidTr="00D90017">
        <w:trPr>
          <w:cantSplit/>
          <w:tblHeader/>
        </w:trPr>
        <w:tc>
          <w:tcPr>
            <w:tcW w:w="3690" w:type="dxa"/>
            <w:tcBorders>
              <w:top w:val="single" w:sz="4" w:space="0" w:color="000000" w:themeColor="text1"/>
              <w:left w:val="single" w:sz="4" w:space="0" w:color="000000" w:themeColor="text1"/>
              <w:bottom w:val="single" w:sz="4" w:space="0" w:color="000000" w:themeColor="text1"/>
              <w:right w:val="single" w:sz="4" w:space="0" w:color="FFFFFF" w:themeColor="background1"/>
            </w:tcBorders>
            <w:shd w:val="clear" w:color="auto" w:fill="000000" w:themeFill="text1"/>
            <w:tcMar>
              <w:top w:w="0" w:type="dxa"/>
              <w:left w:w="115" w:type="dxa"/>
              <w:bottom w:w="0" w:type="dxa"/>
              <w:right w:w="115" w:type="dxa"/>
            </w:tcMar>
            <w:vAlign w:val="center"/>
          </w:tcPr>
          <w:p w14:paraId="57C5A80B" w14:textId="77777777" w:rsidR="00472130" w:rsidRPr="00B01B58" w:rsidRDefault="00472130" w:rsidP="00466537">
            <w:pPr>
              <w:spacing w:after="0" w:line="240" w:lineRule="auto"/>
              <w:jc w:val="center"/>
              <w:rPr>
                <w:rFonts w:eastAsiaTheme="minorEastAsia"/>
                <w:b/>
                <w:bCs/>
                <w:caps/>
                <w:color w:val="FFFFFF" w:themeColor="background1"/>
                <w:spacing w:val="-10"/>
                <w:sz w:val="21"/>
                <w:szCs w:val="21"/>
                <w:lang w:val="fr-CD"/>
              </w:rPr>
            </w:pPr>
            <w:r w:rsidRPr="00B01B58">
              <w:rPr>
                <w:b/>
                <w:caps/>
                <w:color w:val="FFFFFF" w:themeColor="background1"/>
                <w:spacing w:val="-10"/>
                <w:sz w:val="21"/>
                <w:szCs w:val="21"/>
                <w:lang w:val="en"/>
              </w:rPr>
              <w:t>Text of the question</w:t>
            </w:r>
          </w:p>
        </w:tc>
        <w:tc>
          <w:tcPr>
            <w:tcW w:w="6210" w:type="dxa"/>
            <w:gridSpan w:val="2"/>
            <w:tcBorders>
              <w:top w:val="single" w:sz="4" w:space="0" w:color="000000" w:themeColor="text1"/>
              <w:left w:val="single" w:sz="4" w:space="0" w:color="FFFFFF" w:themeColor="background1"/>
              <w:bottom w:val="single" w:sz="4" w:space="0" w:color="000000" w:themeColor="text1"/>
              <w:right w:val="single" w:sz="4" w:space="0" w:color="FFFFFF" w:themeColor="background1"/>
            </w:tcBorders>
            <w:shd w:val="clear" w:color="auto" w:fill="000000" w:themeFill="text1"/>
            <w:tcMar>
              <w:top w:w="0" w:type="dxa"/>
              <w:left w:w="115" w:type="dxa"/>
              <w:bottom w:w="0" w:type="dxa"/>
              <w:right w:w="115" w:type="dxa"/>
            </w:tcMar>
            <w:vAlign w:val="center"/>
          </w:tcPr>
          <w:p w14:paraId="54CCA43B" w14:textId="77777777" w:rsidR="00472130" w:rsidRPr="00B01B58" w:rsidRDefault="00472130" w:rsidP="00466537">
            <w:pPr>
              <w:spacing w:after="0" w:line="240" w:lineRule="auto"/>
              <w:jc w:val="center"/>
              <w:rPr>
                <w:rFonts w:eastAsiaTheme="minorEastAsia"/>
                <w:b/>
                <w:bCs/>
                <w:color w:val="FFFFFF" w:themeColor="background1"/>
                <w:spacing w:val="-10"/>
                <w:sz w:val="21"/>
                <w:szCs w:val="21"/>
                <w:lang w:val="fr-CD"/>
              </w:rPr>
            </w:pPr>
            <w:r w:rsidRPr="00B01B58">
              <w:rPr>
                <w:b/>
                <w:caps/>
                <w:color w:val="FFFFFF" w:themeColor="background1"/>
                <w:spacing w:val="-10"/>
                <w:sz w:val="21"/>
                <w:szCs w:val="21"/>
                <w:lang w:val="en"/>
              </w:rPr>
              <w:t>Response options</w:t>
            </w:r>
          </w:p>
        </w:tc>
      </w:tr>
      <w:tr w:rsidR="00472130" w:rsidRPr="00A2711F" w14:paraId="3DDA3DC3" w14:textId="77777777" w:rsidTr="00D90017">
        <w:trPr>
          <w:cantSplit/>
          <w:trHeight w:val="1052"/>
        </w:trPr>
        <w:tc>
          <w:tcPr>
            <w:tcW w:w="3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339CF676" w14:textId="77777777" w:rsidR="00472130" w:rsidRPr="00E77872" w:rsidRDefault="00472130" w:rsidP="00201C13">
            <w:pPr>
              <w:numPr>
                <w:ilvl w:val="0"/>
                <w:numId w:val="117"/>
              </w:numPr>
              <w:spacing w:after="0" w:line="240" w:lineRule="auto"/>
              <w:ind w:left="240" w:hanging="240"/>
              <w:contextualSpacing/>
              <w:rPr>
                <w:rFonts w:eastAsiaTheme="minorEastAsia"/>
                <w:color w:val="000000" w:themeColor="text1"/>
                <w:spacing w:val="-4"/>
                <w:sz w:val="21"/>
                <w:szCs w:val="21"/>
              </w:rPr>
            </w:pPr>
            <w:r w:rsidRPr="00A2711F">
              <w:rPr>
                <w:lang w:val="en"/>
              </w:rPr>
              <w:t xml:space="preserve">Have you </w:t>
            </w:r>
            <w:r>
              <w:rPr>
                <w:lang w:val="en"/>
              </w:rPr>
              <w:t xml:space="preserve">been </w:t>
            </w:r>
            <w:r w:rsidRPr="00A2711F">
              <w:rPr>
                <w:lang w:val="en"/>
              </w:rPr>
              <w:t>informed of any cases of Ebola in your [village/town]?</w:t>
            </w:r>
          </w:p>
        </w:tc>
        <w:tc>
          <w:tcPr>
            <w:tcW w:w="6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27A7CFA1" w14:textId="77777777" w:rsidR="00472130" w:rsidRPr="00A2711F" w:rsidRDefault="00472130" w:rsidP="00201C13">
            <w:pPr>
              <w:pStyle w:val="ListParagraph"/>
              <w:numPr>
                <w:ilvl w:val="0"/>
                <w:numId w:val="166"/>
              </w:numPr>
              <w:tabs>
                <w:tab w:val="left" w:pos="690"/>
              </w:tabs>
              <w:contextualSpacing/>
              <w:rPr>
                <w:rFonts w:eastAsia="Times New Roman"/>
                <w:color w:val="000000"/>
                <w:lang w:val="fr-FR"/>
              </w:rPr>
            </w:pPr>
            <w:r w:rsidRPr="00A2711F">
              <w:rPr>
                <w:color w:val="000000"/>
                <w:lang w:val="en"/>
              </w:rPr>
              <w:t>Yes</w:t>
            </w:r>
          </w:p>
          <w:p w14:paraId="6BD52741" w14:textId="77777777" w:rsidR="00472130" w:rsidRDefault="00472130" w:rsidP="00201C13">
            <w:pPr>
              <w:pStyle w:val="ListParagraph"/>
              <w:numPr>
                <w:ilvl w:val="0"/>
                <w:numId w:val="166"/>
              </w:numPr>
              <w:tabs>
                <w:tab w:val="left" w:pos="690"/>
              </w:tabs>
              <w:contextualSpacing/>
              <w:rPr>
                <w:rFonts w:eastAsia="Times New Roman"/>
                <w:color w:val="000000"/>
                <w:lang w:val="fr-FR"/>
              </w:rPr>
            </w:pPr>
            <w:r w:rsidRPr="00A2711F">
              <w:rPr>
                <w:color w:val="000000"/>
                <w:lang w:val="en"/>
              </w:rPr>
              <w:t>Not</w:t>
            </w:r>
          </w:p>
          <w:p w14:paraId="6B4FEBA9" w14:textId="77777777" w:rsidR="00472130" w:rsidRDefault="00472130" w:rsidP="00201C13">
            <w:pPr>
              <w:pStyle w:val="ListParagraph"/>
              <w:numPr>
                <w:ilvl w:val="0"/>
                <w:numId w:val="166"/>
              </w:numPr>
              <w:tabs>
                <w:tab w:val="left" w:pos="690"/>
              </w:tabs>
              <w:contextualSpacing/>
              <w:rPr>
                <w:rFonts w:eastAsia="Times New Roman"/>
                <w:color w:val="000000"/>
                <w:lang w:val="fr-FR"/>
              </w:rPr>
            </w:pPr>
            <w:r w:rsidRPr="00A2711F">
              <w:rPr>
                <w:color w:val="000000"/>
                <w:lang w:val="en"/>
              </w:rPr>
              <w:t>I don't know</w:t>
            </w:r>
          </w:p>
          <w:p w14:paraId="7410A6C1" w14:textId="77777777" w:rsidR="00472130" w:rsidRPr="00CB07FA" w:rsidRDefault="00472130" w:rsidP="00201C13">
            <w:pPr>
              <w:pStyle w:val="ListParagraph"/>
              <w:numPr>
                <w:ilvl w:val="0"/>
                <w:numId w:val="166"/>
              </w:numPr>
              <w:tabs>
                <w:tab w:val="left" w:pos="690"/>
              </w:tabs>
              <w:contextualSpacing/>
              <w:rPr>
                <w:rFonts w:eastAsia="Times New Roman"/>
                <w:i/>
                <w:iCs/>
                <w:color w:val="000000"/>
                <w:lang w:val="fr-FR"/>
              </w:rPr>
            </w:pPr>
            <w:r w:rsidRPr="00CB07FA">
              <w:rPr>
                <w:i/>
                <w:color w:val="000000" w:themeColor="text1"/>
                <w:spacing w:val="-4"/>
                <w:lang w:val="en"/>
              </w:rPr>
              <w:t>Refuse (Do not read)</w:t>
            </w:r>
          </w:p>
        </w:tc>
      </w:tr>
      <w:tr w:rsidR="00472130" w:rsidRPr="00A2711F" w14:paraId="32039DEE" w14:textId="77777777" w:rsidTr="00D90017">
        <w:trPr>
          <w:cantSplit/>
          <w:trHeight w:val="1052"/>
        </w:trPr>
        <w:tc>
          <w:tcPr>
            <w:tcW w:w="3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0" w:type="dxa"/>
              <w:left w:w="115" w:type="dxa"/>
              <w:bottom w:w="0" w:type="dxa"/>
              <w:right w:w="115" w:type="dxa"/>
            </w:tcMar>
          </w:tcPr>
          <w:p w14:paraId="78804138" w14:textId="77777777" w:rsidR="00472130" w:rsidRPr="00E77872" w:rsidRDefault="00472130" w:rsidP="00201C13">
            <w:pPr>
              <w:numPr>
                <w:ilvl w:val="0"/>
                <w:numId w:val="117"/>
              </w:numPr>
              <w:spacing w:after="0" w:line="240" w:lineRule="auto"/>
              <w:ind w:left="240" w:hanging="240"/>
              <w:contextualSpacing/>
              <w:rPr>
                <w:lang w:bidi="fr-FR"/>
              </w:rPr>
            </w:pPr>
            <w:r w:rsidRPr="00A2711F">
              <w:rPr>
                <w:lang w:val="en"/>
              </w:rPr>
              <w:t>Have you seen an Ebola stakeholder in your locality/village/city/city</w:t>
            </w:r>
          </w:p>
        </w:tc>
        <w:tc>
          <w:tcPr>
            <w:tcW w:w="6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0" w:type="dxa"/>
              <w:left w:w="115" w:type="dxa"/>
              <w:bottom w:w="0" w:type="dxa"/>
              <w:right w:w="115" w:type="dxa"/>
            </w:tcMar>
          </w:tcPr>
          <w:p w14:paraId="6B530A4F" w14:textId="77777777" w:rsidR="00472130" w:rsidRPr="00A2711F" w:rsidRDefault="00472130" w:rsidP="00201C13">
            <w:pPr>
              <w:pStyle w:val="ListParagraph"/>
              <w:numPr>
                <w:ilvl w:val="0"/>
                <w:numId w:val="167"/>
              </w:numPr>
              <w:tabs>
                <w:tab w:val="left" w:pos="690"/>
              </w:tabs>
              <w:contextualSpacing/>
              <w:rPr>
                <w:rFonts w:eastAsia="Times New Roman"/>
                <w:color w:val="000000"/>
                <w:lang w:val="fr-FR"/>
              </w:rPr>
            </w:pPr>
            <w:r w:rsidRPr="00A2711F">
              <w:rPr>
                <w:color w:val="000000"/>
                <w:lang w:val="en"/>
              </w:rPr>
              <w:t>Yes</w:t>
            </w:r>
          </w:p>
          <w:p w14:paraId="6BBF7A66" w14:textId="77777777" w:rsidR="00472130" w:rsidRDefault="00472130" w:rsidP="00201C13">
            <w:pPr>
              <w:pStyle w:val="ListParagraph"/>
              <w:numPr>
                <w:ilvl w:val="0"/>
                <w:numId w:val="167"/>
              </w:numPr>
              <w:tabs>
                <w:tab w:val="left" w:pos="690"/>
              </w:tabs>
              <w:contextualSpacing/>
              <w:rPr>
                <w:rFonts w:eastAsia="Times New Roman"/>
                <w:color w:val="000000"/>
                <w:lang w:val="fr-FR"/>
              </w:rPr>
            </w:pPr>
            <w:r w:rsidRPr="00A2711F">
              <w:rPr>
                <w:color w:val="000000"/>
                <w:lang w:val="en"/>
              </w:rPr>
              <w:t>Not</w:t>
            </w:r>
          </w:p>
          <w:p w14:paraId="2BC78514" w14:textId="77777777" w:rsidR="00472130" w:rsidRDefault="00472130" w:rsidP="00201C13">
            <w:pPr>
              <w:pStyle w:val="ListParagraph"/>
              <w:numPr>
                <w:ilvl w:val="0"/>
                <w:numId w:val="167"/>
              </w:numPr>
              <w:tabs>
                <w:tab w:val="left" w:pos="690"/>
              </w:tabs>
              <w:contextualSpacing/>
              <w:rPr>
                <w:rFonts w:eastAsia="Times New Roman"/>
                <w:color w:val="000000"/>
                <w:lang w:val="fr-FR"/>
              </w:rPr>
            </w:pPr>
            <w:r w:rsidRPr="00A2711F">
              <w:rPr>
                <w:color w:val="000000"/>
                <w:lang w:val="en"/>
              </w:rPr>
              <w:t>I don't know</w:t>
            </w:r>
          </w:p>
          <w:p w14:paraId="20492B02" w14:textId="77777777" w:rsidR="00472130" w:rsidRPr="00CB07FA" w:rsidRDefault="00472130" w:rsidP="00201C13">
            <w:pPr>
              <w:pStyle w:val="ListParagraph"/>
              <w:numPr>
                <w:ilvl w:val="0"/>
                <w:numId w:val="167"/>
              </w:numPr>
              <w:tabs>
                <w:tab w:val="left" w:pos="690"/>
              </w:tabs>
              <w:contextualSpacing/>
              <w:rPr>
                <w:rFonts w:eastAsia="Times New Roman"/>
                <w:i/>
                <w:iCs/>
                <w:color w:val="000000"/>
                <w:lang w:val="fr-FR"/>
              </w:rPr>
            </w:pPr>
            <w:r>
              <w:rPr>
                <w:i/>
                <w:color w:val="000000" w:themeColor="text1"/>
                <w:spacing w:val="-4"/>
                <w:lang w:val="en"/>
              </w:rPr>
              <w:t>Refuse</w:t>
            </w:r>
            <w:r w:rsidRPr="00CB07FA">
              <w:rPr>
                <w:i/>
                <w:color w:val="000000" w:themeColor="text1"/>
                <w:spacing w:val="-4"/>
                <w:lang w:val="en"/>
              </w:rPr>
              <w:t xml:space="preserve"> (Do not read)</w:t>
            </w:r>
          </w:p>
        </w:tc>
      </w:tr>
      <w:tr w:rsidR="00472130" w:rsidRPr="00022E8F" w14:paraId="31103CDB" w14:textId="77777777" w:rsidTr="00D90017">
        <w:trPr>
          <w:cantSplit/>
          <w:trHeight w:val="377"/>
        </w:trPr>
        <w:tc>
          <w:tcPr>
            <w:tcW w:w="9900"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0" w:type="dxa"/>
              <w:left w:w="115" w:type="dxa"/>
              <w:bottom w:w="0" w:type="dxa"/>
              <w:right w:w="115" w:type="dxa"/>
            </w:tcMar>
          </w:tcPr>
          <w:p w14:paraId="778E81A3" w14:textId="77777777" w:rsidR="00472130" w:rsidRPr="00E77872" w:rsidRDefault="00472130" w:rsidP="00466537">
            <w:pPr>
              <w:spacing w:after="0" w:line="240" w:lineRule="auto"/>
              <w:contextualSpacing/>
              <w:rPr>
                <w:rFonts w:eastAsiaTheme="minorEastAsia"/>
                <w:color w:val="000000" w:themeColor="text1"/>
                <w:spacing w:val="-4"/>
                <w:sz w:val="21"/>
                <w:szCs w:val="21"/>
              </w:rPr>
            </w:pPr>
            <w:r w:rsidRPr="00CB07FA">
              <w:rPr>
                <w:b/>
                <w:i/>
                <w:caps/>
                <w:spacing w:val="-8"/>
                <w:sz w:val="21"/>
                <w:szCs w:val="21"/>
                <w:lang w:val="en"/>
              </w:rPr>
              <w:t>Read for Q</w:t>
            </w:r>
            <w:r>
              <w:rPr>
                <w:b/>
                <w:i/>
                <w:caps/>
                <w:spacing w:val="-8"/>
                <w:sz w:val="21"/>
                <w:szCs w:val="21"/>
                <w:lang w:val="en"/>
              </w:rPr>
              <w:t>3</w:t>
            </w:r>
            <w:r w:rsidRPr="00CB07FA">
              <w:rPr>
                <w:b/>
                <w:i/>
                <w:caps/>
                <w:spacing w:val="-8"/>
                <w:sz w:val="21"/>
                <w:szCs w:val="21"/>
                <w:lang w:val="en"/>
              </w:rPr>
              <w:t>:</w:t>
            </w:r>
            <w:r w:rsidRPr="00B01B58">
              <w:rPr>
                <w:sz w:val="21"/>
                <w:szCs w:val="21"/>
                <w:lang w:val="en"/>
              </w:rPr>
              <w:t xml:space="preserve"> EVD usually manifests as fever, vomiting, diarrhea, muscle pain, and bleeding gums or other bleeding.</w:t>
            </w:r>
          </w:p>
        </w:tc>
      </w:tr>
      <w:tr w:rsidR="00472130" w:rsidRPr="00FE0B98" w14:paraId="1AD14E97" w14:textId="77777777" w:rsidTr="00D90017">
        <w:trPr>
          <w:cantSplit/>
          <w:trHeight w:val="1152"/>
        </w:trPr>
        <w:tc>
          <w:tcPr>
            <w:tcW w:w="3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56FB741A" w14:textId="77777777" w:rsidR="00472130" w:rsidRPr="00E77872" w:rsidRDefault="00472130" w:rsidP="00466537">
            <w:pPr>
              <w:spacing w:after="0" w:line="240" w:lineRule="auto"/>
              <w:contextualSpacing/>
            </w:pPr>
            <w:r>
              <w:rPr>
                <w:color w:val="000000" w:themeColor="text1"/>
                <w:sz w:val="21"/>
                <w:szCs w:val="21"/>
                <w:lang w:val="en"/>
              </w:rPr>
              <w:t xml:space="preserve">3. </w:t>
            </w:r>
            <w:r w:rsidRPr="00B01B58">
              <w:rPr>
                <w:color w:val="000000" w:themeColor="text1"/>
                <w:sz w:val="21"/>
                <w:szCs w:val="21"/>
                <w:lang w:val="en"/>
              </w:rPr>
              <w:t>If a family member show</w:t>
            </w:r>
            <w:r>
              <w:rPr>
                <w:color w:val="000000" w:themeColor="text1"/>
                <w:sz w:val="21"/>
                <w:szCs w:val="21"/>
                <w:lang w:val="en"/>
              </w:rPr>
              <w:t>ed</w:t>
            </w:r>
            <w:r w:rsidRPr="00B01B58">
              <w:rPr>
                <w:color w:val="000000" w:themeColor="text1"/>
                <w:sz w:val="21"/>
                <w:szCs w:val="21"/>
                <w:lang w:val="en"/>
              </w:rPr>
              <w:t xml:space="preserve"> signs of Ebola</w:t>
            </w:r>
            <w:r>
              <w:rPr>
                <w:color w:val="000000" w:themeColor="text1"/>
                <w:sz w:val="21"/>
                <w:szCs w:val="21"/>
                <w:lang w:val="en"/>
              </w:rPr>
              <w:t xml:space="preserve"> virus disease</w:t>
            </w:r>
            <w:r w:rsidRPr="00B01B58">
              <w:rPr>
                <w:color w:val="000000" w:themeColor="text1"/>
                <w:sz w:val="21"/>
                <w:szCs w:val="21"/>
                <w:lang w:val="en"/>
              </w:rPr>
              <w:t>, what would you do?</w:t>
            </w:r>
          </w:p>
        </w:tc>
        <w:tc>
          <w:tcPr>
            <w:tcW w:w="6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07A1DB6C" w14:textId="77777777" w:rsidR="00472130" w:rsidRPr="00E77872" w:rsidRDefault="00472130" w:rsidP="00466537">
            <w:pPr>
              <w:tabs>
                <w:tab w:val="left" w:pos="690"/>
              </w:tabs>
              <w:spacing w:after="0" w:line="240" w:lineRule="auto"/>
              <w:rPr>
                <w:rFonts w:eastAsiaTheme="minorEastAsia"/>
                <w:b/>
                <w:bCs/>
                <w:i/>
                <w:color w:val="000000" w:themeColor="text1"/>
                <w:sz w:val="21"/>
                <w:szCs w:val="21"/>
                <w:lang w:bidi="fr-FR"/>
              </w:rPr>
            </w:pPr>
            <w:r w:rsidRPr="00DB5F70">
              <w:rPr>
                <w:b/>
                <w:i/>
                <w:color w:val="000000" w:themeColor="text1"/>
                <w:sz w:val="21"/>
                <w:szCs w:val="21"/>
                <w:lang w:val="en"/>
              </w:rPr>
              <w:t>(Don't read answer choices, check everything that applies)</w:t>
            </w:r>
          </w:p>
          <w:p w14:paraId="676B66C5" w14:textId="77777777" w:rsidR="00472130" w:rsidRPr="00E77872" w:rsidRDefault="00472130" w:rsidP="00201C13">
            <w:pPr>
              <w:numPr>
                <w:ilvl w:val="0"/>
                <w:numId w:val="119"/>
              </w:numPr>
              <w:spacing w:after="0" w:line="240" w:lineRule="auto"/>
              <w:ind w:left="241" w:hanging="241"/>
              <w:contextualSpacing/>
              <w:rPr>
                <w:rFonts w:eastAsiaTheme="minorEastAsia"/>
                <w:strike/>
                <w:color w:val="000000" w:themeColor="text1"/>
                <w:sz w:val="21"/>
                <w:szCs w:val="21"/>
              </w:rPr>
            </w:pPr>
            <w:r w:rsidRPr="00DB5F70">
              <w:rPr>
                <w:color w:val="000000" w:themeColor="text1"/>
                <w:sz w:val="21"/>
                <w:szCs w:val="21"/>
                <w:lang w:val="en"/>
              </w:rPr>
              <w:t>You alert the Ebola Response Team</w:t>
            </w:r>
          </w:p>
          <w:p w14:paraId="1E5277AC" w14:textId="77777777" w:rsidR="00472130" w:rsidRPr="00E77872" w:rsidRDefault="00472130" w:rsidP="00201C13">
            <w:pPr>
              <w:numPr>
                <w:ilvl w:val="0"/>
                <w:numId w:val="119"/>
              </w:numPr>
              <w:spacing w:after="0" w:line="240" w:lineRule="auto"/>
              <w:ind w:left="241" w:hanging="241"/>
              <w:contextualSpacing/>
              <w:rPr>
                <w:rFonts w:eastAsiaTheme="minorEastAsia"/>
                <w:color w:val="000000" w:themeColor="text1"/>
                <w:sz w:val="21"/>
                <w:szCs w:val="21"/>
              </w:rPr>
            </w:pPr>
            <w:r w:rsidRPr="00DB5F70">
              <w:rPr>
                <w:color w:val="000000" w:themeColor="text1"/>
                <w:sz w:val="21"/>
                <w:szCs w:val="21"/>
                <w:lang w:val="en"/>
              </w:rPr>
              <w:t>You alert other local authorities [Determine which authorities would be considered in the local context [would Ebola response teams be listed separately?)]</w:t>
            </w:r>
          </w:p>
          <w:p w14:paraId="5CC5CEBC" w14:textId="77777777" w:rsidR="00472130" w:rsidRPr="00E77872" w:rsidRDefault="00472130" w:rsidP="00201C13">
            <w:pPr>
              <w:numPr>
                <w:ilvl w:val="0"/>
                <w:numId w:val="119"/>
              </w:numPr>
              <w:spacing w:after="0" w:line="240" w:lineRule="auto"/>
              <w:ind w:left="241" w:hanging="241"/>
              <w:contextualSpacing/>
              <w:rPr>
                <w:rFonts w:eastAsiaTheme="minorEastAsia"/>
                <w:color w:val="000000" w:themeColor="text1"/>
                <w:sz w:val="21"/>
                <w:szCs w:val="21"/>
              </w:rPr>
            </w:pPr>
            <w:r w:rsidRPr="00DB5F70">
              <w:rPr>
                <w:color w:val="000000" w:themeColor="text1"/>
                <w:sz w:val="21"/>
                <w:szCs w:val="21"/>
                <w:lang w:val="en"/>
              </w:rPr>
              <w:t>You take care of him at home as usual</w:t>
            </w:r>
          </w:p>
          <w:p w14:paraId="2B98E68D" w14:textId="77777777" w:rsidR="00472130" w:rsidRPr="00E77872" w:rsidRDefault="00472130" w:rsidP="00201C13">
            <w:pPr>
              <w:numPr>
                <w:ilvl w:val="0"/>
                <w:numId w:val="119"/>
              </w:numPr>
              <w:spacing w:after="0" w:line="240" w:lineRule="auto"/>
              <w:ind w:left="241" w:hanging="241"/>
              <w:contextualSpacing/>
              <w:rPr>
                <w:rFonts w:eastAsiaTheme="minorEastAsia"/>
                <w:color w:val="000000" w:themeColor="text1"/>
                <w:sz w:val="21"/>
                <w:szCs w:val="21"/>
              </w:rPr>
            </w:pPr>
            <w:r w:rsidRPr="00DB5F70">
              <w:rPr>
                <w:color w:val="000000" w:themeColor="text1"/>
                <w:sz w:val="21"/>
                <w:szCs w:val="21"/>
                <w:lang w:val="en"/>
              </w:rPr>
              <w:t xml:space="preserve">You take care of him at home, but you try to keep him away from other people as much as possible </w:t>
            </w:r>
          </w:p>
          <w:p w14:paraId="23D18A6A" w14:textId="77777777" w:rsidR="00472130" w:rsidRPr="00E77872" w:rsidRDefault="00472130" w:rsidP="00201C13">
            <w:pPr>
              <w:numPr>
                <w:ilvl w:val="0"/>
                <w:numId w:val="119"/>
              </w:numPr>
              <w:spacing w:after="0" w:line="240" w:lineRule="auto"/>
              <w:ind w:left="241" w:hanging="241"/>
              <w:contextualSpacing/>
              <w:rPr>
                <w:rFonts w:eastAsiaTheme="minorEastAsia"/>
                <w:color w:val="000000" w:themeColor="text1"/>
                <w:sz w:val="21"/>
                <w:szCs w:val="21"/>
              </w:rPr>
            </w:pPr>
            <w:r w:rsidRPr="00DB5F70">
              <w:rPr>
                <w:color w:val="000000" w:themeColor="text1"/>
                <w:sz w:val="21"/>
                <w:szCs w:val="21"/>
                <w:lang w:val="en"/>
              </w:rPr>
              <w:t xml:space="preserve">You take him to the nearest health facility </w:t>
            </w:r>
          </w:p>
          <w:p w14:paraId="38B7BA28" w14:textId="77777777" w:rsidR="00472130" w:rsidRPr="00E77872" w:rsidRDefault="00472130" w:rsidP="00201C13">
            <w:pPr>
              <w:numPr>
                <w:ilvl w:val="0"/>
                <w:numId w:val="119"/>
              </w:numPr>
              <w:spacing w:after="0" w:line="240" w:lineRule="auto"/>
              <w:ind w:left="241" w:hanging="241"/>
              <w:contextualSpacing/>
              <w:rPr>
                <w:rFonts w:eastAsiaTheme="minorEastAsia"/>
                <w:color w:val="000000" w:themeColor="text1"/>
                <w:sz w:val="21"/>
                <w:szCs w:val="21"/>
              </w:rPr>
            </w:pPr>
            <w:r w:rsidRPr="00DB5F70">
              <w:rPr>
                <w:color w:val="000000" w:themeColor="text1"/>
                <w:sz w:val="21"/>
                <w:szCs w:val="21"/>
                <w:lang w:val="en"/>
              </w:rPr>
              <w:t xml:space="preserve">You take him to an Ebola treatment center </w:t>
            </w:r>
          </w:p>
          <w:p w14:paraId="7B6D6C77" w14:textId="77777777" w:rsidR="00472130" w:rsidRPr="00E77872" w:rsidRDefault="00472130" w:rsidP="00201C13">
            <w:pPr>
              <w:numPr>
                <w:ilvl w:val="0"/>
                <w:numId w:val="119"/>
              </w:numPr>
              <w:spacing w:after="0" w:line="240" w:lineRule="auto"/>
              <w:ind w:left="241" w:hanging="241"/>
              <w:contextualSpacing/>
              <w:rPr>
                <w:rFonts w:eastAsiaTheme="minorEastAsia"/>
                <w:color w:val="000000" w:themeColor="text1"/>
                <w:sz w:val="21"/>
                <w:szCs w:val="21"/>
              </w:rPr>
            </w:pPr>
            <w:r w:rsidRPr="004174A4">
              <w:rPr>
                <w:color w:val="000000" w:themeColor="text1"/>
                <w:sz w:val="21"/>
                <w:szCs w:val="21"/>
                <w:lang w:val="en"/>
              </w:rPr>
              <w:t xml:space="preserve">You take him to a </w:t>
            </w:r>
            <w:r w:rsidRPr="004174A4">
              <w:rPr>
                <w:color w:val="000000" w:themeColor="text1"/>
                <w:lang w:val="en"/>
              </w:rPr>
              <w:t xml:space="preserve">traditional healer / lay health practitioner </w:t>
            </w:r>
          </w:p>
          <w:p w14:paraId="2FE70C90" w14:textId="77777777" w:rsidR="00472130" w:rsidRPr="00E77872" w:rsidRDefault="00472130" w:rsidP="00201C13">
            <w:pPr>
              <w:numPr>
                <w:ilvl w:val="0"/>
                <w:numId w:val="119"/>
              </w:numPr>
              <w:spacing w:after="0" w:line="240" w:lineRule="auto"/>
              <w:ind w:left="241" w:hanging="241"/>
              <w:contextualSpacing/>
              <w:rPr>
                <w:rFonts w:eastAsiaTheme="minorEastAsia"/>
                <w:color w:val="000000" w:themeColor="text1"/>
                <w:sz w:val="21"/>
                <w:szCs w:val="21"/>
              </w:rPr>
            </w:pPr>
            <w:r w:rsidRPr="00DB5F70">
              <w:rPr>
                <w:color w:val="000000" w:themeColor="text1"/>
                <w:sz w:val="21"/>
                <w:szCs w:val="21"/>
                <w:lang w:val="en"/>
              </w:rPr>
              <w:t>You go to the pharmacy to buy medicines</w:t>
            </w:r>
          </w:p>
          <w:p w14:paraId="4DD9C98D" w14:textId="77777777" w:rsidR="00472130" w:rsidRPr="00DB5F70" w:rsidRDefault="00472130" w:rsidP="00201C13">
            <w:pPr>
              <w:numPr>
                <w:ilvl w:val="0"/>
                <w:numId w:val="119"/>
              </w:numPr>
              <w:spacing w:after="0" w:line="240" w:lineRule="auto"/>
              <w:ind w:left="241" w:hanging="241"/>
              <w:contextualSpacing/>
              <w:rPr>
                <w:rFonts w:eastAsiaTheme="minorEastAsia"/>
                <w:color w:val="000000" w:themeColor="text1"/>
                <w:sz w:val="21"/>
                <w:szCs w:val="21"/>
                <w:lang w:val="fr-CD"/>
              </w:rPr>
            </w:pPr>
            <w:r w:rsidRPr="00DB5F70">
              <w:rPr>
                <w:color w:val="000000" w:themeColor="text1"/>
                <w:sz w:val="21"/>
                <w:szCs w:val="21"/>
                <w:lang w:val="en"/>
              </w:rPr>
              <w:t>You don't do anything</w:t>
            </w:r>
          </w:p>
          <w:p w14:paraId="37160CE0" w14:textId="77777777" w:rsidR="00472130" w:rsidRPr="00DB5F70" w:rsidRDefault="00472130" w:rsidP="00201C13">
            <w:pPr>
              <w:numPr>
                <w:ilvl w:val="0"/>
                <w:numId w:val="119"/>
              </w:numPr>
              <w:spacing w:after="0" w:line="240" w:lineRule="auto"/>
              <w:ind w:left="331" w:hanging="331"/>
              <w:contextualSpacing/>
              <w:rPr>
                <w:rFonts w:eastAsiaTheme="minorEastAsia"/>
                <w:color w:val="000000" w:themeColor="text1"/>
                <w:sz w:val="21"/>
                <w:szCs w:val="21"/>
                <w:lang w:val="fr-CD"/>
              </w:rPr>
            </w:pPr>
            <w:r w:rsidRPr="00DB5F70">
              <w:rPr>
                <w:color w:val="000000" w:themeColor="text1"/>
                <w:sz w:val="21"/>
                <w:szCs w:val="21"/>
                <w:lang w:val="en"/>
              </w:rPr>
              <w:t>Other (</w:t>
            </w:r>
            <w:r w:rsidRPr="00C23382">
              <w:rPr>
                <w:i/>
                <w:color w:val="000000" w:themeColor="text1"/>
                <w:sz w:val="21"/>
                <w:szCs w:val="21"/>
                <w:lang w:val="en"/>
              </w:rPr>
              <w:t>specify</w:t>
            </w:r>
            <w:r w:rsidRPr="00DB5F70">
              <w:rPr>
                <w:color w:val="000000" w:themeColor="text1"/>
                <w:sz w:val="21"/>
                <w:szCs w:val="21"/>
                <w:lang w:val="en"/>
              </w:rPr>
              <w:t>): _____________</w:t>
            </w:r>
          </w:p>
          <w:p w14:paraId="63F8C15E" w14:textId="77777777" w:rsidR="00472130" w:rsidRPr="00DB5F70" w:rsidRDefault="00472130" w:rsidP="00201C13">
            <w:pPr>
              <w:numPr>
                <w:ilvl w:val="0"/>
                <w:numId w:val="119"/>
              </w:numPr>
              <w:spacing w:after="0" w:line="240" w:lineRule="auto"/>
              <w:ind w:left="331" w:hanging="331"/>
              <w:contextualSpacing/>
              <w:rPr>
                <w:rFonts w:eastAsiaTheme="minorEastAsia"/>
                <w:color w:val="000000" w:themeColor="text1"/>
                <w:sz w:val="21"/>
                <w:szCs w:val="21"/>
                <w:lang w:val="fr-CD"/>
              </w:rPr>
            </w:pPr>
            <w:r w:rsidRPr="00DB5F70">
              <w:rPr>
                <w:color w:val="000000" w:themeColor="text1"/>
                <w:sz w:val="21"/>
                <w:szCs w:val="21"/>
                <w:lang w:val="en"/>
              </w:rPr>
              <w:t>I don't know</w:t>
            </w:r>
          </w:p>
          <w:p w14:paraId="591F24BD" w14:textId="77777777" w:rsidR="00472130" w:rsidRPr="00DB5F70" w:rsidRDefault="00472130" w:rsidP="00201C13">
            <w:pPr>
              <w:numPr>
                <w:ilvl w:val="0"/>
                <w:numId w:val="119"/>
              </w:numPr>
              <w:spacing w:after="0" w:line="240" w:lineRule="auto"/>
              <w:ind w:left="331" w:hanging="331"/>
              <w:contextualSpacing/>
              <w:rPr>
                <w:rFonts w:eastAsiaTheme="minorEastAsia"/>
                <w:i/>
                <w:iCs/>
                <w:color w:val="000000" w:themeColor="text1"/>
                <w:sz w:val="21"/>
                <w:szCs w:val="21"/>
                <w:lang w:val="fr-CD"/>
              </w:rPr>
            </w:pPr>
            <w:r>
              <w:rPr>
                <w:i/>
                <w:color w:val="000000" w:themeColor="text1"/>
                <w:sz w:val="21"/>
                <w:szCs w:val="21"/>
                <w:lang w:val="en"/>
              </w:rPr>
              <w:t>Refuse</w:t>
            </w:r>
            <w:r w:rsidRPr="00DB5F70">
              <w:rPr>
                <w:i/>
                <w:color w:val="000000" w:themeColor="text1"/>
                <w:sz w:val="21"/>
                <w:szCs w:val="21"/>
                <w:lang w:val="en"/>
              </w:rPr>
              <w:t xml:space="preserve"> (Do not read)</w:t>
            </w:r>
          </w:p>
        </w:tc>
      </w:tr>
      <w:tr w:rsidR="00472130" w:rsidRPr="00FE0B98" w14:paraId="741B6AC4" w14:textId="77777777" w:rsidTr="00D90017">
        <w:trPr>
          <w:cantSplit/>
          <w:trHeight w:val="1152"/>
        </w:trPr>
        <w:tc>
          <w:tcPr>
            <w:tcW w:w="3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6AC0A7DB" w14:textId="77777777" w:rsidR="00472130" w:rsidRPr="00E77872" w:rsidRDefault="00472130" w:rsidP="00201C13">
            <w:pPr>
              <w:numPr>
                <w:ilvl w:val="0"/>
                <w:numId w:val="117"/>
              </w:numPr>
              <w:spacing w:after="0" w:line="240" w:lineRule="auto"/>
              <w:ind w:left="240" w:hanging="240"/>
              <w:contextualSpacing/>
              <w:rPr>
                <w:i/>
                <w:iCs/>
              </w:rPr>
            </w:pPr>
            <w:r w:rsidRPr="00B01B58">
              <w:rPr>
                <w:color w:val="000000" w:themeColor="text1"/>
                <w:sz w:val="21"/>
                <w:szCs w:val="21"/>
                <w:lang w:val="en"/>
              </w:rPr>
              <w:t xml:space="preserve">If a member of your community was suspected of being infected with Ebola, what would you do?    </w:t>
            </w:r>
          </w:p>
        </w:tc>
        <w:tc>
          <w:tcPr>
            <w:tcW w:w="6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7BF474D1" w14:textId="77777777" w:rsidR="00472130" w:rsidRPr="00E77872" w:rsidRDefault="00472130" w:rsidP="00466537">
            <w:pPr>
              <w:tabs>
                <w:tab w:val="left" w:pos="690"/>
              </w:tabs>
              <w:spacing w:after="0" w:line="240" w:lineRule="auto"/>
              <w:rPr>
                <w:rFonts w:eastAsiaTheme="minorEastAsia"/>
                <w:i/>
                <w:color w:val="000000" w:themeColor="text1"/>
                <w:sz w:val="21"/>
                <w:szCs w:val="21"/>
                <w:lang w:bidi="fr-FR"/>
              </w:rPr>
            </w:pPr>
            <w:r w:rsidRPr="00DB5F70">
              <w:rPr>
                <w:i/>
                <w:color w:val="000000" w:themeColor="text1"/>
                <w:sz w:val="21"/>
                <w:szCs w:val="21"/>
                <w:lang w:val="en"/>
              </w:rPr>
              <w:t>(Don't read answer choices, check everything that applies)</w:t>
            </w:r>
          </w:p>
          <w:p w14:paraId="6C326438" w14:textId="77777777" w:rsidR="00472130" w:rsidRPr="00E77872" w:rsidRDefault="00472130" w:rsidP="00201C13">
            <w:pPr>
              <w:numPr>
                <w:ilvl w:val="0"/>
                <w:numId w:val="129"/>
              </w:numPr>
              <w:tabs>
                <w:tab w:val="left" w:pos="241"/>
              </w:tabs>
              <w:spacing w:after="0" w:line="240" w:lineRule="auto"/>
              <w:contextualSpacing/>
              <w:rPr>
                <w:rFonts w:eastAsiaTheme="minorEastAsia"/>
                <w:color w:val="000000" w:themeColor="text1"/>
                <w:spacing w:val="-6"/>
                <w:sz w:val="21"/>
                <w:szCs w:val="21"/>
                <w:lang w:bidi="fr-FR"/>
              </w:rPr>
            </w:pPr>
            <w:r w:rsidRPr="00DB5F70">
              <w:rPr>
                <w:color w:val="000000" w:themeColor="text1"/>
                <w:spacing w:val="-6"/>
                <w:sz w:val="21"/>
                <w:szCs w:val="21"/>
                <w:lang w:val="en"/>
              </w:rPr>
              <w:t xml:space="preserve">You alert local authorities [Determine which authorities would be considered in the local context (would </w:t>
            </w:r>
            <w:r>
              <w:rPr>
                <w:color w:val="000000" w:themeColor="text1"/>
                <w:spacing w:val="-6"/>
                <w:sz w:val="21"/>
                <w:szCs w:val="21"/>
                <w:lang w:val="en"/>
              </w:rPr>
              <w:t xml:space="preserve">Ebola </w:t>
            </w:r>
            <w:r w:rsidRPr="00DB5F70">
              <w:rPr>
                <w:color w:val="000000" w:themeColor="text1"/>
                <w:spacing w:val="-6"/>
                <w:sz w:val="21"/>
                <w:szCs w:val="21"/>
                <w:lang w:val="en"/>
              </w:rPr>
              <w:t>response teams be listed separately?)]</w:t>
            </w:r>
          </w:p>
          <w:p w14:paraId="643BA091" w14:textId="77777777" w:rsidR="00472130" w:rsidRPr="00E77872" w:rsidRDefault="00472130" w:rsidP="00201C13">
            <w:pPr>
              <w:numPr>
                <w:ilvl w:val="0"/>
                <w:numId w:val="129"/>
              </w:numPr>
              <w:spacing w:after="0" w:line="240" w:lineRule="auto"/>
              <w:contextualSpacing/>
              <w:rPr>
                <w:rFonts w:eastAsiaTheme="minorEastAsia"/>
                <w:color w:val="000000" w:themeColor="text1"/>
                <w:sz w:val="21"/>
                <w:szCs w:val="21"/>
                <w:lang w:bidi="fr-FR"/>
              </w:rPr>
            </w:pPr>
            <w:r w:rsidRPr="00DB5F70">
              <w:rPr>
                <w:color w:val="000000" w:themeColor="text1"/>
                <w:sz w:val="21"/>
                <w:szCs w:val="21"/>
                <w:lang w:val="en"/>
              </w:rPr>
              <w:t xml:space="preserve">You inform a local community leader of this situation </w:t>
            </w:r>
          </w:p>
          <w:p w14:paraId="5E8BCDFD" w14:textId="77777777" w:rsidR="00472130" w:rsidRPr="00E77872" w:rsidRDefault="00472130" w:rsidP="00201C13">
            <w:pPr>
              <w:numPr>
                <w:ilvl w:val="0"/>
                <w:numId w:val="129"/>
              </w:numPr>
              <w:spacing w:after="0" w:line="240" w:lineRule="auto"/>
              <w:contextualSpacing/>
              <w:rPr>
                <w:rFonts w:eastAsiaTheme="minorEastAsia"/>
                <w:color w:val="000000" w:themeColor="text1"/>
                <w:spacing w:val="-4"/>
                <w:sz w:val="21"/>
                <w:szCs w:val="21"/>
                <w:lang w:bidi="fr-FR"/>
              </w:rPr>
            </w:pPr>
            <w:r w:rsidRPr="004274AC">
              <w:rPr>
                <w:color w:val="000000" w:themeColor="text1"/>
                <w:spacing w:val="-4"/>
                <w:sz w:val="21"/>
                <w:szCs w:val="21"/>
                <w:lang w:val="en"/>
              </w:rPr>
              <w:t>You encourage the community member to participate in contact tracing</w:t>
            </w:r>
          </w:p>
          <w:p w14:paraId="346A51A8" w14:textId="77777777" w:rsidR="00472130" w:rsidRPr="00E77872" w:rsidRDefault="00472130" w:rsidP="00201C13">
            <w:pPr>
              <w:numPr>
                <w:ilvl w:val="0"/>
                <w:numId w:val="129"/>
              </w:numPr>
              <w:spacing w:after="0" w:line="240" w:lineRule="auto"/>
              <w:contextualSpacing/>
              <w:rPr>
                <w:rFonts w:eastAsiaTheme="minorEastAsia"/>
                <w:color w:val="000000" w:themeColor="text1"/>
                <w:sz w:val="21"/>
                <w:szCs w:val="21"/>
                <w:lang w:bidi="fr-FR"/>
              </w:rPr>
            </w:pPr>
            <w:r w:rsidRPr="00DB5F70">
              <w:rPr>
                <w:color w:val="000000" w:themeColor="text1"/>
                <w:sz w:val="21"/>
                <w:szCs w:val="21"/>
                <w:lang w:val="en"/>
              </w:rPr>
              <w:t>You encourage close contacts to participate in contact tracing</w:t>
            </w:r>
          </w:p>
          <w:p w14:paraId="6DCB5F56" w14:textId="77777777" w:rsidR="00472130" w:rsidRPr="00E77872" w:rsidRDefault="00472130" w:rsidP="00201C13">
            <w:pPr>
              <w:numPr>
                <w:ilvl w:val="0"/>
                <w:numId w:val="129"/>
              </w:numPr>
              <w:spacing w:after="0" w:line="240" w:lineRule="auto"/>
              <w:contextualSpacing/>
              <w:rPr>
                <w:rFonts w:eastAsiaTheme="minorEastAsia"/>
                <w:color w:val="000000" w:themeColor="text1"/>
                <w:sz w:val="21"/>
                <w:szCs w:val="21"/>
                <w:lang w:bidi="fr-FR"/>
              </w:rPr>
            </w:pPr>
            <w:r w:rsidRPr="00DB5F70">
              <w:rPr>
                <w:color w:val="000000" w:themeColor="text1"/>
                <w:sz w:val="21"/>
                <w:szCs w:val="21"/>
                <w:lang w:val="en"/>
              </w:rPr>
              <w:t xml:space="preserve">You encourage him to seek treatment in a health facility </w:t>
            </w:r>
          </w:p>
          <w:p w14:paraId="2E15671F" w14:textId="77777777" w:rsidR="00472130" w:rsidRPr="00E77872" w:rsidRDefault="00472130" w:rsidP="00201C13">
            <w:pPr>
              <w:numPr>
                <w:ilvl w:val="0"/>
                <w:numId w:val="129"/>
              </w:numPr>
              <w:spacing w:after="0" w:line="240" w:lineRule="auto"/>
              <w:contextualSpacing/>
              <w:rPr>
                <w:rFonts w:eastAsiaTheme="minorEastAsia"/>
                <w:color w:val="000000" w:themeColor="text1"/>
                <w:sz w:val="21"/>
                <w:szCs w:val="21"/>
                <w:lang w:bidi="fr-FR"/>
              </w:rPr>
            </w:pPr>
            <w:r w:rsidRPr="00DB5F70">
              <w:rPr>
                <w:color w:val="000000" w:themeColor="text1"/>
                <w:sz w:val="21"/>
                <w:szCs w:val="21"/>
                <w:lang w:val="en"/>
              </w:rPr>
              <w:t xml:space="preserve">You encourage him to seek treatment in a private health facility </w:t>
            </w:r>
          </w:p>
          <w:p w14:paraId="0621D3ED" w14:textId="77777777" w:rsidR="00472130" w:rsidRPr="00E77872" w:rsidRDefault="00472130" w:rsidP="00201C13">
            <w:pPr>
              <w:numPr>
                <w:ilvl w:val="0"/>
                <w:numId w:val="129"/>
              </w:numPr>
              <w:spacing w:after="0" w:line="240" w:lineRule="auto"/>
              <w:contextualSpacing/>
              <w:rPr>
                <w:rFonts w:eastAsiaTheme="minorEastAsia"/>
                <w:color w:val="000000" w:themeColor="text1"/>
                <w:sz w:val="21"/>
                <w:szCs w:val="21"/>
                <w:lang w:bidi="fr-FR"/>
              </w:rPr>
            </w:pPr>
            <w:r w:rsidRPr="00ED76BE">
              <w:rPr>
                <w:color w:val="000000" w:themeColor="text1"/>
                <w:lang w:val="en"/>
              </w:rPr>
              <w:t>You encourage him to seek treatment from a Traditional healer / lay health practitioner</w:t>
            </w:r>
          </w:p>
          <w:p w14:paraId="5ACBDF65" w14:textId="77777777" w:rsidR="00472130" w:rsidRPr="00DB5F70" w:rsidRDefault="00472130" w:rsidP="00201C13">
            <w:pPr>
              <w:numPr>
                <w:ilvl w:val="0"/>
                <w:numId w:val="129"/>
              </w:numPr>
              <w:spacing w:after="0" w:line="240" w:lineRule="auto"/>
              <w:contextualSpacing/>
              <w:rPr>
                <w:rFonts w:eastAsiaTheme="minorEastAsia"/>
                <w:color w:val="000000" w:themeColor="text1"/>
                <w:sz w:val="21"/>
                <w:szCs w:val="21"/>
                <w:lang w:val="fr-CD" w:bidi="fr-FR"/>
              </w:rPr>
            </w:pPr>
            <w:r w:rsidRPr="00DB5F70">
              <w:rPr>
                <w:color w:val="000000" w:themeColor="text1"/>
                <w:sz w:val="21"/>
                <w:szCs w:val="21"/>
                <w:lang w:val="en"/>
              </w:rPr>
              <w:t>You don't do anything</w:t>
            </w:r>
          </w:p>
          <w:p w14:paraId="5A461DA6" w14:textId="77777777" w:rsidR="00472130" w:rsidRPr="00DB5F70" w:rsidRDefault="00472130" w:rsidP="00201C13">
            <w:pPr>
              <w:numPr>
                <w:ilvl w:val="0"/>
                <w:numId w:val="129"/>
              </w:numPr>
              <w:spacing w:after="0" w:line="240" w:lineRule="auto"/>
              <w:contextualSpacing/>
              <w:rPr>
                <w:rFonts w:eastAsiaTheme="minorEastAsia"/>
                <w:color w:val="000000" w:themeColor="text1"/>
                <w:sz w:val="21"/>
                <w:szCs w:val="21"/>
                <w:lang w:val="fr-CD" w:bidi="fr-FR"/>
              </w:rPr>
            </w:pPr>
            <w:r w:rsidRPr="00DB5F70">
              <w:rPr>
                <w:color w:val="000000" w:themeColor="text1"/>
                <w:sz w:val="21"/>
                <w:szCs w:val="21"/>
                <w:lang w:val="en"/>
              </w:rPr>
              <w:t>Other (</w:t>
            </w:r>
            <w:r w:rsidRPr="000B0AA9">
              <w:rPr>
                <w:i/>
                <w:color w:val="000000" w:themeColor="text1"/>
                <w:sz w:val="21"/>
                <w:szCs w:val="21"/>
                <w:lang w:val="en"/>
              </w:rPr>
              <w:t>specify</w:t>
            </w:r>
            <w:r w:rsidRPr="00DB5F70">
              <w:rPr>
                <w:color w:val="000000" w:themeColor="text1"/>
                <w:sz w:val="21"/>
                <w:szCs w:val="21"/>
                <w:lang w:val="en"/>
              </w:rPr>
              <w:t>): ____________</w:t>
            </w:r>
            <w:r>
              <w:rPr>
                <w:color w:val="000000" w:themeColor="text1"/>
                <w:sz w:val="21"/>
                <w:szCs w:val="21"/>
                <w:lang w:val="en"/>
              </w:rPr>
              <w:t>____________________________________</w:t>
            </w:r>
          </w:p>
          <w:p w14:paraId="4EEC6217" w14:textId="77777777" w:rsidR="00472130" w:rsidRPr="00DB5F70" w:rsidRDefault="00472130" w:rsidP="00201C13">
            <w:pPr>
              <w:numPr>
                <w:ilvl w:val="0"/>
                <w:numId w:val="129"/>
              </w:numPr>
              <w:spacing w:after="0" w:line="240" w:lineRule="auto"/>
              <w:contextualSpacing/>
              <w:rPr>
                <w:rFonts w:eastAsiaTheme="minorEastAsia"/>
                <w:color w:val="000000" w:themeColor="text1"/>
                <w:sz w:val="21"/>
                <w:szCs w:val="21"/>
                <w:lang w:val="fr-CD" w:bidi="fr-FR"/>
              </w:rPr>
            </w:pPr>
            <w:r w:rsidRPr="00DB5F70">
              <w:rPr>
                <w:color w:val="000000" w:themeColor="text1"/>
                <w:sz w:val="21"/>
                <w:szCs w:val="21"/>
                <w:lang w:val="en"/>
              </w:rPr>
              <w:t xml:space="preserve"> I don't know</w:t>
            </w:r>
          </w:p>
          <w:p w14:paraId="5D7BDEB3" w14:textId="77777777" w:rsidR="00472130" w:rsidRPr="00CB07FA" w:rsidRDefault="00472130" w:rsidP="00201C13">
            <w:pPr>
              <w:numPr>
                <w:ilvl w:val="0"/>
                <w:numId w:val="129"/>
              </w:numPr>
              <w:spacing w:after="0" w:line="240" w:lineRule="auto"/>
              <w:contextualSpacing/>
              <w:rPr>
                <w:rFonts w:eastAsiaTheme="minorEastAsia"/>
                <w:i/>
                <w:iCs/>
                <w:color w:val="000000" w:themeColor="text1"/>
                <w:spacing w:val="-10"/>
                <w:sz w:val="21"/>
                <w:szCs w:val="21"/>
                <w:lang w:val="fr-CD" w:bidi="fr-FR"/>
              </w:rPr>
            </w:pPr>
            <w:r>
              <w:rPr>
                <w:i/>
                <w:color w:val="000000" w:themeColor="text1"/>
                <w:spacing w:val="-4"/>
                <w:sz w:val="21"/>
                <w:szCs w:val="21"/>
                <w:lang w:val="en"/>
              </w:rPr>
              <w:t>Refuse</w:t>
            </w:r>
            <w:r w:rsidRPr="00CB07FA">
              <w:rPr>
                <w:i/>
                <w:color w:val="000000" w:themeColor="text1"/>
                <w:spacing w:val="-4"/>
                <w:sz w:val="21"/>
                <w:szCs w:val="21"/>
                <w:lang w:val="en"/>
              </w:rPr>
              <w:t xml:space="preserve"> (Do not read)</w:t>
            </w:r>
          </w:p>
        </w:tc>
      </w:tr>
      <w:tr w:rsidR="00472130" w:rsidRPr="00045504" w14:paraId="3ED67660" w14:textId="77777777" w:rsidTr="00D90017">
        <w:trPr>
          <w:cantSplit/>
          <w:trHeight w:val="350"/>
        </w:trPr>
        <w:tc>
          <w:tcPr>
            <w:tcW w:w="9900"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7E6E6" w:themeFill="background2"/>
            <w:tcMar>
              <w:top w:w="0" w:type="dxa"/>
              <w:left w:w="115" w:type="dxa"/>
              <w:bottom w:w="0" w:type="dxa"/>
              <w:right w:w="115" w:type="dxa"/>
            </w:tcMar>
            <w:vAlign w:val="center"/>
          </w:tcPr>
          <w:p w14:paraId="5ADBD710" w14:textId="77777777" w:rsidR="00472130" w:rsidRPr="00045504" w:rsidRDefault="00472130" w:rsidP="00466537">
            <w:pPr>
              <w:spacing w:after="0" w:line="240" w:lineRule="auto"/>
              <w:rPr>
                <w:rFonts w:eastAsiaTheme="minorEastAsia"/>
                <w:caps/>
                <w:color w:val="000000" w:themeColor="text1"/>
                <w:spacing w:val="-4"/>
                <w:sz w:val="21"/>
                <w:szCs w:val="21"/>
                <w:lang w:val="fr-CD"/>
              </w:rPr>
            </w:pPr>
            <w:r>
              <w:rPr>
                <w:b/>
                <w:caps/>
                <w:spacing w:val="-8"/>
                <w:sz w:val="21"/>
                <w:szCs w:val="21"/>
                <w:lang w:val="en"/>
              </w:rPr>
              <w:t xml:space="preserve">Ebola CASE </w:t>
            </w:r>
            <w:r w:rsidRPr="00045504">
              <w:rPr>
                <w:b/>
                <w:caps/>
                <w:spacing w:val="-8"/>
                <w:sz w:val="21"/>
                <w:szCs w:val="21"/>
                <w:lang w:val="en"/>
              </w:rPr>
              <w:t>Surveillance</w:t>
            </w:r>
          </w:p>
        </w:tc>
      </w:tr>
      <w:tr w:rsidR="00472130" w:rsidRPr="00CB07FA" w14:paraId="36A713A7" w14:textId="77777777" w:rsidTr="00D90017">
        <w:trPr>
          <w:cantSplit/>
          <w:trHeight w:val="908"/>
        </w:trPr>
        <w:tc>
          <w:tcPr>
            <w:tcW w:w="3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0" w:type="dxa"/>
              <w:left w:w="115" w:type="dxa"/>
              <w:bottom w:w="0" w:type="dxa"/>
              <w:right w:w="115" w:type="dxa"/>
            </w:tcMar>
          </w:tcPr>
          <w:p w14:paraId="44881A7D" w14:textId="40DAD6E2" w:rsidR="00472130" w:rsidRPr="00E77872" w:rsidRDefault="00472130" w:rsidP="00201C13">
            <w:pPr>
              <w:numPr>
                <w:ilvl w:val="0"/>
                <w:numId w:val="117"/>
              </w:numPr>
              <w:spacing w:after="0" w:line="240" w:lineRule="auto"/>
              <w:ind w:left="240" w:hanging="240"/>
              <w:contextualSpacing/>
              <w:rPr>
                <w:rFonts w:eastAsiaTheme="minorEastAsia"/>
                <w:color w:val="000000" w:themeColor="text1"/>
                <w:spacing w:val="-4"/>
                <w:sz w:val="21"/>
                <w:szCs w:val="21"/>
              </w:rPr>
            </w:pPr>
            <w:r w:rsidRPr="00B01B58">
              <w:rPr>
                <w:color w:val="000000" w:themeColor="text1"/>
                <w:spacing w:val="-8"/>
                <w:sz w:val="21"/>
                <w:szCs w:val="21"/>
                <w:lang w:val="en"/>
              </w:rPr>
              <w:t xml:space="preserve">Are you aware of the search for </w:t>
            </w:r>
            <w:r>
              <w:rPr>
                <w:color w:val="000000" w:themeColor="text1"/>
                <w:spacing w:val="-8"/>
                <w:sz w:val="21"/>
                <w:szCs w:val="21"/>
                <w:lang w:val="en"/>
              </w:rPr>
              <w:t xml:space="preserve">people who may be infected </w:t>
            </w:r>
            <w:r w:rsidR="00796C76">
              <w:rPr>
                <w:color w:val="000000" w:themeColor="text1"/>
                <w:spacing w:val="-8"/>
                <w:sz w:val="21"/>
                <w:szCs w:val="21"/>
                <w:lang w:val="en"/>
              </w:rPr>
              <w:t xml:space="preserve">with </w:t>
            </w:r>
            <w:r w:rsidR="00796C76" w:rsidRPr="00B01B58">
              <w:rPr>
                <w:color w:val="000000" w:themeColor="text1"/>
                <w:spacing w:val="-8"/>
                <w:sz w:val="21"/>
                <w:szCs w:val="21"/>
                <w:lang w:val="en"/>
              </w:rPr>
              <w:t>Ebola</w:t>
            </w:r>
            <w:r w:rsidRPr="00B01B58">
              <w:rPr>
                <w:color w:val="000000" w:themeColor="text1"/>
                <w:spacing w:val="-8"/>
                <w:sz w:val="21"/>
                <w:szCs w:val="21"/>
                <w:lang w:val="en"/>
              </w:rPr>
              <w:t xml:space="preserve"> cases by response teams in your locality/village/city/city?</w:t>
            </w:r>
          </w:p>
        </w:tc>
        <w:tc>
          <w:tcPr>
            <w:tcW w:w="6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0" w:type="dxa"/>
              <w:left w:w="115" w:type="dxa"/>
              <w:bottom w:w="0" w:type="dxa"/>
              <w:right w:w="115" w:type="dxa"/>
            </w:tcMar>
          </w:tcPr>
          <w:p w14:paraId="346D108B" w14:textId="77777777" w:rsidR="00472130" w:rsidRPr="00B01B58" w:rsidRDefault="00472130" w:rsidP="00201C13">
            <w:pPr>
              <w:numPr>
                <w:ilvl w:val="0"/>
                <w:numId w:val="179"/>
              </w:numPr>
              <w:spacing w:after="0" w:line="240" w:lineRule="auto"/>
              <w:contextualSpacing/>
              <w:rPr>
                <w:rFonts w:eastAsiaTheme="minorEastAsia"/>
                <w:color w:val="000000" w:themeColor="text1"/>
                <w:spacing w:val="-4"/>
                <w:sz w:val="21"/>
                <w:szCs w:val="21"/>
                <w:lang w:val="fr-CD"/>
              </w:rPr>
            </w:pPr>
            <w:r w:rsidRPr="00B01B58">
              <w:rPr>
                <w:color w:val="000000" w:themeColor="text1"/>
                <w:spacing w:val="-4"/>
                <w:sz w:val="21"/>
                <w:szCs w:val="21"/>
                <w:lang w:val="en"/>
              </w:rPr>
              <w:t>Yes</w:t>
            </w:r>
          </w:p>
          <w:p w14:paraId="572063E2" w14:textId="77777777" w:rsidR="00472130" w:rsidRPr="00E77872" w:rsidRDefault="00472130" w:rsidP="00201C13">
            <w:pPr>
              <w:numPr>
                <w:ilvl w:val="0"/>
                <w:numId w:val="118"/>
              </w:numPr>
              <w:spacing w:after="0" w:line="240" w:lineRule="auto"/>
              <w:ind w:left="331" w:hanging="331"/>
              <w:contextualSpacing/>
              <w:rPr>
                <w:rFonts w:eastAsiaTheme="minorEastAsia"/>
                <w:color w:val="000000" w:themeColor="text1"/>
                <w:spacing w:val="-4"/>
                <w:sz w:val="21"/>
                <w:szCs w:val="21"/>
              </w:rPr>
            </w:pPr>
            <w:r w:rsidRPr="00B01B58">
              <w:rPr>
                <w:color w:val="000000" w:themeColor="text1"/>
                <w:spacing w:val="-4"/>
                <w:sz w:val="21"/>
                <w:szCs w:val="21"/>
                <w:lang w:val="en"/>
              </w:rPr>
              <w:t>No</w:t>
            </w:r>
            <w:r>
              <w:rPr>
                <w:color w:val="000000" w:themeColor="text1"/>
                <w:spacing w:val="-4"/>
                <w:sz w:val="21"/>
                <w:szCs w:val="21"/>
                <w:lang w:val="en"/>
              </w:rPr>
              <w:t xml:space="preserve"> – (</w:t>
            </w:r>
            <w:r w:rsidRPr="003F0046">
              <w:rPr>
                <w:b/>
                <w:bCs/>
                <w:i/>
                <w:iCs/>
                <w:color w:val="000000" w:themeColor="text1"/>
                <w:spacing w:val="-4"/>
                <w:sz w:val="21"/>
                <w:szCs w:val="21"/>
                <w:lang w:val="en"/>
              </w:rPr>
              <w:t>Read the script below</w:t>
            </w:r>
            <w:r>
              <w:rPr>
                <w:b/>
                <w:bCs/>
                <w:i/>
                <w:iCs/>
                <w:color w:val="000000" w:themeColor="text1"/>
                <w:spacing w:val="-4"/>
                <w:sz w:val="21"/>
                <w:szCs w:val="21"/>
                <w:lang w:val="en"/>
              </w:rPr>
              <w:t>.)</w:t>
            </w:r>
            <w:r w:rsidRPr="004274AC">
              <w:rPr>
                <w:b/>
                <w:sz w:val="21"/>
                <w:szCs w:val="21"/>
                <w:lang w:val="en"/>
              </w:rPr>
              <w:t xml:space="preserve"> </w:t>
            </w:r>
          </w:p>
          <w:p w14:paraId="10A4C892" w14:textId="77777777" w:rsidR="00472130" w:rsidRPr="00E77872" w:rsidRDefault="00472130" w:rsidP="00201C13">
            <w:pPr>
              <w:numPr>
                <w:ilvl w:val="0"/>
                <w:numId w:val="118"/>
              </w:numPr>
              <w:spacing w:after="0" w:line="240" w:lineRule="auto"/>
              <w:ind w:left="331" w:hanging="331"/>
              <w:contextualSpacing/>
              <w:rPr>
                <w:rFonts w:eastAsiaTheme="minorEastAsia"/>
                <w:color w:val="000000" w:themeColor="text1"/>
                <w:spacing w:val="-4"/>
                <w:sz w:val="21"/>
                <w:szCs w:val="21"/>
              </w:rPr>
            </w:pPr>
            <w:r w:rsidRPr="00A2711F">
              <w:rPr>
                <w:color w:val="000000" w:themeColor="text1"/>
                <w:spacing w:val="-4"/>
                <w:sz w:val="21"/>
                <w:szCs w:val="21"/>
                <w:lang w:val="en"/>
              </w:rPr>
              <w:t xml:space="preserve">I don't know </w:t>
            </w:r>
            <w:r>
              <w:rPr>
                <w:color w:val="000000" w:themeColor="text1"/>
                <w:spacing w:val="-4"/>
                <w:sz w:val="21"/>
                <w:szCs w:val="21"/>
                <w:lang w:val="en"/>
              </w:rPr>
              <w:t>(</w:t>
            </w:r>
            <w:r w:rsidRPr="003F0046">
              <w:rPr>
                <w:b/>
                <w:bCs/>
                <w:i/>
                <w:iCs/>
                <w:color w:val="000000" w:themeColor="text1"/>
                <w:spacing w:val="-4"/>
                <w:sz w:val="21"/>
                <w:szCs w:val="21"/>
                <w:lang w:val="en"/>
              </w:rPr>
              <w:t>Read the script below</w:t>
            </w:r>
            <w:r>
              <w:rPr>
                <w:b/>
                <w:bCs/>
                <w:i/>
                <w:iCs/>
                <w:color w:val="000000" w:themeColor="text1"/>
                <w:spacing w:val="-4"/>
                <w:sz w:val="21"/>
                <w:szCs w:val="21"/>
                <w:lang w:val="en"/>
              </w:rPr>
              <w:t>.)</w:t>
            </w:r>
          </w:p>
          <w:p w14:paraId="1CAF38FF" w14:textId="77777777" w:rsidR="00472130" w:rsidRDefault="00472130" w:rsidP="00466537">
            <w:pPr>
              <w:spacing w:after="0" w:line="240" w:lineRule="auto"/>
              <w:ind w:left="360" w:hanging="360"/>
              <w:contextualSpacing/>
              <w:rPr>
                <w:rFonts w:eastAsiaTheme="minorEastAsia"/>
                <w:color w:val="000000" w:themeColor="text1"/>
                <w:spacing w:val="-4"/>
                <w:sz w:val="21"/>
                <w:szCs w:val="21"/>
                <w:lang w:val="fr-CD"/>
              </w:rPr>
            </w:pPr>
            <w:r w:rsidRPr="003F0046">
              <w:rPr>
                <w:b/>
                <w:sz w:val="21"/>
                <w:szCs w:val="21"/>
                <w:lang w:val="en"/>
              </w:rPr>
              <w:t>(SCRIPT):</w:t>
            </w:r>
            <w:r>
              <w:rPr>
                <w:bCs/>
                <w:sz w:val="21"/>
                <w:szCs w:val="21"/>
                <w:lang w:val="en"/>
              </w:rPr>
              <w:t xml:space="preserve"> the Ebola case surveillance team searches for people who may be infected with Ebola virus disease and helps them get tested and treated quickly. This gives the person the best chance of recovering, and also lowers the chances that other people will become infected.</w:t>
            </w:r>
            <w:r w:rsidRPr="004274AC">
              <w:rPr>
                <w:sz w:val="21"/>
                <w:szCs w:val="21"/>
                <w:lang w:val="en"/>
              </w:rPr>
              <w:t xml:space="preserve"> These activities are referred to as "Ebola case surveillance</w:t>
            </w:r>
            <w:r>
              <w:rPr>
                <w:sz w:val="21"/>
                <w:szCs w:val="21"/>
                <w:lang w:val="en"/>
              </w:rPr>
              <w:t>.</w:t>
            </w:r>
            <w:r w:rsidRPr="004274AC">
              <w:rPr>
                <w:sz w:val="21"/>
                <w:szCs w:val="21"/>
                <w:lang w:val="en"/>
              </w:rPr>
              <w:t>" When a person in the community who may be infected with Ebola is reported, this is called an "alert."</w:t>
            </w:r>
            <w:r>
              <w:rPr>
                <w:sz w:val="21"/>
                <w:szCs w:val="21"/>
                <w:lang w:val="en"/>
              </w:rPr>
              <w:t xml:space="preserve"> </w:t>
            </w:r>
            <w:r w:rsidRPr="003A4CCA">
              <w:rPr>
                <w:b/>
                <w:i/>
                <w:color w:val="000000" w:themeColor="text1"/>
                <w:spacing w:val="-10"/>
                <w:lang w:val="en"/>
              </w:rPr>
              <w:t>GO TO Q.9</w:t>
            </w:r>
          </w:p>
          <w:p w14:paraId="092A4BB5" w14:textId="77777777" w:rsidR="00472130" w:rsidRPr="00CB07FA" w:rsidRDefault="00472130" w:rsidP="00201C13">
            <w:pPr>
              <w:numPr>
                <w:ilvl w:val="0"/>
                <w:numId w:val="118"/>
              </w:numPr>
              <w:spacing w:after="0" w:line="240" w:lineRule="auto"/>
              <w:ind w:left="331" w:hanging="331"/>
              <w:contextualSpacing/>
              <w:rPr>
                <w:rFonts w:eastAsiaTheme="minorEastAsia"/>
                <w:i/>
                <w:iCs/>
                <w:color w:val="000000" w:themeColor="text1"/>
                <w:spacing w:val="-4"/>
                <w:sz w:val="21"/>
                <w:szCs w:val="21"/>
                <w:lang w:val="fr-CD"/>
              </w:rPr>
            </w:pPr>
            <w:r>
              <w:rPr>
                <w:i/>
                <w:color w:val="000000" w:themeColor="text1"/>
                <w:spacing w:val="-4"/>
                <w:sz w:val="21"/>
                <w:szCs w:val="21"/>
                <w:lang w:val="en"/>
              </w:rPr>
              <w:t>Refuse</w:t>
            </w:r>
            <w:r w:rsidRPr="00CB07FA">
              <w:rPr>
                <w:i/>
                <w:color w:val="000000" w:themeColor="text1"/>
                <w:spacing w:val="-4"/>
                <w:sz w:val="21"/>
                <w:szCs w:val="21"/>
                <w:lang w:val="en"/>
              </w:rPr>
              <w:t xml:space="preserve"> (Do not read)</w:t>
            </w:r>
          </w:p>
        </w:tc>
      </w:tr>
      <w:tr w:rsidR="00472130" w:rsidRPr="0049082C" w14:paraId="602AC2AF" w14:textId="77777777" w:rsidTr="00D90017">
        <w:trPr>
          <w:cantSplit/>
          <w:trHeight w:val="1088"/>
        </w:trPr>
        <w:tc>
          <w:tcPr>
            <w:tcW w:w="3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42A9D0A6" w14:textId="77777777" w:rsidR="00472130" w:rsidRPr="00E77872" w:rsidRDefault="00472130" w:rsidP="00201C13">
            <w:pPr>
              <w:numPr>
                <w:ilvl w:val="0"/>
                <w:numId w:val="117"/>
              </w:numPr>
              <w:spacing w:after="0" w:line="240" w:lineRule="auto"/>
              <w:ind w:left="240" w:hanging="240"/>
              <w:contextualSpacing/>
              <w:rPr>
                <w:rFonts w:eastAsiaTheme="minorEastAsia"/>
                <w:color w:val="000000" w:themeColor="text1"/>
                <w:sz w:val="21"/>
                <w:szCs w:val="21"/>
                <w:lang w:bidi="fr-FR"/>
              </w:rPr>
            </w:pPr>
            <w:r w:rsidRPr="00B01B58">
              <w:rPr>
                <w:color w:val="000000" w:themeColor="text1"/>
                <w:sz w:val="21"/>
                <w:szCs w:val="21"/>
                <w:lang w:val="en"/>
              </w:rPr>
              <w:t xml:space="preserve">Have you ever seen or spoken to a member of the </w:t>
            </w:r>
            <w:r w:rsidRPr="00A66B5E">
              <w:rPr>
                <w:b/>
                <w:bCs/>
                <w:color w:val="000000" w:themeColor="text1"/>
                <w:sz w:val="21"/>
                <w:szCs w:val="21"/>
                <w:lang w:val="en"/>
              </w:rPr>
              <w:t>Ebola Response Team</w:t>
            </w:r>
            <w:r w:rsidRPr="00B01B58">
              <w:rPr>
                <w:color w:val="000000" w:themeColor="text1"/>
                <w:sz w:val="21"/>
                <w:szCs w:val="21"/>
                <w:lang w:val="en"/>
              </w:rPr>
              <w:t xml:space="preserve"> in your </w:t>
            </w:r>
            <w:r>
              <w:rPr>
                <w:color w:val="000000" w:themeColor="text1"/>
                <w:sz w:val="21"/>
                <w:szCs w:val="21"/>
                <w:lang w:val="en"/>
              </w:rPr>
              <w:t>local area</w:t>
            </w:r>
            <w:r w:rsidRPr="00B01B58">
              <w:rPr>
                <w:color w:val="000000" w:themeColor="text1"/>
                <w:sz w:val="21"/>
                <w:szCs w:val="21"/>
                <w:lang w:val="en"/>
              </w:rPr>
              <w:t>?</w:t>
            </w:r>
          </w:p>
        </w:tc>
        <w:tc>
          <w:tcPr>
            <w:tcW w:w="6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07B64820" w14:textId="77777777" w:rsidR="00472130" w:rsidRPr="00DD3693" w:rsidRDefault="00472130" w:rsidP="00201C13">
            <w:pPr>
              <w:numPr>
                <w:ilvl w:val="0"/>
                <w:numId w:val="128"/>
              </w:numPr>
              <w:tabs>
                <w:tab w:val="left" w:pos="690"/>
              </w:tabs>
              <w:spacing w:after="0" w:line="240" w:lineRule="auto"/>
              <w:contextualSpacing/>
              <w:rPr>
                <w:rFonts w:ascii="Calibri" w:eastAsia="Times New Roman" w:hAnsi="Calibri" w:cs="Calibri"/>
                <w:color w:val="000000" w:themeColor="text1"/>
                <w:sz w:val="21"/>
                <w:szCs w:val="21"/>
                <w:lang w:val="fr-CD"/>
              </w:rPr>
            </w:pPr>
            <w:r w:rsidRPr="00DD3693">
              <w:rPr>
                <w:color w:val="000000" w:themeColor="text1"/>
                <w:sz w:val="21"/>
                <w:szCs w:val="21"/>
                <w:lang w:val="en"/>
              </w:rPr>
              <w:t>Yes</w:t>
            </w:r>
          </w:p>
          <w:p w14:paraId="76F9A29A" w14:textId="77777777" w:rsidR="00472130" w:rsidRPr="00DD3693" w:rsidRDefault="00472130" w:rsidP="00201C13">
            <w:pPr>
              <w:numPr>
                <w:ilvl w:val="0"/>
                <w:numId w:val="128"/>
              </w:numPr>
              <w:tabs>
                <w:tab w:val="left" w:pos="690"/>
              </w:tabs>
              <w:spacing w:after="0" w:line="240" w:lineRule="auto"/>
              <w:contextualSpacing/>
              <w:rPr>
                <w:rFonts w:ascii="Calibri" w:eastAsia="Times New Roman" w:hAnsi="Calibri" w:cs="Calibri"/>
                <w:color w:val="000000" w:themeColor="text1"/>
                <w:sz w:val="21"/>
                <w:szCs w:val="21"/>
                <w:lang w:val="fr-CD"/>
              </w:rPr>
            </w:pPr>
            <w:r w:rsidRPr="00DD3693">
              <w:rPr>
                <w:color w:val="000000" w:themeColor="text1"/>
                <w:sz w:val="21"/>
                <w:szCs w:val="21"/>
                <w:lang w:val="en"/>
              </w:rPr>
              <w:t xml:space="preserve">No </w:t>
            </w:r>
            <w:r w:rsidRPr="00DD3693">
              <w:rPr>
                <w:rFonts w:ascii="Wingdings" w:eastAsia="Wingdings" w:hAnsi="Wingdings" w:cs="Wingdings"/>
                <w:color w:val="000000" w:themeColor="text1"/>
                <w:sz w:val="21"/>
                <w:szCs w:val="21"/>
                <w:lang w:val="fr-CD" w:bidi="fr-FR"/>
              </w:rPr>
              <w:t>à</w:t>
            </w:r>
            <w:r w:rsidRPr="00DD3693">
              <w:rPr>
                <w:i/>
                <w:color w:val="000000" w:themeColor="text1"/>
                <w:sz w:val="21"/>
                <w:szCs w:val="21"/>
                <w:lang w:val="en"/>
              </w:rPr>
              <w:t xml:space="preserve"> go to Q.9</w:t>
            </w:r>
          </w:p>
          <w:p w14:paraId="61DFE9E0" w14:textId="77777777" w:rsidR="00472130" w:rsidRPr="00E77872" w:rsidRDefault="00472130" w:rsidP="00201C13">
            <w:pPr>
              <w:numPr>
                <w:ilvl w:val="0"/>
                <w:numId w:val="128"/>
              </w:numPr>
              <w:tabs>
                <w:tab w:val="left" w:pos="690"/>
              </w:tabs>
              <w:spacing w:after="0" w:line="240" w:lineRule="auto"/>
              <w:contextualSpacing/>
              <w:rPr>
                <w:rFonts w:ascii="Calibri" w:eastAsia="Times New Roman" w:hAnsi="Calibri" w:cs="Calibri"/>
                <w:color w:val="000000" w:themeColor="text1"/>
                <w:sz w:val="21"/>
                <w:szCs w:val="21"/>
              </w:rPr>
            </w:pPr>
            <w:r w:rsidRPr="00DD3693">
              <w:rPr>
                <w:color w:val="000000" w:themeColor="text1"/>
                <w:sz w:val="21"/>
                <w:szCs w:val="21"/>
                <w:lang w:val="en"/>
              </w:rPr>
              <w:t xml:space="preserve">I don't know </w:t>
            </w:r>
            <w:r w:rsidRPr="00DD3693">
              <w:rPr>
                <w:rFonts w:ascii="Wingdings" w:eastAsia="Wingdings" w:hAnsi="Wingdings" w:cs="Wingdings"/>
                <w:color w:val="000000" w:themeColor="text1"/>
                <w:sz w:val="21"/>
                <w:szCs w:val="21"/>
                <w:lang w:val="fr-CD" w:bidi="fr-FR"/>
              </w:rPr>
              <w:t>à</w:t>
            </w:r>
            <w:r w:rsidRPr="00DD3693">
              <w:rPr>
                <w:i/>
                <w:color w:val="000000" w:themeColor="text1"/>
                <w:sz w:val="21"/>
                <w:szCs w:val="21"/>
                <w:lang w:val="en"/>
              </w:rPr>
              <w:t xml:space="preserve"> go to Q.9</w:t>
            </w:r>
          </w:p>
          <w:p w14:paraId="661C20FF" w14:textId="77777777" w:rsidR="00472130" w:rsidRPr="00DD3693" w:rsidRDefault="00472130" w:rsidP="00201C13">
            <w:pPr>
              <w:numPr>
                <w:ilvl w:val="0"/>
                <w:numId w:val="128"/>
              </w:numPr>
              <w:tabs>
                <w:tab w:val="left" w:pos="690"/>
              </w:tabs>
              <w:spacing w:after="0" w:line="240" w:lineRule="auto"/>
              <w:contextualSpacing/>
              <w:rPr>
                <w:rFonts w:eastAsiaTheme="minorEastAsia" w:cstheme="minorHAnsi"/>
                <w:i/>
                <w:iCs/>
                <w:caps/>
                <w:color w:val="000000" w:themeColor="text1"/>
                <w:spacing w:val="-8"/>
                <w:sz w:val="21"/>
                <w:szCs w:val="20"/>
                <w:lang w:val="fr-CD"/>
              </w:rPr>
            </w:pPr>
            <w:r w:rsidRPr="00DD3693">
              <w:rPr>
                <w:i/>
                <w:color w:val="000000" w:themeColor="text1"/>
                <w:spacing w:val="-10"/>
                <w:sz w:val="21"/>
                <w:szCs w:val="21"/>
                <w:lang w:val="en"/>
              </w:rPr>
              <w:t>Refuse (Do not read)</w:t>
            </w:r>
          </w:p>
        </w:tc>
      </w:tr>
      <w:tr w:rsidR="00472130" w:rsidRPr="0049082C" w14:paraId="70C771BA" w14:textId="77777777" w:rsidTr="00D90017">
        <w:trPr>
          <w:cantSplit/>
          <w:trHeight w:val="647"/>
        </w:trPr>
        <w:tc>
          <w:tcPr>
            <w:tcW w:w="3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637B8A90" w14:textId="77777777" w:rsidR="00472130" w:rsidRPr="00E77872" w:rsidRDefault="00472130" w:rsidP="00201C13">
            <w:pPr>
              <w:numPr>
                <w:ilvl w:val="0"/>
                <w:numId w:val="117"/>
              </w:numPr>
              <w:spacing w:after="0" w:line="240" w:lineRule="auto"/>
              <w:ind w:left="240" w:hanging="240"/>
              <w:contextualSpacing/>
              <w:rPr>
                <w:rFonts w:eastAsiaTheme="minorEastAsia"/>
                <w:color w:val="000000" w:themeColor="text1"/>
                <w:sz w:val="21"/>
                <w:szCs w:val="21"/>
                <w:lang w:bidi="fr-FR"/>
              </w:rPr>
            </w:pPr>
            <w:r w:rsidRPr="00B01B58">
              <w:rPr>
                <w:color w:val="000000" w:themeColor="text1"/>
                <w:sz w:val="21"/>
                <w:szCs w:val="21"/>
                <w:lang w:val="en"/>
              </w:rPr>
              <w:t>If so, how would you describe this experience?</w:t>
            </w:r>
          </w:p>
        </w:tc>
        <w:tc>
          <w:tcPr>
            <w:tcW w:w="6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157FB219" w14:textId="77777777" w:rsidR="00472130" w:rsidRDefault="00472130" w:rsidP="00201C13">
            <w:pPr>
              <w:numPr>
                <w:ilvl w:val="0"/>
                <w:numId w:val="168"/>
              </w:numPr>
              <w:tabs>
                <w:tab w:val="left" w:pos="690"/>
              </w:tabs>
              <w:spacing w:after="0" w:line="240" w:lineRule="auto"/>
              <w:contextualSpacing/>
              <w:rPr>
                <w:rFonts w:ascii="Calibri" w:eastAsia="Times New Roman" w:hAnsi="Calibri" w:cs="Calibri"/>
                <w:color w:val="000000" w:themeColor="text1"/>
                <w:sz w:val="21"/>
                <w:szCs w:val="21"/>
                <w:lang w:val="fr-CD" w:bidi="fr-FR"/>
              </w:rPr>
            </w:pPr>
            <w:r w:rsidRPr="00B01B58">
              <w:rPr>
                <w:color w:val="000000" w:themeColor="text1"/>
                <w:sz w:val="21"/>
                <w:szCs w:val="21"/>
                <w:lang w:val="en"/>
              </w:rPr>
              <w:t>Very good experience</w:t>
            </w:r>
          </w:p>
          <w:p w14:paraId="5EE01F41" w14:textId="77777777" w:rsidR="00472130" w:rsidRDefault="00472130" w:rsidP="00201C13">
            <w:pPr>
              <w:numPr>
                <w:ilvl w:val="0"/>
                <w:numId w:val="168"/>
              </w:numPr>
              <w:tabs>
                <w:tab w:val="left" w:pos="690"/>
              </w:tabs>
              <w:spacing w:after="0" w:line="240" w:lineRule="auto"/>
              <w:contextualSpacing/>
              <w:rPr>
                <w:rFonts w:ascii="Calibri" w:eastAsia="Times New Roman" w:hAnsi="Calibri" w:cs="Calibri"/>
                <w:color w:val="000000" w:themeColor="text1"/>
                <w:sz w:val="21"/>
                <w:szCs w:val="21"/>
                <w:lang w:val="fr-CD" w:bidi="fr-FR"/>
              </w:rPr>
            </w:pPr>
            <w:r w:rsidRPr="00456F37">
              <w:rPr>
                <w:color w:val="000000" w:themeColor="text1"/>
                <w:sz w:val="21"/>
                <w:szCs w:val="21"/>
                <w:lang w:val="en"/>
              </w:rPr>
              <w:t>experience</w:t>
            </w:r>
          </w:p>
          <w:p w14:paraId="571BE6F7" w14:textId="77777777" w:rsidR="00472130" w:rsidRPr="00E77872" w:rsidRDefault="00472130" w:rsidP="00201C13">
            <w:pPr>
              <w:numPr>
                <w:ilvl w:val="0"/>
                <w:numId w:val="168"/>
              </w:numPr>
              <w:tabs>
                <w:tab w:val="left" w:pos="690"/>
              </w:tabs>
              <w:spacing w:after="0" w:line="240" w:lineRule="auto"/>
              <w:contextualSpacing/>
              <w:rPr>
                <w:rFonts w:ascii="Calibri" w:eastAsia="Times New Roman" w:hAnsi="Calibri" w:cs="Calibri"/>
                <w:color w:val="000000" w:themeColor="text1"/>
                <w:sz w:val="21"/>
                <w:szCs w:val="21"/>
                <w:lang w:bidi="fr-FR"/>
              </w:rPr>
            </w:pPr>
            <w:r>
              <w:rPr>
                <w:color w:val="000000" w:themeColor="text1"/>
                <w:sz w:val="21"/>
                <w:szCs w:val="21"/>
                <w:lang w:val="en"/>
              </w:rPr>
              <w:t>Bad</w:t>
            </w:r>
            <w:r w:rsidRPr="00456F37">
              <w:rPr>
                <w:color w:val="000000" w:themeColor="text1"/>
                <w:sz w:val="21"/>
                <w:szCs w:val="21"/>
                <w:lang w:val="en"/>
              </w:rPr>
              <w:t xml:space="preserve"> experience </w:t>
            </w:r>
            <w:r w:rsidRPr="00456F37">
              <w:rPr>
                <w:rFonts w:ascii="Wingdings" w:eastAsia="Wingdings" w:hAnsi="Wingdings" w:cs="Wingdings"/>
                <w:color w:val="000000" w:themeColor="text1"/>
                <w:sz w:val="21"/>
                <w:szCs w:val="21"/>
                <w:lang w:val="fr-CD" w:bidi="fr-FR"/>
              </w:rPr>
              <w:t>à</w:t>
            </w:r>
            <w:r>
              <w:rPr>
                <w:i/>
                <w:color w:val="000000" w:themeColor="text1"/>
                <w:sz w:val="21"/>
                <w:szCs w:val="21"/>
                <w:lang w:val="en"/>
              </w:rPr>
              <w:t xml:space="preserve"> go </w:t>
            </w:r>
            <w:r w:rsidRPr="00456F37">
              <w:rPr>
                <w:i/>
                <w:color w:val="000000" w:themeColor="text1"/>
                <w:sz w:val="21"/>
                <w:szCs w:val="21"/>
                <w:lang w:val="en"/>
              </w:rPr>
              <w:t>to Q.8b</w:t>
            </w:r>
          </w:p>
          <w:p w14:paraId="64787037" w14:textId="77777777" w:rsidR="00472130" w:rsidRPr="00E77872" w:rsidRDefault="00472130" w:rsidP="00201C13">
            <w:pPr>
              <w:numPr>
                <w:ilvl w:val="0"/>
                <w:numId w:val="168"/>
              </w:numPr>
              <w:tabs>
                <w:tab w:val="left" w:pos="690"/>
              </w:tabs>
              <w:spacing w:after="0" w:line="240" w:lineRule="auto"/>
              <w:contextualSpacing/>
              <w:rPr>
                <w:rFonts w:ascii="Calibri" w:eastAsia="Times New Roman" w:hAnsi="Calibri" w:cs="Calibri"/>
                <w:color w:val="000000" w:themeColor="text1"/>
                <w:sz w:val="21"/>
                <w:szCs w:val="21"/>
                <w:lang w:bidi="fr-FR"/>
              </w:rPr>
            </w:pPr>
            <w:r w:rsidRPr="00456F37">
              <w:rPr>
                <w:color w:val="000000" w:themeColor="text1"/>
                <w:sz w:val="21"/>
                <w:szCs w:val="21"/>
                <w:lang w:val="en"/>
              </w:rPr>
              <w:t>Very bad experience</w:t>
            </w:r>
            <w:r>
              <w:rPr>
                <w:color w:val="000000" w:themeColor="text1"/>
                <w:sz w:val="21"/>
                <w:szCs w:val="21"/>
                <w:lang w:val="en"/>
              </w:rPr>
              <w:t xml:space="preserve"> </w:t>
            </w:r>
            <w:r w:rsidRPr="00456F37">
              <w:rPr>
                <w:rFonts w:ascii="Wingdings" w:eastAsia="Wingdings" w:hAnsi="Wingdings" w:cs="Wingdings"/>
                <w:color w:val="000000" w:themeColor="text1"/>
                <w:sz w:val="21"/>
                <w:szCs w:val="21"/>
                <w:lang w:val="fr-CD" w:bidi="fr-FR"/>
              </w:rPr>
              <w:t>à</w:t>
            </w:r>
            <w:r>
              <w:rPr>
                <w:i/>
                <w:color w:val="000000" w:themeColor="text1"/>
                <w:sz w:val="21"/>
                <w:szCs w:val="21"/>
                <w:lang w:val="en"/>
              </w:rPr>
              <w:t xml:space="preserve"> go </w:t>
            </w:r>
            <w:r w:rsidRPr="00456F37">
              <w:rPr>
                <w:i/>
                <w:color w:val="000000" w:themeColor="text1"/>
                <w:sz w:val="21"/>
                <w:szCs w:val="21"/>
                <w:lang w:val="en"/>
              </w:rPr>
              <w:t>to Q.8b</w:t>
            </w:r>
          </w:p>
          <w:p w14:paraId="7B75C9B0" w14:textId="77777777" w:rsidR="00472130" w:rsidRPr="00456F37" w:rsidRDefault="00472130" w:rsidP="00201C13">
            <w:pPr>
              <w:numPr>
                <w:ilvl w:val="0"/>
                <w:numId w:val="168"/>
              </w:numPr>
              <w:tabs>
                <w:tab w:val="left" w:pos="690"/>
              </w:tabs>
              <w:spacing w:after="0" w:line="240" w:lineRule="auto"/>
              <w:contextualSpacing/>
              <w:rPr>
                <w:rFonts w:ascii="Calibri" w:eastAsia="Times New Roman" w:hAnsi="Calibri" w:cs="Calibri"/>
                <w:color w:val="000000" w:themeColor="text1"/>
                <w:sz w:val="21"/>
                <w:szCs w:val="21"/>
                <w:lang w:val="fr-CD" w:bidi="fr-FR"/>
              </w:rPr>
            </w:pPr>
            <w:r>
              <w:rPr>
                <w:color w:val="000000" w:themeColor="text1"/>
                <w:spacing w:val="-10"/>
                <w:sz w:val="21"/>
                <w:szCs w:val="21"/>
                <w:lang w:val="en"/>
              </w:rPr>
              <w:t>Refuse</w:t>
            </w:r>
            <w:r w:rsidRPr="00456F37">
              <w:rPr>
                <w:color w:val="000000" w:themeColor="text1"/>
                <w:spacing w:val="-10"/>
                <w:sz w:val="21"/>
                <w:szCs w:val="21"/>
                <w:lang w:val="en"/>
              </w:rPr>
              <w:t xml:space="preserve"> (Do not read)</w:t>
            </w:r>
          </w:p>
        </w:tc>
      </w:tr>
      <w:tr w:rsidR="00472130" w:rsidRPr="00022E8F" w14:paraId="23BC1743" w14:textId="77777777" w:rsidTr="00D90017">
        <w:trPr>
          <w:cantSplit/>
          <w:trHeight w:val="755"/>
        </w:trPr>
        <w:tc>
          <w:tcPr>
            <w:tcW w:w="3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2E62D219" w14:textId="77777777" w:rsidR="00472130" w:rsidRPr="00B01B58" w:rsidRDefault="00472130" w:rsidP="00466537">
            <w:pPr>
              <w:spacing w:after="0" w:line="240" w:lineRule="auto"/>
              <w:ind w:left="245" w:hanging="245"/>
              <w:rPr>
                <w:rFonts w:eastAsiaTheme="minorEastAsia"/>
                <w:color w:val="000000" w:themeColor="text1"/>
                <w:sz w:val="21"/>
                <w:szCs w:val="21"/>
                <w:lang w:val="fr-CD" w:bidi="fr-FR"/>
              </w:rPr>
            </w:pPr>
            <w:r w:rsidRPr="00B01B58">
              <w:rPr>
                <w:color w:val="000000" w:themeColor="text1"/>
                <w:sz w:val="21"/>
                <w:szCs w:val="21"/>
                <w:lang w:val="en"/>
              </w:rPr>
              <w:t xml:space="preserve">8. You describe this experience as good. Could you tell me more about that? What </w:t>
            </w:r>
            <w:r>
              <w:rPr>
                <w:color w:val="000000" w:themeColor="text1"/>
                <w:sz w:val="21"/>
                <w:szCs w:val="21"/>
                <w:lang w:val="en"/>
              </w:rPr>
              <w:t>wa</w:t>
            </w:r>
            <w:r w:rsidRPr="00B01B58">
              <w:rPr>
                <w:color w:val="000000" w:themeColor="text1"/>
                <w:sz w:val="21"/>
                <w:szCs w:val="21"/>
                <w:lang w:val="en"/>
              </w:rPr>
              <w:t>s the reason?</w:t>
            </w:r>
          </w:p>
        </w:tc>
        <w:tc>
          <w:tcPr>
            <w:tcW w:w="6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2022E7B8" w14:textId="77777777" w:rsidR="00472130" w:rsidRPr="00E77872" w:rsidRDefault="00472130" w:rsidP="00466537">
            <w:pPr>
              <w:rPr>
                <w:i/>
                <w:iCs/>
                <w:lang w:bidi="fr-FR"/>
              </w:rPr>
            </w:pPr>
            <w:r w:rsidRPr="00E36789">
              <w:rPr>
                <w:i/>
                <w:lang w:val="en"/>
              </w:rPr>
              <w:t>Free text</w:t>
            </w:r>
            <w:r>
              <w:rPr>
                <w:i/>
                <w:lang w:val="en"/>
              </w:rPr>
              <w:t xml:space="preserve"> (write what was said)</w:t>
            </w:r>
            <w:r w:rsidRPr="00E36789">
              <w:rPr>
                <w:i/>
                <w:lang w:val="en"/>
              </w:rPr>
              <w:t>:</w:t>
            </w:r>
          </w:p>
          <w:p w14:paraId="76204120" w14:textId="77777777" w:rsidR="00472130" w:rsidRDefault="00472130" w:rsidP="00466537">
            <w:pPr>
              <w:tabs>
                <w:tab w:val="left" w:pos="690"/>
              </w:tabs>
              <w:spacing w:after="0" w:line="240" w:lineRule="auto"/>
              <w:rPr>
                <w:b/>
                <w:i/>
                <w:color w:val="000000" w:themeColor="text1"/>
                <w:spacing w:val="-10"/>
                <w:lang w:val="en"/>
              </w:rPr>
            </w:pPr>
          </w:p>
          <w:p w14:paraId="4E6F6D2C" w14:textId="77777777" w:rsidR="00472130" w:rsidRPr="003A4CCA" w:rsidRDefault="00472130" w:rsidP="00466537">
            <w:pPr>
              <w:tabs>
                <w:tab w:val="left" w:pos="690"/>
              </w:tabs>
              <w:spacing w:after="0" w:line="240" w:lineRule="auto"/>
              <w:rPr>
                <w:rFonts w:ascii="Calibri" w:eastAsia="Times New Roman" w:hAnsi="Calibri" w:cs="Calibri"/>
                <w:b/>
                <w:bCs/>
                <w:i/>
                <w:iCs/>
                <w:color w:val="000000" w:themeColor="text1"/>
                <w:sz w:val="21"/>
                <w:szCs w:val="21"/>
                <w:lang w:val="fr-CD" w:bidi="fr-FR"/>
              </w:rPr>
            </w:pPr>
            <w:r w:rsidRPr="003A4CCA">
              <w:rPr>
                <w:b/>
                <w:i/>
                <w:color w:val="000000" w:themeColor="text1"/>
                <w:spacing w:val="-10"/>
                <w:lang w:val="en"/>
              </w:rPr>
              <w:t>GO TO Q.9</w:t>
            </w:r>
          </w:p>
        </w:tc>
      </w:tr>
      <w:tr w:rsidR="00472130" w:rsidRPr="00B01B58" w14:paraId="64B34B62" w14:textId="77777777" w:rsidTr="00D90017">
        <w:trPr>
          <w:cantSplit/>
          <w:trHeight w:val="872"/>
        </w:trPr>
        <w:tc>
          <w:tcPr>
            <w:tcW w:w="3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01D53CDC" w14:textId="77777777" w:rsidR="00472130" w:rsidRPr="00B01B58" w:rsidRDefault="00472130" w:rsidP="00466537">
            <w:pPr>
              <w:spacing w:after="0" w:line="240" w:lineRule="auto"/>
              <w:ind w:left="245" w:hanging="245"/>
              <w:rPr>
                <w:rFonts w:eastAsiaTheme="minorEastAsia"/>
                <w:color w:val="000000" w:themeColor="text1"/>
                <w:sz w:val="21"/>
                <w:szCs w:val="21"/>
                <w:lang w:val="fr-CD" w:bidi="fr-FR"/>
              </w:rPr>
            </w:pPr>
            <w:r w:rsidRPr="00B01B58">
              <w:rPr>
                <w:color w:val="000000" w:themeColor="text1"/>
                <w:sz w:val="21"/>
                <w:szCs w:val="21"/>
                <w:lang w:val="en"/>
              </w:rPr>
              <w:t>8b. You call this experience bad. Could you tell me more about that? What was the reason?</w:t>
            </w:r>
          </w:p>
        </w:tc>
        <w:tc>
          <w:tcPr>
            <w:tcW w:w="6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6C8C7D64" w14:textId="77777777" w:rsidR="00472130" w:rsidRPr="00E77872" w:rsidRDefault="00472130" w:rsidP="00466537">
            <w:pPr>
              <w:rPr>
                <w:rFonts w:eastAsia="Carlito" w:cstheme="minorHAnsi"/>
                <w:i/>
                <w:iCs/>
                <w:spacing w:val="-8"/>
                <w:szCs w:val="20"/>
              </w:rPr>
            </w:pPr>
            <w:r w:rsidRPr="00E36789">
              <w:rPr>
                <w:i/>
                <w:lang w:val="en"/>
              </w:rPr>
              <w:t>Free text</w:t>
            </w:r>
            <w:r>
              <w:rPr>
                <w:i/>
                <w:lang w:val="en"/>
              </w:rPr>
              <w:t xml:space="preserve"> (write what was said)</w:t>
            </w:r>
            <w:r w:rsidRPr="00E36789">
              <w:rPr>
                <w:i/>
                <w:lang w:val="en"/>
              </w:rPr>
              <w:t>:</w:t>
            </w:r>
          </w:p>
        </w:tc>
      </w:tr>
      <w:tr w:rsidR="00472130" w:rsidRPr="00B01B58" w14:paraId="10DFE1D9" w14:textId="77777777" w:rsidTr="00D90017">
        <w:trPr>
          <w:cantSplit/>
          <w:trHeight w:val="2016"/>
        </w:trPr>
        <w:tc>
          <w:tcPr>
            <w:tcW w:w="3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4D5FC84A" w14:textId="77777777" w:rsidR="00472130" w:rsidRPr="00E77872" w:rsidRDefault="00472130" w:rsidP="00201C13">
            <w:pPr>
              <w:numPr>
                <w:ilvl w:val="0"/>
                <w:numId w:val="121"/>
              </w:numPr>
              <w:spacing w:after="0" w:line="240" w:lineRule="auto"/>
              <w:ind w:left="240" w:hanging="240"/>
              <w:contextualSpacing/>
              <w:rPr>
                <w:rFonts w:eastAsiaTheme="minorEastAsia"/>
                <w:color w:val="000000" w:themeColor="text1"/>
                <w:sz w:val="21"/>
                <w:szCs w:val="21"/>
              </w:rPr>
            </w:pPr>
            <w:r w:rsidRPr="00B01B58">
              <w:rPr>
                <w:color w:val="000000" w:themeColor="text1"/>
                <w:sz w:val="21"/>
                <w:szCs w:val="21"/>
                <w:lang w:val="en"/>
              </w:rPr>
              <w:t xml:space="preserve">What is the opinion of other members of your community about the </w:t>
            </w:r>
            <w:r w:rsidRPr="00A66B5E">
              <w:rPr>
                <w:b/>
                <w:bCs/>
                <w:color w:val="000000" w:themeColor="text1"/>
                <w:sz w:val="21"/>
                <w:szCs w:val="21"/>
                <w:lang w:val="en"/>
              </w:rPr>
              <w:t>Ebola Response Team</w:t>
            </w:r>
            <w:r w:rsidRPr="00B01B58">
              <w:rPr>
                <w:color w:val="000000" w:themeColor="text1"/>
                <w:sz w:val="21"/>
                <w:szCs w:val="21"/>
                <w:lang w:val="en"/>
              </w:rPr>
              <w:t>?</w:t>
            </w:r>
          </w:p>
          <w:p w14:paraId="6E93A8FB" w14:textId="77777777" w:rsidR="00472130" w:rsidRPr="00E77872" w:rsidRDefault="00472130" w:rsidP="00466537">
            <w:pPr>
              <w:spacing w:after="0" w:line="240" w:lineRule="auto"/>
              <w:rPr>
                <w:rFonts w:eastAsiaTheme="minorEastAsia"/>
                <w:color w:val="000000" w:themeColor="text1"/>
                <w:sz w:val="21"/>
                <w:szCs w:val="21"/>
                <w:lang w:bidi="fr-FR"/>
              </w:rPr>
            </w:pPr>
          </w:p>
        </w:tc>
        <w:tc>
          <w:tcPr>
            <w:tcW w:w="6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31C686D1" w14:textId="77777777" w:rsidR="00472130" w:rsidRPr="00E77872" w:rsidRDefault="00472130" w:rsidP="00466537">
            <w:pPr>
              <w:tabs>
                <w:tab w:val="left" w:pos="690"/>
              </w:tabs>
              <w:spacing w:after="0" w:line="240" w:lineRule="auto"/>
              <w:rPr>
                <w:rFonts w:eastAsiaTheme="minorEastAsia"/>
                <w:b/>
                <w:bCs/>
                <w:i/>
                <w:iCs/>
                <w:color w:val="000000" w:themeColor="text1"/>
                <w:spacing w:val="-8"/>
                <w:sz w:val="21"/>
                <w:szCs w:val="21"/>
                <w:lang w:bidi="fr-FR"/>
              </w:rPr>
            </w:pPr>
            <w:r w:rsidRPr="005B747C">
              <w:rPr>
                <w:b/>
                <w:i/>
                <w:color w:val="000000" w:themeColor="text1"/>
                <w:sz w:val="21"/>
                <w:szCs w:val="21"/>
                <w:lang w:val="en"/>
              </w:rPr>
              <w:t>(</w:t>
            </w:r>
            <w:r w:rsidRPr="005B747C">
              <w:rPr>
                <w:b/>
                <w:i/>
                <w:color w:val="000000" w:themeColor="text1"/>
                <w:spacing w:val="-8"/>
                <w:sz w:val="21"/>
                <w:szCs w:val="21"/>
                <w:lang w:val="en"/>
              </w:rPr>
              <w:t>Don't read answer choices, check everything that applies)</w:t>
            </w:r>
          </w:p>
          <w:p w14:paraId="282ECD7A" w14:textId="77777777" w:rsidR="00472130" w:rsidRPr="00E77872" w:rsidRDefault="00472130" w:rsidP="00201C13">
            <w:pPr>
              <w:pStyle w:val="ListParagraph"/>
              <w:numPr>
                <w:ilvl w:val="0"/>
                <w:numId w:val="175"/>
              </w:numPr>
              <w:contextualSpacing/>
              <w:rPr>
                <w:rFonts w:eastAsia="Times New Roman"/>
                <w:color w:val="000000" w:themeColor="text1"/>
                <w:lang w:val="en-US"/>
              </w:rPr>
            </w:pPr>
            <w:r w:rsidRPr="000B0AA9">
              <w:rPr>
                <w:color w:val="000000" w:themeColor="text1"/>
                <w:lang w:val="en"/>
              </w:rPr>
              <w:t>They say it's a good thing</w:t>
            </w:r>
          </w:p>
          <w:p w14:paraId="268D9B16" w14:textId="77777777" w:rsidR="00472130" w:rsidRPr="00E77872" w:rsidRDefault="00472130" w:rsidP="00201C13">
            <w:pPr>
              <w:pStyle w:val="ListParagraph"/>
              <w:numPr>
                <w:ilvl w:val="0"/>
                <w:numId w:val="175"/>
              </w:numPr>
              <w:contextualSpacing/>
              <w:rPr>
                <w:rFonts w:eastAsia="Times New Roman"/>
                <w:color w:val="000000" w:themeColor="text1"/>
                <w:lang w:val="en-US" w:bidi="fr-FR"/>
              </w:rPr>
            </w:pPr>
            <w:r w:rsidRPr="000B0AA9">
              <w:rPr>
                <w:color w:val="000000" w:themeColor="text1"/>
                <w:lang w:val="en"/>
              </w:rPr>
              <w:t>They say they do it for money</w:t>
            </w:r>
          </w:p>
          <w:p w14:paraId="218365B3" w14:textId="77777777" w:rsidR="00472130" w:rsidRPr="00E77872" w:rsidRDefault="00472130" w:rsidP="00201C13">
            <w:pPr>
              <w:pStyle w:val="ListParagraph"/>
              <w:numPr>
                <w:ilvl w:val="0"/>
                <w:numId w:val="175"/>
              </w:numPr>
              <w:contextualSpacing/>
              <w:rPr>
                <w:rFonts w:eastAsia="Times New Roman"/>
                <w:color w:val="000000" w:themeColor="text1"/>
                <w:lang w:val="en-US" w:bidi="fr-FR"/>
              </w:rPr>
            </w:pPr>
            <w:r w:rsidRPr="000B0AA9">
              <w:rPr>
                <w:color w:val="000000" w:themeColor="text1"/>
                <w:lang w:val="en"/>
              </w:rPr>
              <w:t>They say they are infecting people with the Ebola virus</w:t>
            </w:r>
          </w:p>
          <w:p w14:paraId="48E13B2D" w14:textId="77777777" w:rsidR="00472130" w:rsidRPr="00E77872" w:rsidRDefault="00472130" w:rsidP="00201C13">
            <w:pPr>
              <w:pStyle w:val="ListParagraph"/>
              <w:numPr>
                <w:ilvl w:val="0"/>
                <w:numId w:val="175"/>
              </w:numPr>
              <w:contextualSpacing/>
              <w:rPr>
                <w:rFonts w:eastAsia="Times New Roman"/>
                <w:color w:val="000000" w:themeColor="text1"/>
                <w:lang w:val="en-US" w:bidi="fr-FR"/>
              </w:rPr>
            </w:pPr>
            <w:r w:rsidRPr="000B0AA9">
              <w:rPr>
                <w:color w:val="000000" w:themeColor="text1"/>
                <w:lang w:val="en"/>
              </w:rPr>
              <w:t>They say response teams designate every sick person as having Ebola.</w:t>
            </w:r>
          </w:p>
          <w:p w14:paraId="03A7FB34" w14:textId="77777777" w:rsidR="00472130" w:rsidRPr="000B0AA9" w:rsidRDefault="00472130" w:rsidP="00201C13">
            <w:pPr>
              <w:pStyle w:val="ListParagraph"/>
              <w:numPr>
                <w:ilvl w:val="0"/>
                <w:numId w:val="175"/>
              </w:numPr>
              <w:contextualSpacing/>
              <w:rPr>
                <w:rFonts w:eastAsia="Times New Roman"/>
                <w:color w:val="000000" w:themeColor="text1"/>
                <w:lang w:val="fr-CD" w:bidi="fr-FR"/>
              </w:rPr>
            </w:pPr>
            <w:r w:rsidRPr="000B0AA9">
              <w:rPr>
                <w:color w:val="000000" w:themeColor="text1"/>
                <w:lang w:val="en"/>
              </w:rPr>
              <w:t>I don't know</w:t>
            </w:r>
          </w:p>
          <w:p w14:paraId="5E5CA2CD" w14:textId="77777777" w:rsidR="00472130" w:rsidRDefault="00472130" w:rsidP="00201C13">
            <w:pPr>
              <w:pStyle w:val="ListParagraph"/>
              <w:numPr>
                <w:ilvl w:val="0"/>
                <w:numId w:val="175"/>
              </w:numPr>
              <w:contextualSpacing/>
              <w:rPr>
                <w:rFonts w:eastAsia="Times New Roman"/>
                <w:color w:val="000000" w:themeColor="text1"/>
                <w:lang w:val="fr-CD" w:bidi="fr-FR"/>
              </w:rPr>
            </w:pPr>
            <w:r w:rsidRPr="000B0AA9">
              <w:rPr>
                <w:color w:val="000000" w:themeColor="text1"/>
                <w:lang w:val="en"/>
              </w:rPr>
              <w:t>They don't say anything</w:t>
            </w:r>
          </w:p>
          <w:p w14:paraId="22DE730F" w14:textId="77777777" w:rsidR="00472130" w:rsidRPr="003A3B84" w:rsidRDefault="00472130" w:rsidP="00201C13">
            <w:pPr>
              <w:pStyle w:val="ListParagraph"/>
              <w:numPr>
                <w:ilvl w:val="0"/>
                <w:numId w:val="175"/>
              </w:numPr>
              <w:contextualSpacing/>
              <w:rPr>
                <w:rFonts w:eastAsia="Times New Roman"/>
                <w:color w:val="000000" w:themeColor="text1"/>
                <w:lang w:val="fr-CD" w:bidi="fr-FR"/>
              </w:rPr>
            </w:pPr>
            <w:r w:rsidRPr="003A3B84">
              <w:rPr>
                <w:color w:val="000000" w:themeColor="text1"/>
                <w:lang w:val="en"/>
              </w:rPr>
              <w:t>Other (</w:t>
            </w:r>
            <w:r w:rsidRPr="003A3B84">
              <w:rPr>
                <w:i/>
                <w:color w:val="000000" w:themeColor="text1"/>
                <w:lang w:val="en"/>
              </w:rPr>
              <w:t>specify</w:t>
            </w:r>
            <w:r w:rsidRPr="003A3B84">
              <w:rPr>
                <w:color w:val="000000" w:themeColor="text1"/>
                <w:lang w:val="en"/>
              </w:rPr>
              <w:t>): ____________</w:t>
            </w:r>
          </w:p>
          <w:p w14:paraId="4AF0BF18" w14:textId="77777777" w:rsidR="00472130" w:rsidRPr="008E71E7" w:rsidRDefault="00472130" w:rsidP="00201C13">
            <w:pPr>
              <w:pStyle w:val="ListParagraph"/>
              <w:numPr>
                <w:ilvl w:val="0"/>
                <w:numId w:val="175"/>
              </w:numPr>
              <w:contextualSpacing/>
              <w:rPr>
                <w:rFonts w:eastAsia="Times New Roman"/>
                <w:i/>
                <w:iCs/>
                <w:color w:val="000000" w:themeColor="text1"/>
                <w:lang w:val="fr-CD" w:bidi="fr-FR"/>
              </w:rPr>
            </w:pPr>
            <w:r>
              <w:rPr>
                <w:i/>
                <w:color w:val="000000" w:themeColor="text1"/>
                <w:lang w:val="en"/>
              </w:rPr>
              <w:t>Refuse</w:t>
            </w:r>
            <w:r w:rsidRPr="000B0AA9">
              <w:rPr>
                <w:i/>
                <w:color w:val="000000" w:themeColor="text1"/>
                <w:lang w:val="en"/>
              </w:rPr>
              <w:t xml:space="preserve"> (Do not read)</w:t>
            </w:r>
          </w:p>
        </w:tc>
      </w:tr>
      <w:tr w:rsidR="00472130" w:rsidRPr="00045504" w14:paraId="1C0AA339" w14:textId="77777777" w:rsidTr="00D90017">
        <w:trPr>
          <w:cantSplit/>
          <w:trHeight w:val="413"/>
        </w:trPr>
        <w:tc>
          <w:tcPr>
            <w:tcW w:w="9900"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7E6E6" w:themeFill="background2"/>
            <w:tcMar>
              <w:top w:w="0" w:type="dxa"/>
              <w:left w:w="115" w:type="dxa"/>
              <w:bottom w:w="0" w:type="dxa"/>
              <w:right w:w="115" w:type="dxa"/>
            </w:tcMar>
            <w:vAlign w:val="center"/>
          </w:tcPr>
          <w:p w14:paraId="77E80B69" w14:textId="77777777" w:rsidR="00472130" w:rsidRPr="00045504" w:rsidRDefault="00472130" w:rsidP="00466537">
            <w:pPr>
              <w:widowControl w:val="0"/>
              <w:autoSpaceDE w:val="0"/>
              <w:autoSpaceDN w:val="0"/>
              <w:spacing w:after="0" w:line="240" w:lineRule="auto"/>
              <w:rPr>
                <w:rFonts w:eastAsia="Carlito" w:cstheme="minorHAnsi"/>
                <w:caps/>
                <w:color w:val="000000" w:themeColor="text1"/>
                <w:spacing w:val="-8"/>
                <w:sz w:val="21"/>
                <w:szCs w:val="20"/>
                <w:lang w:val="fr-CD"/>
              </w:rPr>
            </w:pPr>
            <w:r w:rsidRPr="00045504">
              <w:rPr>
                <w:b/>
                <w:caps/>
                <w:lang w:val="en"/>
              </w:rPr>
              <w:t>Ebola Treatment Center</w:t>
            </w:r>
          </w:p>
        </w:tc>
      </w:tr>
      <w:tr w:rsidR="00472130" w:rsidRPr="00022E8F" w14:paraId="166B09D5" w14:textId="77777777" w:rsidTr="00D90017">
        <w:trPr>
          <w:cantSplit/>
          <w:trHeight w:val="413"/>
        </w:trPr>
        <w:tc>
          <w:tcPr>
            <w:tcW w:w="9900"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vAlign w:val="center"/>
          </w:tcPr>
          <w:p w14:paraId="5F2480B8" w14:textId="77777777" w:rsidR="00472130" w:rsidRPr="00E77872" w:rsidRDefault="00472130" w:rsidP="00466537">
            <w:pPr>
              <w:widowControl w:val="0"/>
              <w:autoSpaceDE w:val="0"/>
              <w:autoSpaceDN w:val="0"/>
              <w:spacing w:after="0" w:line="240" w:lineRule="auto"/>
              <w:rPr>
                <w:rFonts w:eastAsia="Carlito" w:cstheme="minorHAnsi"/>
                <w:color w:val="000000" w:themeColor="text1"/>
                <w:spacing w:val="-8"/>
                <w:sz w:val="21"/>
                <w:szCs w:val="20"/>
              </w:rPr>
            </w:pPr>
            <w:r w:rsidRPr="000B0AA9">
              <w:rPr>
                <w:b/>
                <w:i/>
                <w:caps/>
                <w:lang w:val="en"/>
              </w:rPr>
              <w:t xml:space="preserve">(Read the script): </w:t>
            </w:r>
            <w:r w:rsidRPr="00B01B58">
              <w:rPr>
                <w:lang w:val="en"/>
              </w:rPr>
              <w:t xml:space="preserve">When a person is identified as </w:t>
            </w:r>
            <w:r>
              <w:rPr>
                <w:lang w:val="en"/>
              </w:rPr>
              <w:t xml:space="preserve">possibly being infected with </w:t>
            </w:r>
            <w:r w:rsidRPr="00B01B58">
              <w:rPr>
                <w:lang w:val="en"/>
              </w:rPr>
              <w:t>Ebola, the response team will take that person for testing and treatment at a specialized hospital called the Ebola Treatment Center or "ETC."</w:t>
            </w:r>
          </w:p>
        </w:tc>
      </w:tr>
      <w:tr w:rsidR="00472130" w:rsidRPr="00F02D76" w14:paraId="1C4BBB50" w14:textId="77777777" w:rsidTr="00D90017">
        <w:trPr>
          <w:cantSplit/>
          <w:trHeight w:val="1061"/>
        </w:trPr>
        <w:tc>
          <w:tcPr>
            <w:tcW w:w="3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2364F4F1" w14:textId="77777777" w:rsidR="00472130" w:rsidRPr="00E77872" w:rsidRDefault="00472130" w:rsidP="00201C13">
            <w:pPr>
              <w:numPr>
                <w:ilvl w:val="0"/>
                <w:numId w:val="121"/>
              </w:numPr>
              <w:spacing w:after="0" w:line="240" w:lineRule="auto"/>
              <w:ind w:left="330" w:hanging="330"/>
              <w:contextualSpacing/>
              <w:rPr>
                <w:rFonts w:eastAsiaTheme="minorEastAsia"/>
                <w:color w:val="000000" w:themeColor="text1"/>
                <w:spacing w:val="-4"/>
                <w:sz w:val="21"/>
                <w:szCs w:val="21"/>
                <w:lang w:bidi="fr-FR"/>
              </w:rPr>
            </w:pPr>
            <w:r w:rsidRPr="00E020D5">
              <w:rPr>
                <w:color w:val="000000" w:themeColor="text1"/>
                <w:spacing w:val="-4"/>
                <w:sz w:val="21"/>
                <w:szCs w:val="21"/>
                <w:lang w:val="en"/>
              </w:rPr>
              <w:t xml:space="preserve">Do you know of an Ebola </w:t>
            </w:r>
            <w:r>
              <w:rPr>
                <w:color w:val="000000" w:themeColor="text1"/>
                <w:spacing w:val="-4"/>
                <w:sz w:val="21"/>
                <w:szCs w:val="21"/>
                <w:lang w:val="en"/>
              </w:rPr>
              <w:t>Treatment</w:t>
            </w:r>
            <w:r w:rsidRPr="00E020D5">
              <w:rPr>
                <w:color w:val="000000" w:themeColor="text1"/>
                <w:spacing w:val="-4"/>
                <w:sz w:val="21"/>
                <w:szCs w:val="21"/>
                <w:lang w:val="en"/>
              </w:rPr>
              <w:t xml:space="preserve"> Centre (ETC) in your locality/village/city/city?</w:t>
            </w:r>
          </w:p>
        </w:tc>
        <w:tc>
          <w:tcPr>
            <w:tcW w:w="6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73157CBE" w14:textId="77777777" w:rsidR="00472130" w:rsidRPr="00B01B58" w:rsidRDefault="00472130" w:rsidP="00201C13">
            <w:pPr>
              <w:numPr>
                <w:ilvl w:val="0"/>
                <w:numId w:val="130"/>
              </w:numPr>
              <w:spacing w:after="0" w:line="240" w:lineRule="auto"/>
              <w:contextualSpacing/>
              <w:rPr>
                <w:rFonts w:ascii="Calibri" w:eastAsia="Times New Roman" w:hAnsi="Calibri" w:cs="Calibri"/>
                <w:color w:val="000000" w:themeColor="text1"/>
                <w:sz w:val="21"/>
                <w:szCs w:val="21"/>
                <w:lang w:val="fr-CD" w:bidi="fr-FR"/>
              </w:rPr>
            </w:pPr>
            <w:r w:rsidRPr="00B01B58">
              <w:rPr>
                <w:color w:val="000000" w:themeColor="text1"/>
                <w:sz w:val="21"/>
                <w:szCs w:val="21"/>
                <w:lang w:val="en"/>
              </w:rPr>
              <w:t>Yes</w:t>
            </w:r>
          </w:p>
          <w:p w14:paraId="1A5F71E6" w14:textId="77777777" w:rsidR="00472130" w:rsidRDefault="00472130" w:rsidP="00201C13">
            <w:pPr>
              <w:numPr>
                <w:ilvl w:val="0"/>
                <w:numId w:val="130"/>
              </w:numPr>
              <w:spacing w:after="0" w:line="240" w:lineRule="auto"/>
              <w:contextualSpacing/>
              <w:rPr>
                <w:rFonts w:ascii="Calibri" w:eastAsia="Times New Roman" w:hAnsi="Calibri" w:cs="Calibri"/>
                <w:color w:val="000000" w:themeColor="text1"/>
                <w:sz w:val="21"/>
                <w:szCs w:val="21"/>
                <w:lang w:val="fr-CD" w:bidi="fr-FR"/>
              </w:rPr>
            </w:pPr>
            <w:r w:rsidRPr="00B01B58">
              <w:rPr>
                <w:color w:val="000000" w:themeColor="text1"/>
                <w:sz w:val="21"/>
                <w:szCs w:val="21"/>
                <w:lang w:val="en"/>
              </w:rPr>
              <w:t>No</w:t>
            </w:r>
            <w:r w:rsidRPr="00BB1FD9">
              <w:rPr>
                <w:color w:val="000000" w:themeColor="text1"/>
                <w:sz w:val="21"/>
                <w:szCs w:val="21"/>
                <w:lang w:val="en"/>
              </w:rPr>
              <w:sym w:font="Wingdings" w:char="F0E0"/>
            </w:r>
            <w:r w:rsidRPr="00401520">
              <w:rPr>
                <w:i/>
                <w:color w:val="000000" w:themeColor="text1"/>
                <w:lang w:val="en"/>
              </w:rPr>
              <w:t xml:space="preserve"> go to Q.17</w:t>
            </w:r>
          </w:p>
          <w:p w14:paraId="5AA1352F" w14:textId="77777777" w:rsidR="00472130" w:rsidRPr="00E77872" w:rsidRDefault="00472130" w:rsidP="00201C13">
            <w:pPr>
              <w:numPr>
                <w:ilvl w:val="0"/>
                <w:numId w:val="130"/>
              </w:numPr>
              <w:spacing w:after="0" w:line="240" w:lineRule="auto"/>
              <w:contextualSpacing/>
              <w:rPr>
                <w:rFonts w:ascii="Calibri" w:eastAsia="Times New Roman" w:hAnsi="Calibri" w:cs="Calibri"/>
                <w:color w:val="000000" w:themeColor="text1"/>
                <w:sz w:val="21"/>
                <w:szCs w:val="21"/>
                <w:lang w:bidi="fr-FR"/>
              </w:rPr>
            </w:pPr>
            <w:r w:rsidRPr="00E020D5">
              <w:rPr>
                <w:color w:val="000000" w:themeColor="text1"/>
                <w:sz w:val="21"/>
                <w:szCs w:val="21"/>
                <w:lang w:val="en"/>
              </w:rPr>
              <w:t>I don't know</w:t>
            </w:r>
            <w:r w:rsidRPr="00BB1FD9">
              <w:rPr>
                <w:color w:val="000000" w:themeColor="text1"/>
                <w:sz w:val="21"/>
                <w:szCs w:val="21"/>
                <w:lang w:val="en"/>
              </w:rPr>
              <w:sym w:font="Wingdings" w:char="F0E0"/>
            </w:r>
            <w:r w:rsidRPr="00401520">
              <w:rPr>
                <w:i/>
                <w:color w:val="000000" w:themeColor="text1"/>
                <w:lang w:val="en"/>
              </w:rPr>
              <w:t xml:space="preserve"> go to Q.17</w:t>
            </w:r>
          </w:p>
          <w:p w14:paraId="7582217D" w14:textId="77777777" w:rsidR="00472130" w:rsidRPr="00401520" w:rsidRDefault="00472130" w:rsidP="00201C13">
            <w:pPr>
              <w:numPr>
                <w:ilvl w:val="0"/>
                <w:numId w:val="130"/>
              </w:numPr>
              <w:spacing w:after="0" w:line="240" w:lineRule="auto"/>
              <w:contextualSpacing/>
              <w:rPr>
                <w:rFonts w:ascii="Calibri" w:eastAsia="Times New Roman" w:hAnsi="Calibri" w:cs="Calibri"/>
                <w:i/>
                <w:iCs/>
                <w:color w:val="000000" w:themeColor="text1"/>
                <w:sz w:val="21"/>
                <w:szCs w:val="21"/>
                <w:lang w:val="fr-CD" w:bidi="fr-FR"/>
              </w:rPr>
            </w:pPr>
            <w:r>
              <w:rPr>
                <w:i/>
                <w:color w:val="000000" w:themeColor="text1"/>
                <w:sz w:val="21"/>
                <w:szCs w:val="21"/>
                <w:lang w:val="en"/>
              </w:rPr>
              <w:t>Refuse</w:t>
            </w:r>
            <w:r w:rsidRPr="00401520">
              <w:rPr>
                <w:i/>
                <w:color w:val="000000" w:themeColor="text1"/>
                <w:sz w:val="21"/>
                <w:szCs w:val="21"/>
                <w:lang w:val="en"/>
              </w:rPr>
              <w:t xml:space="preserve"> (Do not read)</w:t>
            </w:r>
          </w:p>
        </w:tc>
      </w:tr>
      <w:tr w:rsidR="00472130" w:rsidRPr="00F02D76" w14:paraId="1219E80C" w14:textId="77777777" w:rsidTr="00D90017">
        <w:trPr>
          <w:cantSplit/>
          <w:trHeight w:val="1008"/>
        </w:trPr>
        <w:tc>
          <w:tcPr>
            <w:tcW w:w="3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205DAC21" w14:textId="77777777" w:rsidR="00472130" w:rsidRPr="00E77872" w:rsidRDefault="00472130" w:rsidP="00201C13">
            <w:pPr>
              <w:numPr>
                <w:ilvl w:val="0"/>
                <w:numId w:val="121"/>
              </w:numPr>
              <w:spacing w:after="0" w:line="240" w:lineRule="auto"/>
              <w:ind w:left="330" w:hanging="330"/>
              <w:contextualSpacing/>
              <w:rPr>
                <w:rFonts w:eastAsiaTheme="minorEastAsia"/>
                <w:color w:val="000000" w:themeColor="text1"/>
                <w:sz w:val="21"/>
                <w:szCs w:val="21"/>
                <w:lang w:bidi="fr-FR"/>
              </w:rPr>
            </w:pPr>
            <w:r w:rsidRPr="00B01B58">
              <w:rPr>
                <w:color w:val="000000" w:themeColor="text1"/>
                <w:sz w:val="21"/>
                <w:szCs w:val="21"/>
                <w:lang w:val="en"/>
              </w:rPr>
              <w:t>If so, have you been to the ETC?</w:t>
            </w:r>
          </w:p>
        </w:tc>
        <w:tc>
          <w:tcPr>
            <w:tcW w:w="6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44A12D14" w14:textId="77777777" w:rsidR="00472130" w:rsidRPr="00B01B58" w:rsidRDefault="00472130" w:rsidP="00201C13">
            <w:pPr>
              <w:numPr>
                <w:ilvl w:val="0"/>
                <w:numId w:val="131"/>
              </w:numPr>
              <w:spacing w:after="0" w:line="240" w:lineRule="auto"/>
              <w:contextualSpacing/>
              <w:rPr>
                <w:rFonts w:ascii="Calibri" w:eastAsia="Times New Roman" w:hAnsi="Calibri" w:cs="Calibri"/>
                <w:color w:val="000000" w:themeColor="text1"/>
                <w:sz w:val="21"/>
                <w:szCs w:val="21"/>
                <w:lang w:val="fr-CD" w:bidi="fr-FR"/>
              </w:rPr>
            </w:pPr>
            <w:r w:rsidRPr="00B01B58">
              <w:rPr>
                <w:color w:val="000000" w:themeColor="text1"/>
                <w:sz w:val="21"/>
                <w:szCs w:val="21"/>
                <w:lang w:val="en"/>
              </w:rPr>
              <w:t>Yes</w:t>
            </w:r>
          </w:p>
          <w:p w14:paraId="764B2FDB" w14:textId="77777777" w:rsidR="00472130" w:rsidRDefault="00472130" w:rsidP="00201C13">
            <w:pPr>
              <w:numPr>
                <w:ilvl w:val="0"/>
                <w:numId w:val="131"/>
              </w:numPr>
              <w:spacing w:after="0" w:line="240" w:lineRule="auto"/>
              <w:contextualSpacing/>
              <w:rPr>
                <w:rFonts w:ascii="Calibri" w:eastAsia="Times New Roman" w:hAnsi="Calibri" w:cs="Calibri"/>
                <w:color w:val="000000" w:themeColor="text1"/>
                <w:sz w:val="21"/>
                <w:szCs w:val="21"/>
                <w:lang w:val="fr-CD" w:bidi="fr-FR"/>
              </w:rPr>
            </w:pPr>
            <w:r w:rsidRPr="00B01B58">
              <w:rPr>
                <w:color w:val="000000" w:themeColor="text1"/>
                <w:sz w:val="21"/>
                <w:szCs w:val="21"/>
                <w:lang w:val="en"/>
              </w:rPr>
              <w:t>No</w:t>
            </w:r>
            <w:r w:rsidRPr="00BB1FD9">
              <w:rPr>
                <w:color w:val="000000" w:themeColor="text1"/>
                <w:sz w:val="21"/>
                <w:szCs w:val="21"/>
                <w:lang w:val="en"/>
              </w:rPr>
              <w:sym w:font="Wingdings" w:char="F0E0"/>
            </w:r>
            <w:r w:rsidRPr="00401520">
              <w:rPr>
                <w:i/>
                <w:color w:val="000000" w:themeColor="text1"/>
                <w:lang w:val="en"/>
              </w:rPr>
              <w:t xml:space="preserve"> go to Q.15</w:t>
            </w:r>
          </w:p>
          <w:p w14:paraId="3D77CB5C" w14:textId="77777777" w:rsidR="00472130" w:rsidRPr="00E77872" w:rsidRDefault="00472130" w:rsidP="00201C13">
            <w:pPr>
              <w:numPr>
                <w:ilvl w:val="0"/>
                <w:numId w:val="131"/>
              </w:numPr>
              <w:spacing w:after="0" w:line="240" w:lineRule="auto"/>
              <w:contextualSpacing/>
              <w:rPr>
                <w:rFonts w:ascii="Calibri" w:eastAsia="Times New Roman" w:hAnsi="Calibri" w:cs="Calibri"/>
                <w:color w:val="000000" w:themeColor="text1"/>
                <w:sz w:val="21"/>
                <w:szCs w:val="21"/>
                <w:lang w:bidi="fr-FR"/>
              </w:rPr>
            </w:pPr>
            <w:r w:rsidRPr="00E020D5">
              <w:rPr>
                <w:color w:val="000000" w:themeColor="text1"/>
                <w:sz w:val="21"/>
                <w:szCs w:val="21"/>
                <w:lang w:val="en"/>
              </w:rPr>
              <w:t>I don't know</w:t>
            </w:r>
            <w:r w:rsidRPr="00BB1FD9">
              <w:rPr>
                <w:color w:val="000000" w:themeColor="text1"/>
                <w:sz w:val="21"/>
                <w:szCs w:val="21"/>
                <w:lang w:val="en"/>
              </w:rPr>
              <w:sym w:font="Wingdings" w:char="F0E0"/>
            </w:r>
            <w:r w:rsidRPr="00401520">
              <w:rPr>
                <w:i/>
                <w:color w:val="000000" w:themeColor="text1"/>
                <w:lang w:val="en"/>
              </w:rPr>
              <w:t xml:space="preserve"> go to Q.15</w:t>
            </w:r>
          </w:p>
          <w:p w14:paraId="37C16A5B" w14:textId="77777777" w:rsidR="00472130" w:rsidRPr="00401520" w:rsidRDefault="00472130" w:rsidP="00201C13">
            <w:pPr>
              <w:numPr>
                <w:ilvl w:val="0"/>
                <w:numId w:val="131"/>
              </w:numPr>
              <w:spacing w:after="0" w:line="240" w:lineRule="auto"/>
              <w:contextualSpacing/>
              <w:rPr>
                <w:rFonts w:ascii="Calibri" w:eastAsia="Times New Roman" w:hAnsi="Calibri" w:cs="Calibri"/>
                <w:i/>
                <w:iCs/>
                <w:color w:val="000000" w:themeColor="text1"/>
                <w:sz w:val="21"/>
                <w:szCs w:val="21"/>
                <w:lang w:val="fr-CD" w:bidi="fr-FR"/>
              </w:rPr>
            </w:pPr>
            <w:r>
              <w:rPr>
                <w:i/>
                <w:color w:val="000000" w:themeColor="text1"/>
                <w:sz w:val="21"/>
                <w:szCs w:val="21"/>
                <w:lang w:val="en"/>
              </w:rPr>
              <w:t>Refuse</w:t>
            </w:r>
            <w:r w:rsidRPr="00401520">
              <w:rPr>
                <w:i/>
                <w:color w:val="000000" w:themeColor="text1"/>
                <w:sz w:val="21"/>
                <w:szCs w:val="21"/>
                <w:lang w:val="en"/>
              </w:rPr>
              <w:t xml:space="preserve"> (Do not read)</w:t>
            </w:r>
          </w:p>
        </w:tc>
      </w:tr>
      <w:tr w:rsidR="00472130" w:rsidRPr="00F57CA6" w14:paraId="1D54BB23" w14:textId="77777777" w:rsidTr="00D90017">
        <w:trPr>
          <w:cantSplit/>
          <w:trHeight w:val="1008"/>
        </w:trPr>
        <w:tc>
          <w:tcPr>
            <w:tcW w:w="3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06E7D6AD" w14:textId="77777777" w:rsidR="00472130" w:rsidRPr="00E77872" w:rsidRDefault="00472130" w:rsidP="00201C13">
            <w:pPr>
              <w:numPr>
                <w:ilvl w:val="0"/>
                <w:numId w:val="121"/>
              </w:numPr>
              <w:spacing w:after="0" w:line="240" w:lineRule="auto"/>
              <w:ind w:left="330" w:hanging="330"/>
              <w:contextualSpacing/>
              <w:rPr>
                <w:lang w:bidi="fr-FR"/>
              </w:rPr>
            </w:pPr>
            <w:r w:rsidRPr="00B01B58">
              <w:rPr>
                <w:color w:val="000000" w:themeColor="text1"/>
                <w:sz w:val="21"/>
                <w:szCs w:val="21"/>
                <w:lang w:val="en"/>
              </w:rPr>
              <w:t xml:space="preserve">Why did you go to the ETC? </w:t>
            </w:r>
          </w:p>
          <w:p w14:paraId="072354D0" w14:textId="77777777" w:rsidR="00472130" w:rsidRPr="00E77872" w:rsidRDefault="00472130" w:rsidP="00466537">
            <w:pPr>
              <w:spacing w:after="0" w:line="240" w:lineRule="auto"/>
              <w:contextualSpacing/>
              <w:rPr>
                <w:rFonts w:eastAsiaTheme="minorEastAsia"/>
                <w:color w:val="000000" w:themeColor="text1"/>
                <w:sz w:val="21"/>
                <w:szCs w:val="21"/>
                <w:lang w:bidi="fr-FR"/>
              </w:rPr>
            </w:pPr>
          </w:p>
          <w:p w14:paraId="7179583F" w14:textId="77777777" w:rsidR="00472130" w:rsidRPr="00E77872" w:rsidRDefault="00472130" w:rsidP="00466537">
            <w:pPr>
              <w:spacing w:after="0" w:line="240" w:lineRule="auto"/>
              <w:contextualSpacing/>
              <w:rPr>
                <w:lang w:bidi="fr-FR"/>
              </w:rPr>
            </w:pPr>
          </w:p>
        </w:tc>
        <w:tc>
          <w:tcPr>
            <w:tcW w:w="6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573B5AED" w14:textId="77777777" w:rsidR="00472130" w:rsidRPr="00E74536" w:rsidRDefault="00472130" w:rsidP="00466537">
            <w:pPr>
              <w:tabs>
                <w:tab w:val="left" w:pos="690"/>
              </w:tabs>
              <w:spacing w:after="0" w:line="240" w:lineRule="auto"/>
              <w:rPr>
                <w:rFonts w:eastAsiaTheme="minorEastAsia"/>
                <w:b/>
                <w:bCs/>
                <w:i/>
                <w:iCs/>
                <w:color w:val="000000" w:themeColor="text1"/>
                <w:sz w:val="21"/>
                <w:szCs w:val="21"/>
                <w:lang w:val="fr-CD" w:bidi="fr-FR"/>
              </w:rPr>
            </w:pPr>
            <w:r w:rsidRPr="00E74536">
              <w:rPr>
                <w:b/>
                <w:i/>
                <w:color w:val="000000" w:themeColor="text1"/>
                <w:sz w:val="21"/>
                <w:szCs w:val="21"/>
                <w:lang w:val="en"/>
              </w:rPr>
              <w:t>(Check all relevant answers)</w:t>
            </w:r>
          </w:p>
          <w:p w14:paraId="1B1C219F" w14:textId="77777777" w:rsidR="00472130" w:rsidRPr="00E77872" w:rsidRDefault="00472130" w:rsidP="00201C13">
            <w:pPr>
              <w:numPr>
                <w:ilvl w:val="0"/>
                <w:numId w:val="169"/>
              </w:numPr>
              <w:spacing w:after="0" w:line="240" w:lineRule="auto"/>
              <w:contextualSpacing/>
              <w:rPr>
                <w:rFonts w:eastAsia="Times New Roman" w:cs="Calibri"/>
                <w:color w:val="000000" w:themeColor="text1"/>
                <w:spacing w:val="-2"/>
                <w:sz w:val="21"/>
                <w:szCs w:val="21"/>
                <w:lang w:bidi="fr-FR"/>
              </w:rPr>
            </w:pPr>
            <w:r w:rsidRPr="00E74536">
              <w:rPr>
                <w:color w:val="000000" w:themeColor="text1"/>
                <w:spacing w:val="-2"/>
                <w:sz w:val="21"/>
                <w:szCs w:val="21"/>
                <w:lang w:val="en"/>
              </w:rPr>
              <w:t>I attended a community visit or open house at the ETC</w:t>
            </w:r>
          </w:p>
          <w:p w14:paraId="21429D57" w14:textId="77777777" w:rsidR="00472130" w:rsidRPr="00E77872" w:rsidRDefault="00472130" w:rsidP="00201C13">
            <w:pPr>
              <w:numPr>
                <w:ilvl w:val="0"/>
                <w:numId w:val="169"/>
              </w:numPr>
              <w:spacing w:after="0" w:line="240" w:lineRule="auto"/>
              <w:contextualSpacing/>
              <w:rPr>
                <w:rFonts w:eastAsia="Times New Roman" w:cs="Calibri"/>
                <w:color w:val="000000" w:themeColor="text1"/>
                <w:sz w:val="21"/>
                <w:szCs w:val="21"/>
                <w:lang w:bidi="fr-FR"/>
              </w:rPr>
            </w:pPr>
            <w:r w:rsidRPr="00E74536">
              <w:rPr>
                <w:color w:val="000000" w:themeColor="text1"/>
                <w:sz w:val="21"/>
                <w:szCs w:val="21"/>
                <w:lang w:val="en"/>
              </w:rPr>
              <w:t>I visited a family member or friend</w:t>
            </w:r>
            <w:r>
              <w:rPr>
                <w:color w:val="000000" w:themeColor="text1"/>
                <w:sz w:val="21"/>
                <w:szCs w:val="21"/>
                <w:lang w:val="en"/>
              </w:rPr>
              <w:t xml:space="preserve"> at the ETC</w:t>
            </w:r>
          </w:p>
          <w:p w14:paraId="139ADE83" w14:textId="77777777" w:rsidR="00472130" w:rsidRPr="00E77872" w:rsidRDefault="00472130" w:rsidP="00201C13">
            <w:pPr>
              <w:numPr>
                <w:ilvl w:val="0"/>
                <w:numId w:val="169"/>
              </w:numPr>
              <w:spacing w:after="0" w:line="240" w:lineRule="auto"/>
              <w:contextualSpacing/>
              <w:rPr>
                <w:rFonts w:eastAsia="Times New Roman" w:cs="Calibri"/>
                <w:color w:val="000000" w:themeColor="text1"/>
                <w:sz w:val="21"/>
                <w:szCs w:val="21"/>
                <w:lang w:bidi="fr-FR"/>
              </w:rPr>
            </w:pPr>
            <w:r w:rsidRPr="00E74536">
              <w:rPr>
                <w:color w:val="000000" w:themeColor="text1"/>
                <w:sz w:val="21"/>
                <w:szCs w:val="21"/>
                <w:lang w:val="en"/>
              </w:rPr>
              <w:t>I was present as a speaker or volunteer</w:t>
            </w:r>
            <w:r>
              <w:rPr>
                <w:color w:val="000000" w:themeColor="text1"/>
                <w:sz w:val="21"/>
                <w:szCs w:val="21"/>
                <w:lang w:val="en"/>
              </w:rPr>
              <w:t xml:space="preserve"> at the ETC</w:t>
            </w:r>
          </w:p>
          <w:p w14:paraId="3756FB24" w14:textId="77777777" w:rsidR="00472130" w:rsidRPr="00E77872" w:rsidRDefault="00472130" w:rsidP="00201C13">
            <w:pPr>
              <w:numPr>
                <w:ilvl w:val="0"/>
                <w:numId w:val="169"/>
              </w:numPr>
              <w:spacing w:after="0" w:line="240" w:lineRule="auto"/>
              <w:contextualSpacing/>
              <w:rPr>
                <w:rFonts w:eastAsia="Times New Roman" w:cs="Calibri"/>
                <w:color w:val="000000" w:themeColor="text1"/>
                <w:sz w:val="21"/>
                <w:szCs w:val="21"/>
                <w:lang w:bidi="fr-FR"/>
              </w:rPr>
            </w:pPr>
            <w:r w:rsidRPr="00E74536">
              <w:rPr>
                <w:color w:val="000000" w:themeColor="text1"/>
                <w:sz w:val="21"/>
                <w:szCs w:val="21"/>
                <w:lang w:val="en"/>
              </w:rPr>
              <w:t>I was a patient with Ebola</w:t>
            </w:r>
          </w:p>
          <w:p w14:paraId="1EED6CB8" w14:textId="77777777" w:rsidR="00472130" w:rsidRPr="00E74536" w:rsidRDefault="00472130" w:rsidP="00201C13">
            <w:pPr>
              <w:numPr>
                <w:ilvl w:val="0"/>
                <w:numId w:val="169"/>
              </w:numPr>
              <w:spacing w:after="0" w:line="240" w:lineRule="auto"/>
              <w:contextualSpacing/>
              <w:rPr>
                <w:rFonts w:eastAsia="Times New Roman" w:cs="Calibri"/>
                <w:color w:val="000000" w:themeColor="text1"/>
                <w:sz w:val="21"/>
                <w:szCs w:val="21"/>
                <w:lang w:val="fr-CD" w:bidi="fr-FR"/>
              </w:rPr>
            </w:pPr>
            <w:r w:rsidRPr="00E74536">
              <w:rPr>
                <w:color w:val="000000" w:themeColor="text1"/>
                <w:sz w:val="21"/>
                <w:szCs w:val="21"/>
                <w:lang w:val="en"/>
              </w:rPr>
              <w:t>Other (</w:t>
            </w:r>
            <w:r w:rsidRPr="00EC3AFA">
              <w:rPr>
                <w:i/>
                <w:color w:val="000000" w:themeColor="text1"/>
                <w:sz w:val="21"/>
                <w:szCs w:val="21"/>
                <w:lang w:val="en"/>
              </w:rPr>
              <w:t>specify):</w:t>
            </w:r>
            <w:r w:rsidRPr="00E74536">
              <w:rPr>
                <w:color w:val="000000" w:themeColor="text1"/>
                <w:sz w:val="21"/>
                <w:szCs w:val="21"/>
                <w:lang w:val="en"/>
              </w:rPr>
              <w:t xml:space="preserve"> ____________</w:t>
            </w:r>
          </w:p>
          <w:p w14:paraId="1570A41D" w14:textId="77777777" w:rsidR="00472130" w:rsidRPr="007A2554" w:rsidRDefault="00472130" w:rsidP="00201C13">
            <w:pPr>
              <w:numPr>
                <w:ilvl w:val="0"/>
                <w:numId w:val="169"/>
              </w:numPr>
              <w:spacing w:after="0" w:line="240" w:lineRule="auto"/>
              <w:contextualSpacing/>
              <w:rPr>
                <w:rFonts w:eastAsia="Times New Roman" w:cs="Calibri"/>
                <w:i/>
                <w:iCs/>
                <w:color w:val="000000" w:themeColor="text1"/>
                <w:spacing w:val="-8"/>
                <w:sz w:val="21"/>
                <w:szCs w:val="21"/>
                <w:lang w:val="fr-CD" w:bidi="fr-FR"/>
              </w:rPr>
            </w:pPr>
            <w:r>
              <w:rPr>
                <w:i/>
                <w:color w:val="000000" w:themeColor="text1"/>
                <w:sz w:val="21"/>
                <w:szCs w:val="21"/>
                <w:lang w:val="en"/>
              </w:rPr>
              <w:t>Refuse</w:t>
            </w:r>
            <w:r w:rsidRPr="00E74536">
              <w:rPr>
                <w:i/>
                <w:color w:val="000000" w:themeColor="text1"/>
                <w:sz w:val="21"/>
                <w:szCs w:val="21"/>
                <w:lang w:val="en"/>
              </w:rPr>
              <w:t xml:space="preserve"> (Do not read)</w:t>
            </w:r>
          </w:p>
        </w:tc>
      </w:tr>
      <w:tr w:rsidR="00472130" w:rsidRPr="00F57CA6" w14:paraId="0FDAE7EB" w14:textId="77777777" w:rsidTr="00D90017">
        <w:trPr>
          <w:cantSplit/>
          <w:trHeight w:val="755"/>
        </w:trPr>
        <w:tc>
          <w:tcPr>
            <w:tcW w:w="3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569BF5F2" w14:textId="77777777" w:rsidR="00472130" w:rsidRPr="00E77872" w:rsidRDefault="00472130" w:rsidP="00201C13">
            <w:pPr>
              <w:numPr>
                <w:ilvl w:val="0"/>
                <w:numId w:val="121"/>
              </w:numPr>
              <w:spacing w:after="0" w:line="240" w:lineRule="auto"/>
              <w:ind w:left="330" w:hanging="330"/>
              <w:contextualSpacing/>
              <w:rPr>
                <w:rFonts w:eastAsiaTheme="minorEastAsia"/>
                <w:color w:val="000000" w:themeColor="text1"/>
                <w:sz w:val="21"/>
                <w:szCs w:val="21"/>
                <w:lang w:bidi="fr-FR"/>
              </w:rPr>
            </w:pPr>
            <w:r w:rsidRPr="00B01B58">
              <w:rPr>
                <w:color w:val="000000" w:themeColor="text1"/>
                <w:sz w:val="21"/>
                <w:szCs w:val="21"/>
                <w:lang w:val="en"/>
              </w:rPr>
              <w:t>As you have already been to the</w:t>
            </w:r>
            <w:r>
              <w:rPr>
                <w:color w:val="000000" w:themeColor="text1"/>
                <w:sz w:val="21"/>
                <w:szCs w:val="21"/>
                <w:lang w:val="en"/>
              </w:rPr>
              <w:t xml:space="preserve"> ETC</w:t>
            </w:r>
            <w:r w:rsidRPr="00B01B58">
              <w:rPr>
                <w:color w:val="000000" w:themeColor="text1"/>
                <w:sz w:val="21"/>
                <w:szCs w:val="21"/>
                <w:lang w:val="en"/>
              </w:rPr>
              <w:t>, how would you describe this experience?</w:t>
            </w:r>
          </w:p>
        </w:tc>
        <w:tc>
          <w:tcPr>
            <w:tcW w:w="6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383722A6" w14:textId="77777777" w:rsidR="00472130" w:rsidRDefault="00472130" w:rsidP="00201C13">
            <w:pPr>
              <w:numPr>
                <w:ilvl w:val="0"/>
                <w:numId w:val="170"/>
              </w:numPr>
              <w:spacing w:after="0" w:line="240" w:lineRule="auto"/>
              <w:contextualSpacing/>
              <w:rPr>
                <w:rFonts w:ascii="Calibri" w:eastAsia="Times New Roman" w:hAnsi="Calibri" w:cs="Calibri"/>
                <w:color w:val="000000" w:themeColor="text1"/>
                <w:sz w:val="21"/>
                <w:szCs w:val="21"/>
                <w:lang w:val="fr-CD" w:bidi="fr-FR"/>
              </w:rPr>
            </w:pPr>
            <w:r w:rsidRPr="00B01B58">
              <w:rPr>
                <w:color w:val="000000" w:themeColor="text1"/>
                <w:sz w:val="21"/>
                <w:szCs w:val="21"/>
                <w:lang w:val="en"/>
              </w:rPr>
              <w:t>A good experience</w:t>
            </w:r>
          </w:p>
          <w:p w14:paraId="36391D10" w14:textId="77777777" w:rsidR="00472130" w:rsidRDefault="00472130" w:rsidP="00201C13">
            <w:pPr>
              <w:numPr>
                <w:ilvl w:val="0"/>
                <w:numId w:val="170"/>
              </w:numPr>
              <w:spacing w:after="0" w:line="240" w:lineRule="auto"/>
              <w:contextualSpacing/>
              <w:rPr>
                <w:rFonts w:ascii="Calibri" w:eastAsia="Times New Roman" w:hAnsi="Calibri" w:cs="Calibri"/>
                <w:color w:val="000000" w:themeColor="text1"/>
                <w:sz w:val="21"/>
                <w:szCs w:val="21"/>
                <w:lang w:val="fr-CD" w:bidi="fr-FR"/>
              </w:rPr>
            </w:pPr>
            <w:r w:rsidRPr="00954576">
              <w:rPr>
                <w:color w:val="000000" w:themeColor="text1"/>
                <w:sz w:val="21"/>
                <w:szCs w:val="21"/>
                <w:lang w:val="en"/>
              </w:rPr>
              <w:t>A bad experience</w:t>
            </w:r>
          </w:p>
          <w:p w14:paraId="481CB1B9" w14:textId="77777777" w:rsidR="00472130" w:rsidRPr="00E77872" w:rsidRDefault="00472130" w:rsidP="00201C13">
            <w:pPr>
              <w:numPr>
                <w:ilvl w:val="0"/>
                <w:numId w:val="170"/>
              </w:numPr>
              <w:spacing w:after="0" w:line="240" w:lineRule="auto"/>
              <w:contextualSpacing/>
              <w:rPr>
                <w:rFonts w:ascii="Calibri" w:eastAsia="Times New Roman" w:hAnsi="Calibri" w:cs="Calibri"/>
                <w:i/>
                <w:iCs/>
                <w:color w:val="000000" w:themeColor="text1"/>
                <w:sz w:val="21"/>
                <w:szCs w:val="21"/>
                <w:lang w:bidi="fr-FR"/>
              </w:rPr>
            </w:pPr>
            <w:r>
              <w:rPr>
                <w:i/>
                <w:color w:val="000000" w:themeColor="text1"/>
                <w:sz w:val="21"/>
                <w:szCs w:val="21"/>
                <w:lang w:val="en"/>
              </w:rPr>
              <w:t>Neither good nor bad/ Refuse</w:t>
            </w:r>
            <w:r w:rsidRPr="007A2554">
              <w:rPr>
                <w:i/>
                <w:color w:val="000000" w:themeColor="text1"/>
                <w:sz w:val="21"/>
                <w:szCs w:val="21"/>
                <w:lang w:val="en"/>
              </w:rPr>
              <w:t xml:space="preserve"> (Do not read)</w:t>
            </w:r>
          </w:p>
        </w:tc>
      </w:tr>
      <w:tr w:rsidR="00472130" w:rsidRPr="00F57CA6" w14:paraId="01A26251" w14:textId="77777777" w:rsidTr="00D90017">
        <w:trPr>
          <w:cantSplit/>
          <w:trHeight w:val="1008"/>
        </w:trPr>
        <w:tc>
          <w:tcPr>
            <w:tcW w:w="3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5BFFD073" w14:textId="77777777" w:rsidR="00472130" w:rsidRPr="00B01B58" w:rsidRDefault="00472130" w:rsidP="00201C13">
            <w:pPr>
              <w:numPr>
                <w:ilvl w:val="0"/>
                <w:numId w:val="121"/>
              </w:numPr>
              <w:spacing w:after="0" w:line="240" w:lineRule="auto"/>
              <w:ind w:left="330" w:hanging="330"/>
              <w:contextualSpacing/>
              <w:rPr>
                <w:rFonts w:eastAsiaTheme="minorEastAsia"/>
                <w:color w:val="000000" w:themeColor="text1"/>
                <w:sz w:val="21"/>
                <w:szCs w:val="21"/>
                <w:lang w:val="fr-CD" w:bidi="fr-FR"/>
              </w:rPr>
            </w:pPr>
            <w:r w:rsidRPr="00B01B58">
              <w:rPr>
                <w:color w:val="000000" w:themeColor="text1"/>
                <w:sz w:val="21"/>
                <w:szCs w:val="21"/>
                <w:lang w:val="en"/>
              </w:rPr>
              <w:t>You qualify this experience as [good/bad]. Could you tell me more about that? What was the cause/reason?</w:t>
            </w:r>
          </w:p>
        </w:tc>
        <w:tc>
          <w:tcPr>
            <w:tcW w:w="6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7FECC0D0" w14:textId="77777777" w:rsidR="00472130" w:rsidRPr="00E77872" w:rsidRDefault="00472130" w:rsidP="00466537">
            <w:pPr>
              <w:rPr>
                <w:i/>
                <w:iCs/>
                <w:lang w:bidi="fr-FR"/>
              </w:rPr>
            </w:pPr>
            <w:r w:rsidRPr="00A66B5E">
              <w:rPr>
                <w:iCs/>
                <w:lang w:val="en"/>
              </w:rPr>
              <w:t>Free text</w:t>
            </w:r>
            <w:r>
              <w:rPr>
                <w:i/>
                <w:lang w:val="en"/>
              </w:rPr>
              <w:t xml:space="preserve"> (write what was said)</w:t>
            </w:r>
            <w:r w:rsidRPr="00E36789">
              <w:rPr>
                <w:i/>
                <w:lang w:val="en"/>
              </w:rPr>
              <w:t>:</w:t>
            </w:r>
          </w:p>
          <w:p w14:paraId="38ADE120" w14:textId="77777777" w:rsidR="00472130" w:rsidRPr="00E77872" w:rsidRDefault="00472130" w:rsidP="00466537">
            <w:pPr>
              <w:tabs>
                <w:tab w:val="left" w:pos="690"/>
              </w:tabs>
              <w:spacing w:after="0" w:line="240" w:lineRule="auto"/>
              <w:rPr>
                <w:rFonts w:eastAsia="Carlito" w:cstheme="minorHAnsi"/>
                <w:i/>
                <w:iCs/>
                <w:color w:val="000000" w:themeColor="text1"/>
                <w:spacing w:val="-8"/>
                <w:sz w:val="21"/>
                <w:szCs w:val="20"/>
              </w:rPr>
            </w:pPr>
          </w:p>
        </w:tc>
      </w:tr>
      <w:tr w:rsidR="00472130" w:rsidRPr="00F57CA6" w14:paraId="6B69EC7C" w14:textId="77777777" w:rsidTr="00D90017">
        <w:trPr>
          <w:cantSplit/>
          <w:trHeight w:val="3122"/>
        </w:trPr>
        <w:tc>
          <w:tcPr>
            <w:tcW w:w="3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4DA28129" w14:textId="77777777" w:rsidR="00472130" w:rsidRPr="00E77872" w:rsidRDefault="00472130" w:rsidP="00201C13">
            <w:pPr>
              <w:numPr>
                <w:ilvl w:val="0"/>
                <w:numId w:val="121"/>
              </w:numPr>
              <w:spacing w:after="0" w:line="240" w:lineRule="auto"/>
              <w:ind w:left="330" w:hanging="330"/>
              <w:contextualSpacing/>
              <w:rPr>
                <w:rFonts w:eastAsiaTheme="minorEastAsia"/>
                <w:color w:val="000000" w:themeColor="text1"/>
                <w:sz w:val="21"/>
                <w:szCs w:val="21"/>
                <w:lang w:bidi="fr-FR"/>
              </w:rPr>
            </w:pPr>
            <w:r w:rsidRPr="00B01B58">
              <w:rPr>
                <w:color w:val="000000" w:themeColor="text1"/>
                <w:sz w:val="21"/>
                <w:szCs w:val="21"/>
                <w:lang w:val="en"/>
              </w:rPr>
              <w:t xml:space="preserve">What is the opinion of other members of your community about the Ebola Treatment Centre? </w:t>
            </w:r>
          </w:p>
        </w:tc>
        <w:tc>
          <w:tcPr>
            <w:tcW w:w="6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6E41E386" w14:textId="77777777" w:rsidR="00472130" w:rsidRPr="00E77872" w:rsidRDefault="00472130" w:rsidP="00466537">
            <w:pPr>
              <w:spacing w:after="0" w:line="240" w:lineRule="auto"/>
              <w:rPr>
                <w:rFonts w:ascii="Calibri" w:eastAsia="Times New Roman" w:hAnsi="Calibri" w:cs="Calibri"/>
                <w:b/>
                <w:bCs/>
                <w:i/>
                <w:iCs/>
                <w:color w:val="000000" w:themeColor="text1"/>
                <w:sz w:val="21"/>
                <w:szCs w:val="21"/>
                <w:lang w:bidi="fr-FR"/>
              </w:rPr>
            </w:pPr>
            <w:r w:rsidRPr="00CD2B33">
              <w:rPr>
                <w:b/>
                <w:i/>
                <w:color w:val="000000" w:themeColor="text1"/>
                <w:sz w:val="21"/>
                <w:szCs w:val="21"/>
                <w:lang w:val="en"/>
              </w:rPr>
              <w:t>(Don't read answer choices, check everything that applies)</w:t>
            </w:r>
          </w:p>
          <w:p w14:paraId="70C28AFB" w14:textId="77777777" w:rsidR="00472130" w:rsidRPr="00E77872" w:rsidRDefault="00472130" w:rsidP="00201C13">
            <w:pPr>
              <w:numPr>
                <w:ilvl w:val="0"/>
                <w:numId w:val="132"/>
              </w:numPr>
              <w:spacing w:after="0" w:line="240" w:lineRule="auto"/>
              <w:ind w:left="241" w:hanging="270"/>
              <w:contextualSpacing/>
              <w:rPr>
                <w:rFonts w:ascii="Calibri" w:eastAsia="Times New Roman" w:hAnsi="Calibri" w:cs="Calibri"/>
                <w:color w:val="000000" w:themeColor="text1"/>
                <w:sz w:val="21"/>
                <w:szCs w:val="21"/>
                <w:lang w:bidi="fr-FR"/>
              </w:rPr>
            </w:pPr>
            <w:r w:rsidRPr="00B01B58">
              <w:rPr>
                <w:color w:val="000000" w:themeColor="text1"/>
                <w:sz w:val="21"/>
                <w:szCs w:val="21"/>
                <w:lang w:val="en"/>
              </w:rPr>
              <w:t>They say it's a good thing</w:t>
            </w:r>
          </w:p>
          <w:p w14:paraId="725AB066" w14:textId="77777777" w:rsidR="00472130" w:rsidRPr="00E77872" w:rsidRDefault="00472130" w:rsidP="00201C13">
            <w:pPr>
              <w:numPr>
                <w:ilvl w:val="0"/>
                <w:numId w:val="132"/>
              </w:numPr>
              <w:spacing w:after="0" w:line="240" w:lineRule="auto"/>
              <w:ind w:left="241" w:hanging="270"/>
              <w:contextualSpacing/>
              <w:rPr>
                <w:rFonts w:ascii="Calibri" w:eastAsia="Times New Roman" w:hAnsi="Calibri" w:cs="Calibri"/>
                <w:color w:val="000000" w:themeColor="text1"/>
                <w:sz w:val="21"/>
                <w:szCs w:val="21"/>
                <w:lang w:bidi="fr-FR"/>
              </w:rPr>
            </w:pPr>
            <w:r w:rsidRPr="00B01B58">
              <w:rPr>
                <w:color w:val="000000" w:themeColor="text1"/>
                <w:sz w:val="21"/>
                <w:szCs w:val="21"/>
                <w:lang w:val="en"/>
              </w:rPr>
              <w:t>They say no one comes out alive</w:t>
            </w:r>
          </w:p>
          <w:p w14:paraId="1C2E2494" w14:textId="77777777" w:rsidR="00472130" w:rsidRPr="00B01B58" w:rsidRDefault="00472130" w:rsidP="00201C13">
            <w:pPr>
              <w:numPr>
                <w:ilvl w:val="0"/>
                <w:numId w:val="132"/>
              </w:numPr>
              <w:spacing w:after="0" w:line="240" w:lineRule="auto"/>
              <w:ind w:left="241" w:hanging="270"/>
              <w:contextualSpacing/>
              <w:rPr>
                <w:rFonts w:ascii="Calibri" w:eastAsia="Times New Roman" w:hAnsi="Calibri" w:cs="Calibri"/>
                <w:color w:val="000000" w:themeColor="text1"/>
                <w:sz w:val="21"/>
                <w:szCs w:val="21"/>
                <w:lang w:val="fr-CD" w:bidi="fr-FR"/>
              </w:rPr>
            </w:pPr>
            <w:r w:rsidRPr="00B01B58">
              <w:rPr>
                <w:color w:val="000000" w:themeColor="text1"/>
                <w:sz w:val="21"/>
                <w:szCs w:val="21"/>
                <w:lang w:val="en"/>
              </w:rPr>
              <w:t>They say staff hurt people</w:t>
            </w:r>
          </w:p>
          <w:p w14:paraId="313E0E6B" w14:textId="77777777" w:rsidR="00472130" w:rsidRPr="00B01B58" w:rsidRDefault="00472130" w:rsidP="00201C13">
            <w:pPr>
              <w:numPr>
                <w:ilvl w:val="0"/>
                <w:numId w:val="132"/>
              </w:numPr>
              <w:spacing w:after="0" w:line="240" w:lineRule="auto"/>
              <w:ind w:left="241" w:hanging="270"/>
              <w:contextualSpacing/>
              <w:rPr>
                <w:rFonts w:ascii="Calibri" w:eastAsia="Times New Roman" w:hAnsi="Calibri" w:cs="Calibri"/>
                <w:color w:val="000000" w:themeColor="text1"/>
                <w:sz w:val="21"/>
                <w:szCs w:val="21"/>
                <w:lang w:val="fr-CD" w:bidi="fr-FR"/>
              </w:rPr>
            </w:pPr>
            <w:r w:rsidRPr="00B01B58">
              <w:rPr>
                <w:color w:val="000000" w:themeColor="text1"/>
                <w:sz w:val="21"/>
                <w:szCs w:val="21"/>
                <w:lang w:val="en"/>
              </w:rPr>
              <w:t>They say staff provide food</w:t>
            </w:r>
          </w:p>
          <w:p w14:paraId="34BBF1BE" w14:textId="77777777" w:rsidR="00472130" w:rsidRPr="00E77872" w:rsidRDefault="00472130" w:rsidP="00201C13">
            <w:pPr>
              <w:numPr>
                <w:ilvl w:val="0"/>
                <w:numId w:val="132"/>
              </w:numPr>
              <w:spacing w:after="0" w:line="240" w:lineRule="auto"/>
              <w:ind w:left="241" w:hanging="270"/>
              <w:contextualSpacing/>
              <w:rPr>
                <w:rFonts w:ascii="Calibri" w:eastAsia="Times New Roman" w:hAnsi="Calibri" w:cs="Calibri"/>
                <w:color w:val="000000" w:themeColor="text1"/>
                <w:sz w:val="21"/>
                <w:szCs w:val="21"/>
                <w:lang w:bidi="fr-FR"/>
              </w:rPr>
            </w:pPr>
            <w:r w:rsidRPr="00B01B58">
              <w:rPr>
                <w:color w:val="000000" w:themeColor="text1"/>
                <w:sz w:val="21"/>
                <w:szCs w:val="21"/>
                <w:lang w:val="en"/>
              </w:rPr>
              <w:t>They say that if you cooperate, you are corrupt</w:t>
            </w:r>
          </w:p>
          <w:p w14:paraId="2935DBD1" w14:textId="77777777" w:rsidR="00472130" w:rsidRPr="00E77872" w:rsidRDefault="00472130" w:rsidP="00201C13">
            <w:pPr>
              <w:numPr>
                <w:ilvl w:val="0"/>
                <w:numId w:val="132"/>
              </w:numPr>
              <w:spacing w:after="0" w:line="240" w:lineRule="auto"/>
              <w:ind w:left="241" w:hanging="270"/>
              <w:contextualSpacing/>
              <w:rPr>
                <w:rFonts w:ascii="Calibri" w:eastAsia="Times New Roman" w:hAnsi="Calibri" w:cs="Calibri"/>
                <w:color w:val="000000" w:themeColor="text1"/>
                <w:sz w:val="21"/>
                <w:szCs w:val="21"/>
                <w:lang w:bidi="fr-FR"/>
              </w:rPr>
            </w:pPr>
            <w:r w:rsidRPr="00B01B58">
              <w:rPr>
                <w:color w:val="000000" w:themeColor="text1"/>
                <w:sz w:val="21"/>
                <w:szCs w:val="21"/>
                <w:lang w:val="en"/>
              </w:rPr>
              <w:t>They say staff are making money</w:t>
            </w:r>
          </w:p>
          <w:p w14:paraId="123EB9F2" w14:textId="77777777" w:rsidR="00472130" w:rsidRPr="00E77872" w:rsidRDefault="00472130" w:rsidP="00201C13">
            <w:pPr>
              <w:numPr>
                <w:ilvl w:val="0"/>
                <w:numId w:val="132"/>
              </w:numPr>
              <w:spacing w:after="0" w:line="240" w:lineRule="auto"/>
              <w:ind w:left="241" w:hanging="270"/>
              <w:contextualSpacing/>
              <w:rPr>
                <w:rFonts w:ascii="Calibri" w:eastAsia="Times New Roman" w:hAnsi="Calibri" w:cs="Calibri"/>
                <w:color w:val="000000" w:themeColor="text1"/>
                <w:spacing w:val="-6"/>
                <w:sz w:val="21"/>
                <w:szCs w:val="21"/>
                <w:lang w:bidi="fr-FR"/>
              </w:rPr>
            </w:pPr>
            <w:r w:rsidRPr="00B01B58">
              <w:rPr>
                <w:color w:val="000000" w:themeColor="text1"/>
                <w:spacing w:val="-6"/>
                <w:sz w:val="21"/>
                <w:szCs w:val="21"/>
                <w:lang w:val="en"/>
              </w:rPr>
              <w:t>They say staff are infecting people with Ebola</w:t>
            </w:r>
          </w:p>
          <w:p w14:paraId="0B70244D" w14:textId="77777777" w:rsidR="00472130" w:rsidRPr="00B01B58" w:rsidRDefault="00472130" w:rsidP="00201C13">
            <w:pPr>
              <w:numPr>
                <w:ilvl w:val="0"/>
                <w:numId w:val="132"/>
              </w:numPr>
              <w:spacing w:after="0" w:line="240" w:lineRule="auto"/>
              <w:ind w:left="241" w:hanging="270"/>
              <w:contextualSpacing/>
              <w:rPr>
                <w:rFonts w:ascii="Calibri" w:eastAsia="Times New Roman" w:hAnsi="Calibri" w:cs="Calibri"/>
                <w:color w:val="000000" w:themeColor="text1"/>
                <w:sz w:val="21"/>
                <w:szCs w:val="21"/>
                <w:lang w:val="fr-CD" w:bidi="fr-FR"/>
              </w:rPr>
            </w:pPr>
            <w:r w:rsidRPr="00B01B58">
              <w:rPr>
                <w:color w:val="000000" w:themeColor="text1"/>
                <w:sz w:val="21"/>
                <w:szCs w:val="21"/>
                <w:lang w:val="en"/>
              </w:rPr>
              <w:t>They don't say anything</w:t>
            </w:r>
          </w:p>
          <w:p w14:paraId="682D57F7" w14:textId="77777777" w:rsidR="00472130" w:rsidRDefault="00472130" w:rsidP="00201C13">
            <w:pPr>
              <w:numPr>
                <w:ilvl w:val="0"/>
                <w:numId w:val="132"/>
              </w:numPr>
              <w:spacing w:after="0" w:line="240" w:lineRule="auto"/>
              <w:ind w:left="241" w:hanging="270"/>
              <w:contextualSpacing/>
              <w:rPr>
                <w:rFonts w:ascii="Calibri" w:eastAsia="Times New Roman" w:hAnsi="Calibri" w:cs="Calibri"/>
                <w:color w:val="000000" w:themeColor="text1"/>
                <w:sz w:val="21"/>
                <w:szCs w:val="21"/>
                <w:lang w:val="fr-CD" w:bidi="fr-FR"/>
              </w:rPr>
            </w:pPr>
            <w:r w:rsidRPr="00B01B58">
              <w:rPr>
                <w:color w:val="000000" w:themeColor="text1"/>
                <w:sz w:val="21"/>
                <w:szCs w:val="21"/>
                <w:lang w:val="en"/>
              </w:rPr>
              <w:t xml:space="preserve">Other </w:t>
            </w:r>
            <w:r w:rsidRPr="00DB5F70">
              <w:rPr>
                <w:color w:val="000000" w:themeColor="text1"/>
                <w:sz w:val="21"/>
                <w:szCs w:val="21"/>
                <w:lang w:val="en"/>
              </w:rPr>
              <w:t>(</w:t>
            </w:r>
            <w:r w:rsidRPr="000B0AA9">
              <w:rPr>
                <w:i/>
                <w:color w:val="000000" w:themeColor="text1"/>
                <w:sz w:val="21"/>
                <w:szCs w:val="21"/>
                <w:lang w:val="en"/>
              </w:rPr>
              <w:t>specify</w:t>
            </w:r>
            <w:r w:rsidRPr="00DB5F70">
              <w:rPr>
                <w:color w:val="000000" w:themeColor="text1"/>
                <w:sz w:val="21"/>
                <w:szCs w:val="21"/>
                <w:lang w:val="en"/>
              </w:rPr>
              <w:t>): ____________</w:t>
            </w:r>
          </w:p>
          <w:p w14:paraId="2E948F33" w14:textId="77777777" w:rsidR="00472130" w:rsidRDefault="00472130" w:rsidP="00201C13">
            <w:pPr>
              <w:numPr>
                <w:ilvl w:val="0"/>
                <w:numId w:val="132"/>
              </w:numPr>
              <w:spacing w:after="0" w:line="240" w:lineRule="auto"/>
              <w:ind w:left="241" w:hanging="270"/>
              <w:contextualSpacing/>
              <w:rPr>
                <w:rFonts w:ascii="Calibri" w:eastAsia="Times New Roman" w:hAnsi="Calibri" w:cs="Calibri"/>
                <w:color w:val="000000" w:themeColor="text1"/>
                <w:sz w:val="21"/>
                <w:szCs w:val="21"/>
                <w:lang w:val="fr-CD" w:bidi="fr-FR"/>
              </w:rPr>
            </w:pPr>
            <w:r>
              <w:rPr>
                <w:color w:val="000000" w:themeColor="text1"/>
                <w:sz w:val="21"/>
                <w:szCs w:val="21"/>
                <w:lang w:val="en"/>
              </w:rPr>
              <w:t xml:space="preserve"> </w:t>
            </w:r>
            <w:r w:rsidRPr="00CF1A62">
              <w:rPr>
                <w:color w:val="000000" w:themeColor="text1"/>
                <w:sz w:val="21"/>
                <w:szCs w:val="21"/>
                <w:lang w:val="en"/>
              </w:rPr>
              <w:t>I don't</w:t>
            </w:r>
            <w:r>
              <w:rPr>
                <w:lang w:val="en"/>
              </w:rPr>
              <w:t xml:space="preserve"> know</w:t>
            </w:r>
          </w:p>
          <w:p w14:paraId="144663A8" w14:textId="77777777" w:rsidR="00472130" w:rsidRPr="007A2554" w:rsidRDefault="00472130" w:rsidP="00201C13">
            <w:pPr>
              <w:numPr>
                <w:ilvl w:val="0"/>
                <w:numId w:val="132"/>
              </w:numPr>
              <w:spacing w:after="0" w:line="240" w:lineRule="auto"/>
              <w:ind w:left="241" w:hanging="270"/>
              <w:contextualSpacing/>
              <w:rPr>
                <w:rFonts w:ascii="Calibri" w:eastAsia="Times New Roman" w:hAnsi="Calibri" w:cs="Calibri"/>
                <w:i/>
                <w:iCs/>
                <w:color w:val="000000" w:themeColor="text1"/>
                <w:sz w:val="21"/>
                <w:szCs w:val="21"/>
                <w:lang w:val="fr-CD" w:bidi="fr-FR"/>
              </w:rPr>
            </w:pPr>
            <w:r w:rsidRPr="007A2554">
              <w:rPr>
                <w:i/>
                <w:color w:val="000000" w:themeColor="text1"/>
                <w:sz w:val="21"/>
                <w:szCs w:val="21"/>
                <w:lang w:val="en"/>
              </w:rPr>
              <w:t xml:space="preserve"> </w:t>
            </w:r>
            <w:r>
              <w:rPr>
                <w:i/>
                <w:color w:val="000000" w:themeColor="text1"/>
                <w:sz w:val="21"/>
                <w:szCs w:val="21"/>
                <w:lang w:val="en"/>
              </w:rPr>
              <w:t>Refuse</w:t>
            </w:r>
            <w:r w:rsidRPr="007A2554">
              <w:rPr>
                <w:i/>
                <w:color w:val="000000" w:themeColor="text1"/>
                <w:sz w:val="21"/>
                <w:szCs w:val="21"/>
                <w:lang w:val="en"/>
              </w:rPr>
              <w:t xml:space="preserve"> (Do not read)</w:t>
            </w:r>
          </w:p>
        </w:tc>
      </w:tr>
      <w:tr w:rsidR="00472130" w:rsidRPr="00F57CA6" w14:paraId="19619CDD" w14:textId="77777777" w:rsidTr="00D90017">
        <w:trPr>
          <w:cantSplit/>
          <w:trHeight w:val="2870"/>
        </w:trPr>
        <w:tc>
          <w:tcPr>
            <w:tcW w:w="3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59A243B0" w14:textId="77777777" w:rsidR="00472130" w:rsidRPr="00E77872" w:rsidRDefault="00472130" w:rsidP="00201C13">
            <w:pPr>
              <w:numPr>
                <w:ilvl w:val="0"/>
                <w:numId w:val="121"/>
              </w:numPr>
              <w:spacing w:after="0" w:line="240" w:lineRule="auto"/>
              <w:ind w:left="330" w:hanging="330"/>
              <w:contextualSpacing/>
              <w:rPr>
                <w:rFonts w:eastAsiaTheme="minorEastAsia"/>
                <w:color w:val="000000" w:themeColor="text1"/>
                <w:sz w:val="21"/>
                <w:szCs w:val="21"/>
                <w:lang w:bidi="fr-FR"/>
              </w:rPr>
            </w:pPr>
            <w:r w:rsidRPr="00B01B58">
              <w:rPr>
                <w:color w:val="000000" w:themeColor="text1"/>
                <w:sz w:val="21"/>
                <w:szCs w:val="21"/>
                <w:lang w:val="en"/>
              </w:rPr>
              <w:t>If you or a family member showed signs of EVD, where would you most likely go for treatment?</w:t>
            </w:r>
          </w:p>
        </w:tc>
        <w:tc>
          <w:tcPr>
            <w:tcW w:w="6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410B8D7B" w14:textId="77777777" w:rsidR="00472130" w:rsidRPr="00E77872" w:rsidRDefault="00472130" w:rsidP="00201C13">
            <w:pPr>
              <w:numPr>
                <w:ilvl w:val="0"/>
                <w:numId w:val="171"/>
              </w:numPr>
              <w:spacing w:after="0" w:line="240" w:lineRule="auto"/>
              <w:contextualSpacing/>
              <w:rPr>
                <w:rFonts w:ascii="Calibri" w:eastAsia="Times New Roman" w:hAnsi="Calibri" w:cs="Calibri"/>
                <w:color w:val="000000" w:themeColor="text1"/>
                <w:sz w:val="21"/>
                <w:szCs w:val="21"/>
                <w:lang w:bidi="fr-FR"/>
              </w:rPr>
            </w:pPr>
            <w:r>
              <w:rPr>
                <w:color w:val="000000" w:themeColor="text1"/>
                <w:sz w:val="21"/>
                <w:szCs w:val="21"/>
                <w:lang w:val="en"/>
              </w:rPr>
              <w:t xml:space="preserve">I </w:t>
            </w:r>
            <w:r w:rsidRPr="004D4AD3">
              <w:rPr>
                <w:color w:val="000000" w:themeColor="text1"/>
                <w:sz w:val="21"/>
                <w:szCs w:val="21"/>
                <w:lang w:val="en"/>
              </w:rPr>
              <w:t>would treat the symptoms at home</w:t>
            </w:r>
          </w:p>
          <w:p w14:paraId="733F79A7" w14:textId="77777777" w:rsidR="00472130" w:rsidRPr="00E77872" w:rsidRDefault="00472130" w:rsidP="00201C13">
            <w:pPr>
              <w:numPr>
                <w:ilvl w:val="0"/>
                <w:numId w:val="171"/>
              </w:numPr>
              <w:spacing w:after="0" w:line="240" w:lineRule="auto"/>
              <w:contextualSpacing/>
              <w:rPr>
                <w:rFonts w:ascii="Calibri" w:eastAsia="Times New Roman" w:hAnsi="Calibri" w:cs="Calibri"/>
                <w:color w:val="000000" w:themeColor="text1"/>
                <w:sz w:val="21"/>
                <w:szCs w:val="21"/>
                <w:lang w:bidi="fr-FR"/>
              </w:rPr>
            </w:pPr>
            <w:r>
              <w:rPr>
                <w:color w:val="000000" w:themeColor="text1"/>
                <w:sz w:val="21"/>
                <w:szCs w:val="21"/>
                <w:lang w:val="en"/>
              </w:rPr>
              <w:t>I</w:t>
            </w:r>
            <w:r w:rsidRPr="004D4AD3">
              <w:rPr>
                <w:color w:val="000000" w:themeColor="text1"/>
                <w:sz w:val="21"/>
                <w:szCs w:val="21"/>
                <w:lang w:val="en"/>
              </w:rPr>
              <w:t xml:space="preserve"> would go to an Ebola treatment center to</w:t>
            </w:r>
            <w:r w:rsidRPr="004D4AD3">
              <w:rPr>
                <w:i/>
                <w:color w:val="000000" w:themeColor="text1"/>
                <w:sz w:val="21"/>
                <w:szCs w:val="21"/>
                <w:lang w:val="en"/>
              </w:rPr>
              <w:t xml:space="preserve"> go to Q. 18</w:t>
            </w:r>
          </w:p>
          <w:p w14:paraId="652AF0EE" w14:textId="77777777" w:rsidR="00472130" w:rsidRPr="00E77872" w:rsidRDefault="00472130" w:rsidP="00201C13">
            <w:pPr>
              <w:numPr>
                <w:ilvl w:val="0"/>
                <w:numId w:val="171"/>
              </w:numPr>
              <w:spacing w:after="0" w:line="240" w:lineRule="auto"/>
              <w:contextualSpacing/>
              <w:rPr>
                <w:rFonts w:ascii="Calibri" w:eastAsia="Times New Roman" w:hAnsi="Calibri" w:cs="Calibri"/>
                <w:color w:val="000000" w:themeColor="text1"/>
                <w:sz w:val="21"/>
                <w:szCs w:val="21"/>
                <w:lang w:bidi="fr-FR"/>
              </w:rPr>
            </w:pPr>
            <w:r>
              <w:rPr>
                <w:color w:val="000000" w:themeColor="text1"/>
                <w:sz w:val="21"/>
                <w:szCs w:val="21"/>
                <w:lang w:val="en"/>
              </w:rPr>
              <w:t>I</w:t>
            </w:r>
            <w:r w:rsidRPr="004D4AD3">
              <w:rPr>
                <w:color w:val="000000" w:themeColor="text1"/>
                <w:sz w:val="21"/>
                <w:szCs w:val="21"/>
                <w:lang w:val="en"/>
              </w:rPr>
              <w:t xml:space="preserve"> would go to a public health facility (e.g., health facility, health cent</w:t>
            </w:r>
            <w:r>
              <w:rPr>
                <w:color w:val="000000" w:themeColor="text1"/>
                <w:sz w:val="21"/>
                <w:szCs w:val="21"/>
                <w:lang w:val="en"/>
              </w:rPr>
              <w:t>er</w:t>
            </w:r>
            <w:r w:rsidRPr="004D4AD3">
              <w:rPr>
                <w:color w:val="000000" w:themeColor="text1"/>
                <w:sz w:val="21"/>
                <w:szCs w:val="21"/>
                <w:lang w:val="en"/>
              </w:rPr>
              <w:t>, general referral hospital, provincial hospital)</w:t>
            </w:r>
          </w:p>
          <w:p w14:paraId="3B69BEA4" w14:textId="77777777" w:rsidR="00472130" w:rsidRPr="00E77872" w:rsidRDefault="00472130" w:rsidP="00201C13">
            <w:pPr>
              <w:numPr>
                <w:ilvl w:val="0"/>
                <w:numId w:val="171"/>
              </w:numPr>
              <w:spacing w:after="0" w:line="240" w:lineRule="auto"/>
              <w:contextualSpacing/>
              <w:rPr>
                <w:rFonts w:ascii="Calibri" w:eastAsia="Times New Roman" w:hAnsi="Calibri" w:cs="Calibri"/>
                <w:color w:val="000000" w:themeColor="text1"/>
                <w:sz w:val="21"/>
                <w:szCs w:val="21"/>
                <w:lang w:bidi="fr-FR"/>
              </w:rPr>
            </w:pPr>
            <w:r>
              <w:rPr>
                <w:color w:val="000000" w:themeColor="text1"/>
                <w:sz w:val="21"/>
                <w:szCs w:val="21"/>
                <w:lang w:val="en"/>
              </w:rPr>
              <w:t>I</w:t>
            </w:r>
            <w:r w:rsidRPr="004D4AD3">
              <w:rPr>
                <w:color w:val="000000" w:themeColor="text1"/>
                <w:sz w:val="21"/>
                <w:szCs w:val="21"/>
                <w:lang w:val="en"/>
              </w:rPr>
              <w:t xml:space="preserve"> would go to a private health facility (e.g., dispensary, medical center, polyclinic/clinic)</w:t>
            </w:r>
          </w:p>
          <w:p w14:paraId="62C36DCC" w14:textId="77777777" w:rsidR="00472130" w:rsidRPr="00E77872" w:rsidRDefault="00472130" w:rsidP="00201C13">
            <w:pPr>
              <w:numPr>
                <w:ilvl w:val="0"/>
                <w:numId w:val="171"/>
              </w:numPr>
              <w:spacing w:after="0" w:line="240" w:lineRule="auto"/>
              <w:contextualSpacing/>
              <w:rPr>
                <w:rFonts w:ascii="Calibri" w:eastAsia="Times New Roman" w:hAnsi="Calibri" w:cs="Calibri"/>
                <w:color w:val="000000" w:themeColor="text1"/>
                <w:sz w:val="21"/>
                <w:szCs w:val="21"/>
                <w:lang w:bidi="fr-FR"/>
              </w:rPr>
            </w:pPr>
            <w:r>
              <w:rPr>
                <w:color w:val="000000" w:themeColor="text1"/>
                <w:sz w:val="21"/>
                <w:szCs w:val="21"/>
                <w:lang w:val="en"/>
              </w:rPr>
              <w:t>I would p</w:t>
            </w:r>
            <w:r w:rsidRPr="004D4AD3">
              <w:rPr>
                <w:color w:val="000000" w:themeColor="text1"/>
                <w:sz w:val="21"/>
                <w:szCs w:val="21"/>
                <w:lang w:val="en"/>
              </w:rPr>
              <w:t>ray or go to a place of prayer</w:t>
            </w:r>
          </w:p>
          <w:p w14:paraId="7E580B3D" w14:textId="77777777" w:rsidR="00472130" w:rsidRPr="00E77872" w:rsidRDefault="00472130" w:rsidP="00201C13">
            <w:pPr>
              <w:numPr>
                <w:ilvl w:val="0"/>
                <w:numId w:val="171"/>
              </w:numPr>
              <w:spacing w:after="0" w:line="240" w:lineRule="auto"/>
              <w:contextualSpacing/>
              <w:rPr>
                <w:rFonts w:ascii="Calibri" w:eastAsia="Times New Roman" w:hAnsi="Calibri" w:cs="Calibri"/>
                <w:color w:val="000000" w:themeColor="text1"/>
                <w:sz w:val="21"/>
                <w:szCs w:val="21"/>
                <w:lang w:bidi="fr-FR"/>
              </w:rPr>
            </w:pPr>
            <w:r>
              <w:rPr>
                <w:color w:val="000000" w:themeColor="text1"/>
                <w:sz w:val="21"/>
                <w:szCs w:val="21"/>
                <w:lang w:val="en"/>
              </w:rPr>
              <w:t>I</w:t>
            </w:r>
            <w:r w:rsidRPr="004D4AD3">
              <w:rPr>
                <w:color w:val="000000" w:themeColor="text1"/>
                <w:sz w:val="21"/>
                <w:szCs w:val="21"/>
                <w:lang w:val="en"/>
              </w:rPr>
              <w:t xml:space="preserve"> would go to a </w:t>
            </w:r>
            <w:r w:rsidRPr="004174A4">
              <w:rPr>
                <w:color w:val="000000" w:themeColor="text1"/>
                <w:lang w:val="en"/>
              </w:rPr>
              <w:t xml:space="preserve">traditional healer / lay health practitioner </w:t>
            </w:r>
          </w:p>
          <w:p w14:paraId="12B42517" w14:textId="7AB0E08E" w:rsidR="00472130" w:rsidRPr="004D4AD3" w:rsidRDefault="00472130" w:rsidP="00201C13">
            <w:pPr>
              <w:numPr>
                <w:ilvl w:val="0"/>
                <w:numId w:val="171"/>
              </w:numPr>
              <w:spacing w:after="0" w:line="240" w:lineRule="auto"/>
              <w:contextualSpacing/>
              <w:rPr>
                <w:rFonts w:ascii="Calibri" w:eastAsia="Times New Roman" w:hAnsi="Calibri" w:cs="Calibri"/>
                <w:color w:val="000000" w:themeColor="text1"/>
                <w:sz w:val="21"/>
                <w:szCs w:val="21"/>
                <w:lang w:val="fr-CD" w:bidi="fr-FR"/>
              </w:rPr>
            </w:pPr>
            <w:r w:rsidRPr="004D4AD3">
              <w:rPr>
                <w:color w:val="000000" w:themeColor="text1"/>
                <w:sz w:val="21"/>
                <w:szCs w:val="21"/>
                <w:lang w:val="en"/>
              </w:rPr>
              <w:t>Other (</w:t>
            </w:r>
            <w:r w:rsidRPr="00B031C0">
              <w:rPr>
                <w:i/>
                <w:color w:val="000000" w:themeColor="text1"/>
                <w:sz w:val="21"/>
                <w:szCs w:val="21"/>
                <w:lang w:val="en"/>
              </w:rPr>
              <w:t>specify</w:t>
            </w:r>
            <w:r w:rsidRPr="004D4AD3">
              <w:rPr>
                <w:color w:val="000000" w:themeColor="text1"/>
                <w:sz w:val="21"/>
                <w:szCs w:val="21"/>
                <w:lang w:val="en"/>
              </w:rPr>
              <w:t>)____</w:t>
            </w:r>
            <w:r>
              <w:rPr>
                <w:color w:val="000000" w:themeColor="text1"/>
                <w:sz w:val="21"/>
                <w:szCs w:val="21"/>
                <w:lang w:val="en"/>
              </w:rPr>
              <w:t>_____________________________________</w:t>
            </w:r>
            <w:r w:rsidRPr="004D4AD3">
              <w:rPr>
                <w:color w:val="000000" w:themeColor="text1"/>
                <w:sz w:val="21"/>
                <w:szCs w:val="21"/>
                <w:lang w:val="en"/>
              </w:rPr>
              <w:t>_____</w:t>
            </w:r>
          </w:p>
          <w:p w14:paraId="23FF95A2" w14:textId="77777777" w:rsidR="00472130" w:rsidRPr="004D4AD3" w:rsidRDefault="00472130" w:rsidP="00201C13">
            <w:pPr>
              <w:numPr>
                <w:ilvl w:val="0"/>
                <w:numId w:val="171"/>
              </w:numPr>
              <w:spacing w:after="0" w:line="240" w:lineRule="auto"/>
              <w:contextualSpacing/>
              <w:rPr>
                <w:rFonts w:eastAsiaTheme="minorEastAsia"/>
                <w:color w:val="000000" w:themeColor="text1"/>
                <w:sz w:val="21"/>
                <w:szCs w:val="21"/>
                <w:lang w:val="fr-CD" w:bidi="fr-FR"/>
              </w:rPr>
            </w:pPr>
            <w:r w:rsidRPr="004D4AD3">
              <w:rPr>
                <w:color w:val="000000" w:themeColor="text1"/>
                <w:sz w:val="21"/>
                <w:szCs w:val="21"/>
                <w:lang w:val="en"/>
              </w:rPr>
              <w:t>I don't know</w:t>
            </w:r>
          </w:p>
          <w:p w14:paraId="1F1C3D1F" w14:textId="77777777" w:rsidR="00472130" w:rsidRPr="00E74536" w:rsidRDefault="00472130" w:rsidP="00201C13">
            <w:pPr>
              <w:numPr>
                <w:ilvl w:val="0"/>
                <w:numId w:val="171"/>
              </w:numPr>
              <w:spacing w:after="0" w:line="240" w:lineRule="auto"/>
              <w:contextualSpacing/>
              <w:rPr>
                <w:rFonts w:eastAsiaTheme="minorEastAsia"/>
                <w:i/>
                <w:iCs/>
                <w:color w:val="000000" w:themeColor="text1"/>
                <w:sz w:val="21"/>
                <w:szCs w:val="21"/>
                <w:lang w:val="fr-CD" w:bidi="fr-FR"/>
              </w:rPr>
            </w:pPr>
            <w:r w:rsidRPr="00002ED2">
              <w:rPr>
                <w:iCs/>
                <w:color w:val="000000" w:themeColor="text1"/>
                <w:sz w:val="21"/>
                <w:szCs w:val="21"/>
                <w:lang w:val="en"/>
              </w:rPr>
              <w:t xml:space="preserve">Refuse </w:t>
            </w:r>
            <w:r w:rsidRPr="004D4AD3">
              <w:rPr>
                <w:i/>
                <w:color w:val="000000" w:themeColor="text1"/>
                <w:sz w:val="21"/>
                <w:szCs w:val="21"/>
                <w:lang w:val="en"/>
              </w:rPr>
              <w:t>(Do not read)</w:t>
            </w:r>
          </w:p>
        </w:tc>
      </w:tr>
      <w:tr w:rsidR="00472130" w:rsidRPr="00F57CA6" w14:paraId="1CB976E5" w14:textId="77777777" w:rsidTr="00D90017">
        <w:trPr>
          <w:cantSplit/>
          <w:trHeight w:val="1008"/>
        </w:trPr>
        <w:tc>
          <w:tcPr>
            <w:tcW w:w="3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50CB9284" w14:textId="77777777" w:rsidR="00472130" w:rsidRPr="00E77872" w:rsidRDefault="00472130" w:rsidP="00201C13">
            <w:pPr>
              <w:numPr>
                <w:ilvl w:val="0"/>
                <w:numId w:val="121"/>
              </w:numPr>
              <w:spacing w:after="0" w:line="240" w:lineRule="auto"/>
              <w:ind w:left="330" w:hanging="330"/>
              <w:contextualSpacing/>
            </w:pPr>
            <w:r w:rsidRPr="00F92137">
              <w:rPr>
                <w:color w:val="000000" w:themeColor="text1"/>
                <w:sz w:val="21"/>
                <w:szCs w:val="21"/>
                <w:lang w:val="en"/>
              </w:rPr>
              <w:t>Why would you prefer this place for treatment rather than using an ETC?</w:t>
            </w:r>
          </w:p>
          <w:p w14:paraId="2CC0AFB1" w14:textId="77777777" w:rsidR="00472130" w:rsidRPr="00E77872" w:rsidRDefault="00472130" w:rsidP="00466537">
            <w:pPr>
              <w:spacing w:after="0" w:line="240" w:lineRule="auto"/>
              <w:ind w:left="330"/>
              <w:contextualSpacing/>
            </w:pPr>
          </w:p>
        </w:tc>
        <w:tc>
          <w:tcPr>
            <w:tcW w:w="6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7720D5B1" w14:textId="77777777" w:rsidR="00472130" w:rsidRPr="00E77872" w:rsidRDefault="00472130" w:rsidP="00466537">
            <w:pPr>
              <w:spacing w:after="0" w:line="240" w:lineRule="auto"/>
              <w:rPr>
                <w:rFonts w:ascii="Calibri" w:eastAsia="Times New Roman" w:hAnsi="Calibri" w:cs="Calibri"/>
                <w:b/>
                <w:bCs/>
                <w:i/>
                <w:iCs/>
                <w:color w:val="000000" w:themeColor="text1"/>
                <w:spacing w:val="-4"/>
                <w:sz w:val="21"/>
                <w:szCs w:val="21"/>
                <w:lang w:bidi="fr-FR"/>
              </w:rPr>
            </w:pPr>
            <w:r w:rsidRPr="00CD2B33">
              <w:rPr>
                <w:b/>
                <w:i/>
                <w:color w:val="000000" w:themeColor="text1"/>
                <w:spacing w:val="-4"/>
                <w:sz w:val="21"/>
                <w:szCs w:val="21"/>
                <w:lang w:val="en"/>
              </w:rPr>
              <w:t>(Don't read answer choices, check everything that applies)</w:t>
            </w:r>
          </w:p>
          <w:p w14:paraId="41B2D093" w14:textId="77777777" w:rsidR="00472130" w:rsidRPr="00E77872" w:rsidRDefault="00472130" w:rsidP="00201C13">
            <w:pPr>
              <w:numPr>
                <w:ilvl w:val="0"/>
                <w:numId w:val="133"/>
              </w:numPr>
              <w:spacing w:after="0" w:line="240" w:lineRule="auto"/>
              <w:contextualSpacing/>
              <w:rPr>
                <w:rFonts w:ascii="Calibri" w:eastAsia="Times New Roman" w:hAnsi="Calibri" w:cs="Calibri"/>
                <w:color w:val="000000" w:themeColor="text1"/>
                <w:sz w:val="21"/>
                <w:szCs w:val="21"/>
                <w:lang w:bidi="fr-FR"/>
              </w:rPr>
            </w:pPr>
            <w:r w:rsidRPr="003123F3">
              <w:rPr>
                <w:color w:val="000000" w:themeColor="text1"/>
                <w:sz w:val="21"/>
                <w:szCs w:val="21"/>
                <w:lang w:val="en"/>
              </w:rPr>
              <w:t>The ETC is too far away</w:t>
            </w:r>
          </w:p>
          <w:p w14:paraId="03F87930" w14:textId="77777777" w:rsidR="00472130" w:rsidRPr="00E77872" w:rsidRDefault="00472130" w:rsidP="00201C13">
            <w:pPr>
              <w:numPr>
                <w:ilvl w:val="0"/>
                <w:numId w:val="133"/>
              </w:numPr>
              <w:spacing w:after="0" w:line="240" w:lineRule="auto"/>
              <w:contextualSpacing/>
              <w:rPr>
                <w:rFonts w:ascii="Calibri" w:eastAsia="Times New Roman" w:hAnsi="Calibri" w:cs="Calibri"/>
                <w:color w:val="000000" w:themeColor="text1"/>
                <w:sz w:val="21"/>
                <w:szCs w:val="21"/>
                <w:lang w:bidi="fr-FR"/>
              </w:rPr>
            </w:pPr>
            <w:r w:rsidRPr="003123F3">
              <w:rPr>
                <w:color w:val="000000" w:themeColor="text1"/>
                <w:sz w:val="21"/>
                <w:szCs w:val="21"/>
                <w:lang w:val="en"/>
              </w:rPr>
              <w:t>I don't know where to find an ETC</w:t>
            </w:r>
          </w:p>
          <w:p w14:paraId="6E4DDB7C" w14:textId="77777777" w:rsidR="00472130" w:rsidRPr="003123F3" w:rsidRDefault="00472130" w:rsidP="00201C13">
            <w:pPr>
              <w:numPr>
                <w:ilvl w:val="0"/>
                <w:numId w:val="133"/>
              </w:numPr>
              <w:spacing w:after="0" w:line="240" w:lineRule="auto"/>
              <w:contextualSpacing/>
              <w:rPr>
                <w:rFonts w:ascii="Calibri" w:eastAsia="Times New Roman" w:hAnsi="Calibri" w:cs="Calibri"/>
                <w:color w:val="000000" w:themeColor="text1"/>
                <w:sz w:val="21"/>
                <w:szCs w:val="21"/>
                <w:lang w:val="fr-CD" w:bidi="fr-FR"/>
              </w:rPr>
            </w:pPr>
            <w:r w:rsidRPr="003123F3">
              <w:rPr>
                <w:color w:val="000000" w:themeColor="text1"/>
                <w:sz w:val="21"/>
                <w:szCs w:val="21"/>
                <w:lang w:val="en"/>
              </w:rPr>
              <w:t>ETC staff are not qualified</w:t>
            </w:r>
          </w:p>
          <w:p w14:paraId="3BEA14F7" w14:textId="77777777" w:rsidR="00472130" w:rsidRPr="003123F3" w:rsidRDefault="00472130" w:rsidP="00201C13">
            <w:pPr>
              <w:numPr>
                <w:ilvl w:val="0"/>
                <w:numId w:val="133"/>
              </w:numPr>
              <w:spacing w:after="0" w:line="240" w:lineRule="auto"/>
              <w:contextualSpacing/>
              <w:rPr>
                <w:rFonts w:ascii="Calibri" w:eastAsia="Times New Roman" w:hAnsi="Calibri" w:cs="Calibri"/>
                <w:color w:val="000000" w:themeColor="text1"/>
                <w:sz w:val="21"/>
                <w:szCs w:val="21"/>
                <w:lang w:val="fr-CD" w:bidi="fr-FR"/>
              </w:rPr>
            </w:pPr>
            <w:r w:rsidRPr="003123F3">
              <w:rPr>
                <w:color w:val="000000" w:themeColor="text1"/>
                <w:sz w:val="21"/>
                <w:szCs w:val="21"/>
                <w:lang w:val="en"/>
              </w:rPr>
              <w:t>ETC staff are foreigners</w:t>
            </w:r>
          </w:p>
          <w:p w14:paraId="1E331762" w14:textId="77777777" w:rsidR="00472130" w:rsidRPr="00E77872" w:rsidRDefault="00472130" w:rsidP="00201C13">
            <w:pPr>
              <w:numPr>
                <w:ilvl w:val="0"/>
                <w:numId w:val="133"/>
              </w:numPr>
              <w:spacing w:after="0" w:line="240" w:lineRule="auto"/>
              <w:contextualSpacing/>
              <w:rPr>
                <w:rFonts w:ascii="Calibri" w:eastAsia="Times New Roman" w:hAnsi="Calibri" w:cs="Calibri"/>
                <w:color w:val="000000" w:themeColor="text1"/>
                <w:sz w:val="21"/>
                <w:szCs w:val="21"/>
                <w:lang w:bidi="fr-FR"/>
              </w:rPr>
            </w:pPr>
            <w:r w:rsidRPr="003123F3">
              <w:rPr>
                <w:color w:val="000000" w:themeColor="text1"/>
                <w:sz w:val="21"/>
                <w:szCs w:val="21"/>
                <w:lang w:val="en"/>
              </w:rPr>
              <w:t xml:space="preserve">People are mistreated by </w:t>
            </w:r>
            <w:r>
              <w:rPr>
                <w:color w:val="000000" w:themeColor="text1"/>
                <w:sz w:val="21"/>
                <w:szCs w:val="21"/>
                <w:lang w:val="en"/>
              </w:rPr>
              <w:t xml:space="preserve">ETC </w:t>
            </w:r>
            <w:r w:rsidRPr="003123F3">
              <w:rPr>
                <w:color w:val="000000" w:themeColor="text1"/>
                <w:sz w:val="21"/>
                <w:szCs w:val="21"/>
                <w:lang w:val="en"/>
              </w:rPr>
              <w:t>staff</w:t>
            </w:r>
          </w:p>
          <w:p w14:paraId="2914C14D" w14:textId="77777777" w:rsidR="00472130" w:rsidRPr="00E77872" w:rsidRDefault="00472130" w:rsidP="00201C13">
            <w:pPr>
              <w:numPr>
                <w:ilvl w:val="0"/>
                <w:numId w:val="133"/>
              </w:numPr>
              <w:spacing w:after="0" w:line="240" w:lineRule="auto"/>
              <w:contextualSpacing/>
              <w:rPr>
                <w:rFonts w:ascii="Calibri" w:eastAsia="Times New Roman" w:hAnsi="Calibri" w:cs="Calibri"/>
                <w:color w:val="000000" w:themeColor="text1"/>
                <w:sz w:val="21"/>
                <w:szCs w:val="21"/>
                <w:lang w:bidi="fr-FR"/>
              </w:rPr>
            </w:pPr>
            <w:r w:rsidRPr="003123F3">
              <w:rPr>
                <w:color w:val="000000" w:themeColor="text1"/>
                <w:sz w:val="21"/>
                <w:szCs w:val="21"/>
                <w:lang w:val="en"/>
              </w:rPr>
              <w:t>Everyone who goes to an ETC dies</w:t>
            </w:r>
          </w:p>
          <w:p w14:paraId="1C487161" w14:textId="77777777" w:rsidR="00472130" w:rsidRPr="00E77872" w:rsidRDefault="00472130" w:rsidP="00201C13">
            <w:pPr>
              <w:numPr>
                <w:ilvl w:val="0"/>
                <w:numId w:val="133"/>
              </w:numPr>
              <w:spacing w:after="0" w:line="240" w:lineRule="auto"/>
              <w:contextualSpacing/>
              <w:rPr>
                <w:rFonts w:ascii="Calibri" w:eastAsia="Times New Roman" w:hAnsi="Calibri" w:cs="Calibri"/>
                <w:color w:val="000000" w:themeColor="text1"/>
                <w:spacing w:val="-8"/>
                <w:sz w:val="21"/>
                <w:szCs w:val="21"/>
                <w:lang w:bidi="fr-FR"/>
              </w:rPr>
            </w:pPr>
            <w:r w:rsidRPr="003123F3">
              <w:rPr>
                <w:color w:val="000000" w:themeColor="text1"/>
                <w:spacing w:val="-8"/>
                <w:sz w:val="21"/>
                <w:szCs w:val="21"/>
                <w:lang w:val="en"/>
              </w:rPr>
              <w:t>People are infected with Ebola due to unsanitary conditions in ETCs</w:t>
            </w:r>
          </w:p>
          <w:p w14:paraId="223257E1" w14:textId="77777777" w:rsidR="00472130" w:rsidRPr="00E77872" w:rsidRDefault="00472130" w:rsidP="00201C13">
            <w:pPr>
              <w:numPr>
                <w:ilvl w:val="0"/>
                <w:numId w:val="133"/>
              </w:numPr>
              <w:spacing w:after="0" w:line="240" w:lineRule="auto"/>
              <w:contextualSpacing/>
              <w:rPr>
                <w:rFonts w:ascii="Calibri" w:eastAsia="Times New Roman" w:hAnsi="Calibri" w:cs="Calibri"/>
                <w:color w:val="000000" w:themeColor="text1"/>
                <w:sz w:val="21"/>
                <w:szCs w:val="21"/>
                <w:lang w:bidi="fr-FR"/>
              </w:rPr>
            </w:pPr>
            <w:r w:rsidRPr="003123F3">
              <w:rPr>
                <w:color w:val="000000" w:themeColor="text1"/>
                <w:sz w:val="21"/>
                <w:szCs w:val="21"/>
                <w:lang w:val="en"/>
              </w:rPr>
              <w:t>People who visit an ETC are voluntarily infected with Ebola by ETC staff</w:t>
            </w:r>
          </w:p>
          <w:p w14:paraId="00620AB7" w14:textId="77777777" w:rsidR="00472130" w:rsidRPr="00E77872" w:rsidRDefault="00472130" w:rsidP="00201C13">
            <w:pPr>
              <w:numPr>
                <w:ilvl w:val="0"/>
                <w:numId w:val="133"/>
              </w:numPr>
              <w:spacing w:after="0" w:line="240" w:lineRule="auto"/>
              <w:contextualSpacing/>
              <w:rPr>
                <w:rFonts w:ascii="Calibri" w:eastAsia="Times New Roman" w:hAnsi="Calibri" w:cs="Calibri"/>
                <w:color w:val="000000" w:themeColor="text1"/>
                <w:sz w:val="21"/>
                <w:szCs w:val="21"/>
                <w:lang w:bidi="fr-FR"/>
              </w:rPr>
            </w:pPr>
            <w:r w:rsidRPr="003123F3">
              <w:rPr>
                <w:color w:val="000000" w:themeColor="text1"/>
                <w:sz w:val="21"/>
                <w:szCs w:val="21"/>
                <w:lang w:val="en"/>
              </w:rPr>
              <w:t>Patients cannot receive visitors to the ETC</w:t>
            </w:r>
          </w:p>
          <w:p w14:paraId="4C41B5E4" w14:textId="77777777" w:rsidR="00472130" w:rsidRPr="00E77872" w:rsidRDefault="00472130" w:rsidP="00201C13">
            <w:pPr>
              <w:numPr>
                <w:ilvl w:val="0"/>
                <w:numId w:val="133"/>
              </w:numPr>
              <w:spacing w:after="0" w:line="240" w:lineRule="auto"/>
              <w:contextualSpacing/>
              <w:rPr>
                <w:rFonts w:ascii="Calibri" w:eastAsia="Times New Roman" w:hAnsi="Calibri" w:cs="Calibri"/>
                <w:color w:val="000000" w:themeColor="text1"/>
                <w:sz w:val="21"/>
                <w:szCs w:val="21"/>
                <w:lang w:bidi="fr-FR"/>
              </w:rPr>
            </w:pPr>
            <w:r w:rsidRPr="003123F3">
              <w:rPr>
                <w:color w:val="000000" w:themeColor="text1"/>
                <w:sz w:val="21"/>
                <w:szCs w:val="21"/>
                <w:lang w:val="en"/>
              </w:rPr>
              <w:t>We don't know what's going on in ETCs</w:t>
            </w:r>
          </w:p>
          <w:p w14:paraId="0FEBDA80" w14:textId="77777777" w:rsidR="00472130" w:rsidRPr="003123F3" w:rsidRDefault="00472130" w:rsidP="00201C13">
            <w:pPr>
              <w:numPr>
                <w:ilvl w:val="0"/>
                <w:numId w:val="133"/>
              </w:numPr>
              <w:spacing w:after="0" w:line="240" w:lineRule="auto"/>
              <w:contextualSpacing/>
              <w:rPr>
                <w:rFonts w:ascii="Calibri" w:eastAsia="Times New Roman" w:hAnsi="Calibri" w:cs="Calibri"/>
                <w:color w:val="000000" w:themeColor="text1"/>
                <w:sz w:val="21"/>
                <w:szCs w:val="21"/>
                <w:lang w:val="fr-CD" w:bidi="fr-FR"/>
              </w:rPr>
            </w:pPr>
            <w:r w:rsidRPr="003123F3">
              <w:rPr>
                <w:color w:val="000000" w:themeColor="text1"/>
                <w:sz w:val="21"/>
                <w:szCs w:val="21"/>
                <w:lang w:val="en"/>
              </w:rPr>
              <w:t xml:space="preserve">My community would disagree </w:t>
            </w:r>
          </w:p>
          <w:p w14:paraId="662A2D39" w14:textId="77777777" w:rsidR="00472130" w:rsidRPr="003123F3" w:rsidRDefault="00472130" w:rsidP="00201C13">
            <w:pPr>
              <w:numPr>
                <w:ilvl w:val="0"/>
                <w:numId w:val="133"/>
              </w:numPr>
              <w:spacing w:after="0" w:line="240" w:lineRule="auto"/>
              <w:contextualSpacing/>
              <w:rPr>
                <w:rFonts w:ascii="Calibri" w:eastAsia="Times New Roman" w:hAnsi="Calibri" w:cs="Calibri"/>
                <w:color w:val="000000" w:themeColor="text1"/>
                <w:sz w:val="21"/>
                <w:szCs w:val="21"/>
                <w:lang w:val="fr-CD" w:bidi="fr-FR"/>
              </w:rPr>
            </w:pPr>
            <w:r w:rsidRPr="003123F3">
              <w:rPr>
                <w:color w:val="000000" w:themeColor="text1"/>
                <w:sz w:val="21"/>
                <w:szCs w:val="21"/>
                <w:lang w:val="en"/>
              </w:rPr>
              <w:t>My family would disagree</w:t>
            </w:r>
          </w:p>
          <w:p w14:paraId="7B15E3E8" w14:textId="77777777" w:rsidR="00472130" w:rsidRPr="003123F3" w:rsidRDefault="00472130" w:rsidP="00201C13">
            <w:pPr>
              <w:numPr>
                <w:ilvl w:val="0"/>
                <w:numId w:val="133"/>
              </w:numPr>
              <w:spacing w:after="0" w:line="240" w:lineRule="auto"/>
              <w:contextualSpacing/>
              <w:rPr>
                <w:rFonts w:ascii="Calibri" w:eastAsia="Times New Roman" w:hAnsi="Calibri" w:cs="Calibri"/>
                <w:color w:val="000000" w:themeColor="text1"/>
                <w:sz w:val="21"/>
                <w:szCs w:val="21"/>
                <w:lang w:val="fr-CD" w:bidi="fr-FR"/>
              </w:rPr>
            </w:pPr>
            <w:r w:rsidRPr="003123F3">
              <w:rPr>
                <w:color w:val="000000" w:themeColor="text1"/>
                <w:sz w:val="21"/>
                <w:szCs w:val="21"/>
                <w:lang w:val="en"/>
              </w:rPr>
              <w:t>Other (</w:t>
            </w:r>
            <w:r w:rsidRPr="00B031C0">
              <w:rPr>
                <w:i/>
                <w:color w:val="000000" w:themeColor="text1"/>
                <w:sz w:val="21"/>
                <w:szCs w:val="21"/>
                <w:lang w:val="en"/>
              </w:rPr>
              <w:t>specify</w:t>
            </w:r>
            <w:r w:rsidRPr="003123F3">
              <w:rPr>
                <w:color w:val="000000" w:themeColor="text1"/>
                <w:sz w:val="21"/>
                <w:szCs w:val="21"/>
                <w:lang w:val="en"/>
              </w:rPr>
              <w:t>)__________</w:t>
            </w:r>
          </w:p>
          <w:p w14:paraId="11D53352" w14:textId="77777777" w:rsidR="00472130" w:rsidRPr="003123F3" w:rsidRDefault="00472130" w:rsidP="00201C13">
            <w:pPr>
              <w:numPr>
                <w:ilvl w:val="0"/>
                <w:numId w:val="133"/>
              </w:numPr>
              <w:spacing w:after="0" w:line="240" w:lineRule="auto"/>
              <w:contextualSpacing/>
              <w:rPr>
                <w:rFonts w:ascii="Calibri" w:eastAsia="Times New Roman" w:hAnsi="Calibri" w:cs="Calibri"/>
                <w:color w:val="000000" w:themeColor="text1"/>
                <w:sz w:val="21"/>
                <w:szCs w:val="21"/>
                <w:lang w:val="fr-CD" w:bidi="fr-FR"/>
              </w:rPr>
            </w:pPr>
            <w:r w:rsidRPr="003123F3">
              <w:rPr>
                <w:color w:val="000000" w:themeColor="text1"/>
                <w:sz w:val="21"/>
                <w:szCs w:val="21"/>
                <w:lang w:val="en"/>
              </w:rPr>
              <w:t>I don't know</w:t>
            </w:r>
          </w:p>
          <w:p w14:paraId="3B1E83F7" w14:textId="77777777" w:rsidR="00472130" w:rsidRPr="007A2554" w:rsidRDefault="00472130" w:rsidP="00201C13">
            <w:pPr>
              <w:numPr>
                <w:ilvl w:val="0"/>
                <w:numId w:val="133"/>
              </w:numPr>
              <w:spacing w:after="0" w:line="240" w:lineRule="auto"/>
              <w:contextualSpacing/>
              <w:rPr>
                <w:rFonts w:ascii="Calibri" w:eastAsia="Times New Roman" w:hAnsi="Calibri" w:cs="Calibri"/>
                <w:i/>
                <w:iCs/>
                <w:color w:val="000000" w:themeColor="text1"/>
                <w:sz w:val="21"/>
                <w:szCs w:val="21"/>
                <w:lang w:val="fr-CD" w:bidi="fr-FR"/>
              </w:rPr>
            </w:pPr>
            <w:r>
              <w:rPr>
                <w:i/>
                <w:color w:val="000000" w:themeColor="text1"/>
                <w:sz w:val="21"/>
                <w:szCs w:val="21"/>
                <w:lang w:val="en"/>
              </w:rPr>
              <w:t>Refuse</w:t>
            </w:r>
            <w:r w:rsidRPr="003123F3">
              <w:rPr>
                <w:i/>
                <w:color w:val="000000" w:themeColor="text1"/>
                <w:sz w:val="21"/>
                <w:szCs w:val="21"/>
                <w:lang w:val="en"/>
              </w:rPr>
              <w:t xml:space="preserve"> (Do not read)</w:t>
            </w:r>
          </w:p>
        </w:tc>
      </w:tr>
      <w:tr w:rsidR="00472130" w:rsidRPr="00045504" w14:paraId="7BF5B01D" w14:textId="77777777" w:rsidTr="00D90017">
        <w:trPr>
          <w:cantSplit/>
          <w:trHeight w:val="348"/>
        </w:trPr>
        <w:tc>
          <w:tcPr>
            <w:tcW w:w="9900"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7E6E6" w:themeFill="background2"/>
            <w:tcMar>
              <w:top w:w="0" w:type="dxa"/>
              <w:left w:w="115" w:type="dxa"/>
              <w:bottom w:w="0" w:type="dxa"/>
              <w:right w:w="115" w:type="dxa"/>
            </w:tcMar>
          </w:tcPr>
          <w:p w14:paraId="1212F2B4" w14:textId="77777777" w:rsidR="00472130" w:rsidRPr="00045504" w:rsidRDefault="00472130" w:rsidP="00466537">
            <w:pPr>
              <w:widowControl w:val="0"/>
              <w:autoSpaceDE w:val="0"/>
              <w:autoSpaceDN w:val="0"/>
              <w:spacing w:after="0" w:line="240" w:lineRule="auto"/>
              <w:rPr>
                <w:rFonts w:eastAsia="Carlito" w:cstheme="minorHAnsi"/>
                <w:caps/>
                <w:color w:val="000000" w:themeColor="text1"/>
                <w:spacing w:val="-8"/>
                <w:sz w:val="21"/>
                <w:szCs w:val="20"/>
                <w:lang w:val="fr-CD"/>
              </w:rPr>
            </w:pPr>
            <w:r w:rsidRPr="00045504">
              <w:rPr>
                <w:b/>
                <w:caps/>
                <w:lang w:val="en"/>
              </w:rPr>
              <w:t>Contact trac</w:t>
            </w:r>
            <w:r>
              <w:rPr>
                <w:b/>
                <w:caps/>
                <w:lang w:val="en"/>
              </w:rPr>
              <w:t>ing</w:t>
            </w:r>
          </w:p>
        </w:tc>
      </w:tr>
      <w:tr w:rsidR="00472130" w:rsidRPr="00F02D76" w14:paraId="27AAEF59" w14:textId="77777777" w:rsidTr="00D90017">
        <w:trPr>
          <w:cantSplit/>
          <w:trHeight w:val="980"/>
        </w:trPr>
        <w:tc>
          <w:tcPr>
            <w:tcW w:w="3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1B7248BD" w14:textId="77777777" w:rsidR="00472130" w:rsidRPr="00E77872" w:rsidRDefault="00472130" w:rsidP="00201C13">
            <w:pPr>
              <w:numPr>
                <w:ilvl w:val="0"/>
                <w:numId w:val="121"/>
              </w:numPr>
              <w:spacing w:after="0" w:line="240" w:lineRule="auto"/>
              <w:ind w:left="330" w:hanging="330"/>
              <w:contextualSpacing/>
              <w:rPr>
                <w:rFonts w:eastAsiaTheme="minorEastAsia"/>
                <w:color w:val="000000" w:themeColor="text1"/>
                <w:sz w:val="21"/>
                <w:szCs w:val="21"/>
                <w:lang w:bidi="fr-FR"/>
              </w:rPr>
            </w:pPr>
            <w:r w:rsidRPr="00B01B58">
              <w:rPr>
                <w:color w:val="000000" w:themeColor="text1"/>
                <w:sz w:val="21"/>
                <w:szCs w:val="21"/>
                <w:lang w:val="en"/>
              </w:rPr>
              <w:t xml:space="preserve">Have you heard of contact tracing? </w:t>
            </w:r>
            <w:r w:rsidRPr="00340A8C">
              <w:rPr>
                <w:i/>
                <w:color w:val="000000" w:themeColor="text1"/>
                <w:sz w:val="21"/>
                <w:szCs w:val="21"/>
                <w:lang w:val="en"/>
              </w:rPr>
              <w:t>[Use a different local term if it is more common]</w:t>
            </w:r>
          </w:p>
        </w:tc>
        <w:tc>
          <w:tcPr>
            <w:tcW w:w="6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0A5D4C69" w14:textId="77777777" w:rsidR="00472130" w:rsidRPr="00B01B58" w:rsidRDefault="00472130" w:rsidP="00201C13">
            <w:pPr>
              <w:numPr>
                <w:ilvl w:val="0"/>
                <w:numId w:val="134"/>
              </w:numPr>
              <w:spacing w:after="0" w:line="240" w:lineRule="auto"/>
              <w:contextualSpacing/>
              <w:rPr>
                <w:rFonts w:ascii="Calibri" w:eastAsia="Times New Roman" w:hAnsi="Calibri" w:cs="Calibri"/>
                <w:color w:val="000000" w:themeColor="text1"/>
                <w:sz w:val="21"/>
                <w:szCs w:val="21"/>
                <w:lang w:val="fr-CD" w:bidi="fr-FR"/>
              </w:rPr>
            </w:pPr>
            <w:r w:rsidRPr="00B01B58">
              <w:rPr>
                <w:color w:val="000000" w:themeColor="text1"/>
                <w:sz w:val="21"/>
                <w:szCs w:val="21"/>
                <w:lang w:val="en"/>
              </w:rPr>
              <w:t>Yes</w:t>
            </w:r>
          </w:p>
          <w:p w14:paraId="38491224" w14:textId="77777777" w:rsidR="00472130" w:rsidRPr="00E77872" w:rsidRDefault="00472130" w:rsidP="00201C13">
            <w:pPr>
              <w:numPr>
                <w:ilvl w:val="0"/>
                <w:numId w:val="178"/>
              </w:numPr>
              <w:spacing w:after="0" w:line="240" w:lineRule="auto"/>
              <w:contextualSpacing/>
              <w:rPr>
                <w:rFonts w:eastAsiaTheme="minorEastAsia"/>
                <w:color w:val="000000" w:themeColor="text1"/>
                <w:spacing w:val="-4"/>
                <w:sz w:val="21"/>
                <w:szCs w:val="21"/>
              </w:rPr>
            </w:pPr>
            <w:r w:rsidRPr="00B01B58">
              <w:rPr>
                <w:color w:val="000000" w:themeColor="text1"/>
                <w:sz w:val="21"/>
                <w:szCs w:val="21"/>
                <w:lang w:val="en"/>
              </w:rPr>
              <w:t>No</w:t>
            </w:r>
            <w:r w:rsidRPr="00BB1FD9">
              <w:rPr>
                <w:color w:val="000000" w:themeColor="text1"/>
                <w:sz w:val="21"/>
                <w:szCs w:val="21"/>
                <w:lang w:val="en"/>
              </w:rPr>
              <w:sym w:font="Wingdings" w:char="F0E0"/>
            </w:r>
            <w:r w:rsidRPr="007A2554">
              <w:rPr>
                <w:i/>
                <w:color w:val="000000" w:themeColor="text1"/>
                <w:lang w:val="en"/>
              </w:rPr>
              <w:t xml:space="preserve"> </w:t>
            </w:r>
            <w:r>
              <w:rPr>
                <w:color w:val="000000" w:themeColor="text1"/>
                <w:spacing w:val="-4"/>
                <w:sz w:val="21"/>
                <w:szCs w:val="21"/>
                <w:lang w:val="en"/>
              </w:rPr>
              <w:t>(</w:t>
            </w:r>
            <w:r w:rsidRPr="003003BB">
              <w:rPr>
                <w:b/>
                <w:bCs/>
                <w:i/>
                <w:iCs/>
                <w:color w:val="000000" w:themeColor="text1"/>
                <w:spacing w:val="-4"/>
                <w:sz w:val="21"/>
                <w:szCs w:val="21"/>
                <w:lang w:val="en"/>
              </w:rPr>
              <w:t>Read the script below</w:t>
            </w:r>
            <w:r>
              <w:rPr>
                <w:b/>
                <w:bCs/>
                <w:i/>
                <w:iCs/>
                <w:color w:val="000000" w:themeColor="text1"/>
                <w:spacing w:val="-4"/>
                <w:sz w:val="21"/>
                <w:szCs w:val="21"/>
                <w:lang w:val="en"/>
              </w:rPr>
              <w:t>.)</w:t>
            </w:r>
            <w:r w:rsidRPr="004274AC">
              <w:rPr>
                <w:b/>
                <w:sz w:val="21"/>
                <w:szCs w:val="21"/>
                <w:lang w:val="en"/>
              </w:rPr>
              <w:t xml:space="preserve"> </w:t>
            </w:r>
          </w:p>
          <w:p w14:paraId="6649B92E" w14:textId="77777777" w:rsidR="00472130" w:rsidRDefault="00472130" w:rsidP="00466537">
            <w:pPr>
              <w:spacing w:after="0" w:line="240" w:lineRule="auto"/>
              <w:contextualSpacing/>
              <w:rPr>
                <w:rFonts w:ascii="Calibri" w:eastAsia="Times New Roman" w:hAnsi="Calibri" w:cs="Calibri"/>
                <w:color w:val="000000" w:themeColor="text1"/>
                <w:sz w:val="21"/>
                <w:szCs w:val="21"/>
                <w:lang w:val="fr-CD" w:bidi="fr-FR"/>
              </w:rPr>
            </w:pPr>
            <w:r>
              <w:rPr>
                <w:color w:val="000000" w:themeColor="text1"/>
                <w:sz w:val="21"/>
                <w:szCs w:val="21"/>
                <w:lang w:val="en"/>
              </w:rPr>
              <w:t xml:space="preserve">3.  </w:t>
            </w:r>
            <w:r w:rsidRPr="00F92137">
              <w:rPr>
                <w:color w:val="000000" w:themeColor="text1"/>
                <w:sz w:val="21"/>
                <w:szCs w:val="21"/>
                <w:lang w:val="en"/>
              </w:rPr>
              <w:t>I don't know</w:t>
            </w:r>
            <w:r w:rsidRPr="00BB1FD9">
              <w:rPr>
                <w:color w:val="000000" w:themeColor="text1"/>
                <w:sz w:val="21"/>
                <w:szCs w:val="21"/>
                <w:lang w:val="en"/>
              </w:rPr>
              <w:sym w:font="Wingdings" w:char="F0E0"/>
            </w:r>
            <w:r w:rsidRPr="007A2554">
              <w:rPr>
                <w:i/>
                <w:color w:val="000000" w:themeColor="text1"/>
                <w:lang w:val="en"/>
              </w:rPr>
              <w:t xml:space="preserve">  </w:t>
            </w:r>
            <w:r>
              <w:rPr>
                <w:color w:val="000000" w:themeColor="text1"/>
                <w:spacing w:val="-4"/>
                <w:sz w:val="21"/>
                <w:szCs w:val="21"/>
                <w:lang w:val="en"/>
              </w:rPr>
              <w:t>(</w:t>
            </w:r>
            <w:r w:rsidRPr="003003BB">
              <w:rPr>
                <w:b/>
                <w:bCs/>
                <w:i/>
                <w:iCs/>
                <w:color w:val="000000" w:themeColor="text1"/>
                <w:spacing w:val="-4"/>
                <w:sz w:val="21"/>
                <w:szCs w:val="21"/>
                <w:lang w:val="en"/>
              </w:rPr>
              <w:t>Read the script below</w:t>
            </w:r>
            <w:r>
              <w:rPr>
                <w:b/>
                <w:bCs/>
                <w:i/>
                <w:iCs/>
                <w:color w:val="000000" w:themeColor="text1"/>
                <w:spacing w:val="-4"/>
                <w:sz w:val="21"/>
                <w:szCs w:val="21"/>
                <w:lang w:val="en"/>
              </w:rPr>
              <w:t>.)</w:t>
            </w:r>
            <w:r>
              <w:rPr>
                <w:i/>
                <w:color w:val="000000" w:themeColor="text1"/>
                <w:sz w:val="21"/>
                <w:szCs w:val="21"/>
                <w:lang w:val="en"/>
              </w:rPr>
              <w:t>.</w:t>
            </w:r>
            <w:r w:rsidRPr="0085079B">
              <w:rPr>
                <w:i/>
                <w:color w:val="000000" w:themeColor="text1"/>
                <w:sz w:val="21"/>
                <w:szCs w:val="21"/>
                <w:lang w:val="en"/>
              </w:rPr>
              <w:t xml:space="preserve"> </w:t>
            </w:r>
            <w:r>
              <w:rPr>
                <w:i/>
                <w:color w:val="000000" w:themeColor="text1"/>
                <w:lang w:val="en"/>
              </w:rPr>
              <w:br/>
            </w:r>
            <w:r>
              <w:rPr>
                <w:b/>
                <w:spacing w:val="-4"/>
                <w:sz w:val="21"/>
                <w:szCs w:val="21"/>
                <w:lang w:val="en"/>
              </w:rPr>
              <w:t xml:space="preserve">(SCRIPT): </w:t>
            </w:r>
            <w:r w:rsidRPr="00B01B58">
              <w:rPr>
                <w:color w:val="000000"/>
                <w:sz w:val="21"/>
                <w:szCs w:val="21"/>
                <w:lang w:val="en"/>
              </w:rPr>
              <w:t xml:space="preserve">Contact tracing </w:t>
            </w:r>
            <w:r>
              <w:rPr>
                <w:color w:val="000000"/>
                <w:sz w:val="21"/>
                <w:szCs w:val="21"/>
                <w:lang w:val="en"/>
              </w:rPr>
              <w:t>describes</w:t>
            </w:r>
            <w:r w:rsidRPr="00B01B58">
              <w:rPr>
                <w:color w:val="000000"/>
                <w:sz w:val="21"/>
                <w:szCs w:val="21"/>
                <w:lang w:val="en"/>
              </w:rPr>
              <w:t xml:space="preserve"> when Ebola response personnel collect the names of all people who have been very close to a person with Ebola</w:t>
            </w:r>
            <w:r>
              <w:rPr>
                <w:color w:val="000000"/>
                <w:sz w:val="21"/>
                <w:szCs w:val="21"/>
                <w:lang w:val="en"/>
              </w:rPr>
              <w:t xml:space="preserve"> virus disease</w:t>
            </w:r>
            <w:r w:rsidRPr="00B01B58">
              <w:rPr>
                <w:color w:val="000000"/>
                <w:sz w:val="21"/>
                <w:szCs w:val="21"/>
                <w:lang w:val="en"/>
              </w:rPr>
              <w:t xml:space="preserve">. Then they visit or talk with all these people every day for 21 days </w:t>
            </w:r>
            <w:r w:rsidRPr="00002D1B">
              <w:rPr>
                <w:color w:val="000000"/>
                <w:sz w:val="21"/>
                <w:szCs w:val="21"/>
                <w:lang w:val="en"/>
              </w:rPr>
              <w:t>so that if they get sick</w:t>
            </w:r>
            <w:r>
              <w:rPr>
                <w:color w:val="000000"/>
                <w:sz w:val="21"/>
                <w:szCs w:val="21"/>
                <w:lang w:val="en"/>
              </w:rPr>
              <w:t xml:space="preserve"> with Ebola virus disease</w:t>
            </w:r>
            <w:r w:rsidRPr="00002D1B">
              <w:rPr>
                <w:color w:val="000000"/>
                <w:sz w:val="21"/>
                <w:szCs w:val="21"/>
                <w:lang w:val="en"/>
              </w:rPr>
              <w:t>, they can get them into treatment right away, which increases their chance of survival.</w:t>
            </w:r>
            <w:r>
              <w:rPr>
                <w:color w:val="000000"/>
                <w:sz w:val="21"/>
                <w:szCs w:val="21"/>
                <w:lang w:val="en"/>
              </w:rPr>
              <w:t xml:space="preserve"> </w:t>
            </w:r>
            <w:r w:rsidRPr="003F0046">
              <w:rPr>
                <w:b/>
                <w:bCs/>
                <w:i/>
                <w:color w:val="000000" w:themeColor="text1"/>
                <w:lang w:val="en"/>
              </w:rPr>
              <w:t>Go to Q.25</w:t>
            </w:r>
          </w:p>
          <w:p w14:paraId="35520C34" w14:textId="77777777" w:rsidR="00472130" w:rsidRPr="007A2554" w:rsidRDefault="00472130" w:rsidP="00201C13">
            <w:pPr>
              <w:numPr>
                <w:ilvl w:val="0"/>
                <w:numId w:val="134"/>
              </w:numPr>
              <w:spacing w:after="0" w:line="240" w:lineRule="auto"/>
              <w:contextualSpacing/>
              <w:rPr>
                <w:rFonts w:ascii="Calibri" w:eastAsia="Times New Roman" w:hAnsi="Calibri" w:cs="Calibri"/>
                <w:i/>
                <w:iCs/>
                <w:color w:val="000000" w:themeColor="text1"/>
                <w:sz w:val="21"/>
                <w:szCs w:val="21"/>
                <w:lang w:val="fr-CD" w:bidi="fr-FR"/>
              </w:rPr>
            </w:pPr>
            <w:r>
              <w:rPr>
                <w:i/>
                <w:color w:val="000000" w:themeColor="text1"/>
                <w:sz w:val="21"/>
                <w:szCs w:val="21"/>
                <w:lang w:val="en"/>
              </w:rPr>
              <w:t>Refuse</w:t>
            </w:r>
            <w:r w:rsidRPr="007A2554">
              <w:rPr>
                <w:i/>
                <w:color w:val="000000" w:themeColor="text1"/>
                <w:sz w:val="21"/>
                <w:szCs w:val="21"/>
                <w:lang w:val="en"/>
              </w:rPr>
              <w:t xml:space="preserve"> (Do not read)</w:t>
            </w:r>
          </w:p>
        </w:tc>
      </w:tr>
      <w:tr w:rsidR="00472130" w:rsidRPr="00B01B58" w14:paraId="7B06C0EE" w14:textId="77777777" w:rsidTr="00D90017">
        <w:trPr>
          <w:cantSplit/>
          <w:trHeight w:val="864"/>
        </w:trPr>
        <w:tc>
          <w:tcPr>
            <w:tcW w:w="3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0" w:type="dxa"/>
              <w:left w:w="115" w:type="dxa"/>
              <w:bottom w:w="0" w:type="dxa"/>
              <w:right w:w="115" w:type="dxa"/>
            </w:tcMar>
          </w:tcPr>
          <w:p w14:paraId="160EA837" w14:textId="77777777" w:rsidR="00472130" w:rsidRPr="00E77872" w:rsidRDefault="00472130" w:rsidP="00201C13">
            <w:pPr>
              <w:numPr>
                <w:ilvl w:val="0"/>
                <w:numId w:val="121"/>
              </w:numPr>
              <w:spacing w:after="0" w:line="240" w:lineRule="auto"/>
              <w:ind w:left="330" w:hanging="330"/>
              <w:contextualSpacing/>
              <w:rPr>
                <w:rFonts w:eastAsiaTheme="minorEastAsia"/>
                <w:color w:val="000000" w:themeColor="text1"/>
                <w:sz w:val="21"/>
                <w:szCs w:val="21"/>
                <w:lang w:bidi="fr-FR"/>
              </w:rPr>
            </w:pPr>
            <w:r w:rsidRPr="00B01B58">
              <w:rPr>
                <w:color w:val="000000" w:themeColor="text1"/>
                <w:sz w:val="21"/>
                <w:szCs w:val="21"/>
                <w:lang w:val="en"/>
              </w:rPr>
              <w:t>Is contact tracing done in your community</w:t>
            </w:r>
            <w:r>
              <w:rPr>
                <w:color w:val="000000" w:themeColor="text1"/>
                <w:sz w:val="21"/>
                <w:szCs w:val="21"/>
                <w:lang w:val="en"/>
              </w:rPr>
              <w:t>?</w:t>
            </w:r>
          </w:p>
        </w:tc>
        <w:tc>
          <w:tcPr>
            <w:tcW w:w="6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0" w:type="dxa"/>
              <w:left w:w="115" w:type="dxa"/>
              <w:bottom w:w="0" w:type="dxa"/>
              <w:right w:w="115" w:type="dxa"/>
            </w:tcMar>
          </w:tcPr>
          <w:p w14:paraId="4B57F6C2" w14:textId="77777777" w:rsidR="00472130" w:rsidRPr="00B01B58" w:rsidRDefault="00472130" w:rsidP="00201C13">
            <w:pPr>
              <w:numPr>
                <w:ilvl w:val="0"/>
                <w:numId w:val="135"/>
              </w:numPr>
              <w:spacing w:after="0" w:line="240" w:lineRule="auto"/>
              <w:contextualSpacing/>
              <w:rPr>
                <w:rFonts w:ascii="Calibri" w:eastAsia="Times New Roman" w:hAnsi="Calibri" w:cs="Calibri"/>
                <w:color w:val="000000" w:themeColor="text1"/>
                <w:sz w:val="21"/>
                <w:szCs w:val="21"/>
                <w:lang w:val="fr-CD" w:bidi="fr-FR"/>
              </w:rPr>
            </w:pPr>
            <w:r w:rsidRPr="00B01B58">
              <w:rPr>
                <w:color w:val="000000" w:themeColor="text1"/>
                <w:sz w:val="21"/>
                <w:szCs w:val="21"/>
                <w:lang w:val="en"/>
              </w:rPr>
              <w:t>Yes</w:t>
            </w:r>
          </w:p>
          <w:p w14:paraId="08A253D6" w14:textId="77777777" w:rsidR="00472130" w:rsidRDefault="00472130" w:rsidP="00201C13">
            <w:pPr>
              <w:numPr>
                <w:ilvl w:val="0"/>
                <w:numId w:val="135"/>
              </w:numPr>
              <w:spacing w:after="0" w:line="240" w:lineRule="auto"/>
              <w:contextualSpacing/>
              <w:rPr>
                <w:rFonts w:ascii="Calibri" w:eastAsia="Times New Roman" w:hAnsi="Calibri" w:cs="Calibri"/>
                <w:color w:val="000000" w:themeColor="text1"/>
                <w:sz w:val="21"/>
                <w:szCs w:val="21"/>
                <w:lang w:val="fr-CD" w:bidi="fr-FR"/>
              </w:rPr>
            </w:pPr>
            <w:r w:rsidRPr="00B01B58">
              <w:rPr>
                <w:color w:val="000000" w:themeColor="text1"/>
                <w:sz w:val="21"/>
                <w:szCs w:val="21"/>
                <w:lang w:val="en"/>
              </w:rPr>
              <w:t>No</w:t>
            </w:r>
          </w:p>
          <w:p w14:paraId="5676E6AC" w14:textId="77777777" w:rsidR="00472130" w:rsidRDefault="00472130" w:rsidP="00201C13">
            <w:pPr>
              <w:numPr>
                <w:ilvl w:val="0"/>
                <w:numId w:val="135"/>
              </w:numPr>
              <w:spacing w:after="0" w:line="240" w:lineRule="auto"/>
              <w:contextualSpacing/>
              <w:rPr>
                <w:rFonts w:ascii="Calibri" w:eastAsia="Times New Roman" w:hAnsi="Calibri" w:cs="Calibri"/>
                <w:color w:val="000000" w:themeColor="text1"/>
                <w:sz w:val="21"/>
                <w:szCs w:val="21"/>
                <w:lang w:val="fr-CD" w:bidi="fr-FR"/>
              </w:rPr>
            </w:pPr>
            <w:r w:rsidRPr="00F92137">
              <w:rPr>
                <w:color w:val="000000" w:themeColor="text1"/>
                <w:sz w:val="21"/>
                <w:szCs w:val="21"/>
                <w:lang w:val="en"/>
              </w:rPr>
              <w:t>I don't know</w:t>
            </w:r>
          </w:p>
          <w:p w14:paraId="2A7C3B96" w14:textId="77777777" w:rsidR="00472130" w:rsidRPr="007A2554" w:rsidRDefault="00472130" w:rsidP="00201C13">
            <w:pPr>
              <w:numPr>
                <w:ilvl w:val="0"/>
                <w:numId w:val="135"/>
              </w:numPr>
              <w:spacing w:after="0" w:line="240" w:lineRule="auto"/>
              <w:contextualSpacing/>
              <w:rPr>
                <w:rFonts w:ascii="Calibri" w:eastAsia="Times New Roman" w:hAnsi="Calibri" w:cs="Calibri"/>
                <w:i/>
                <w:iCs/>
                <w:color w:val="000000" w:themeColor="text1"/>
                <w:sz w:val="21"/>
                <w:szCs w:val="21"/>
                <w:lang w:val="fr-CD" w:bidi="fr-FR"/>
              </w:rPr>
            </w:pPr>
            <w:r>
              <w:rPr>
                <w:i/>
                <w:color w:val="000000" w:themeColor="text1"/>
                <w:sz w:val="21"/>
                <w:szCs w:val="21"/>
                <w:lang w:val="en"/>
              </w:rPr>
              <w:t>Refuse</w:t>
            </w:r>
            <w:r w:rsidRPr="007A2554">
              <w:rPr>
                <w:i/>
                <w:color w:val="000000" w:themeColor="text1"/>
                <w:sz w:val="21"/>
                <w:szCs w:val="21"/>
                <w:lang w:val="en"/>
              </w:rPr>
              <w:t xml:space="preserve"> (Do not read)</w:t>
            </w:r>
          </w:p>
        </w:tc>
      </w:tr>
      <w:tr w:rsidR="00472130" w:rsidRPr="00F57CA6" w14:paraId="1003D558" w14:textId="77777777" w:rsidTr="00D90017">
        <w:trPr>
          <w:cantSplit/>
          <w:trHeight w:val="1259"/>
        </w:trPr>
        <w:tc>
          <w:tcPr>
            <w:tcW w:w="3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4D2469B0" w14:textId="77777777" w:rsidR="00472130" w:rsidRPr="00E77872" w:rsidRDefault="00472130" w:rsidP="00466537">
            <w:pPr>
              <w:spacing w:after="0" w:line="240" w:lineRule="auto"/>
              <w:ind w:left="331" w:hanging="331"/>
              <w:rPr>
                <w:rFonts w:eastAsiaTheme="minorEastAsia"/>
                <w:color w:val="000000" w:themeColor="text1"/>
                <w:sz w:val="21"/>
                <w:szCs w:val="21"/>
                <w:lang w:bidi="fr-FR"/>
              </w:rPr>
            </w:pPr>
            <w:r w:rsidRPr="00B01B58">
              <w:rPr>
                <w:color w:val="000000" w:themeColor="text1"/>
                <w:sz w:val="21"/>
                <w:szCs w:val="21"/>
                <w:lang w:val="en"/>
              </w:rPr>
              <w:t xml:space="preserve">19b. Have you ever been identified by the Ebola Response Team as a "contact" after being </w:t>
            </w:r>
            <w:r>
              <w:rPr>
                <w:color w:val="000000" w:themeColor="text1"/>
                <w:sz w:val="21"/>
                <w:szCs w:val="21"/>
                <w:lang w:val="en"/>
              </w:rPr>
              <w:t>near</w:t>
            </w:r>
            <w:r w:rsidRPr="00B01B58">
              <w:rPr>
                <w:color w:val="000000" w:themeColor="text1"/>
                <w:sz w:val="21"/>
                <w:szCs w:val="21"/>
                <w:lang w:val="en"/>
              </w:rPr>
              <w:t xml:space="preserve"> someone with Ebola?</w:t>
            </w:r>
          </w:p>
        </w:tc>
        <w:tc>
          <w:tcPr>
            <w:tcW w:w="6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08F76F44" w14:textId="77777777" w:rsidR="00472130" w:rsidRPr="00B01B58" w:rsidRDefault="00472130" w:rsidP="00201C13">
            <w:pPr>
              <w:numPr>
                <w:ilvl w:val="0"/>
                <w:numId w:val="136"/>
              </w:numPr>
              <w:spacing w:after="0" w:line="240" w:lineRule="auto"/>
              <w:contextualSpacing/>
              <w:rPr>
                <w:rFonts w:ascii="Calibri" w:eastAsia="Times New Roman" w:hAnsi="Calibri" w:cs="Calibri"/>
                <w:color w:val="000000" w:themeColor="text1"/>
                <w:sz w:val="21"/>
                <w:szCs w:val="21"/>
                <w:lang w:val="fr-CD" w:bidi="fr-FR"/>
              </w:rPr>
            </w:pPr>
            <w:r w:rsidRPr="00B01B58">
              <w:rPr>
                <w:color w:val="000000" w:themeColor="text1"/>
                <w:sz w:val="21"/>
                <w:szCs w:val="21"/>
                <w:lang w:val="en"/>
              </w:rPr>
              <w:t>Yes</w:t>
            </w:r>
          </w:p>
          <w:p w14:paraId="17742D84" w14:textId="77777777" w:rsidR="00472130" w:rsidRDefault="00472130" w:rsidP="00201C13">
            <w:pPr>
              <w:numPr>
                <w:ilvl w:val="0"/>
                <w:numId w:val="136"/>
              </w:numPr>
              <w:spacing w:after="0" w:line="240" w:lineRule="auto"/>
              <w:contextualSpacing/>
              <w:rPr>
                <w:rFonts w:ascii="Calibri" w:eastAsia="Times New Roman" w:hAnsi="Calibri" w:cs="Calibri"/>
                <w:color w:val="000000" w:themeColor="text1"/>
                <w:sz w:val="21"/>
                <w:szCs w:val="21"/>
                <w:lang w:val="fr-CD" w:bidi="fr-FR"/>
              </w:rPr>
            </w:pPr>
            <w:r w:rsidRPr="00B01B58">
              <w:rPr>
                <w:color w:val="000000" w:themeColor="text1"/>
                <w:sz w:val="21"/>
                <w:szCs w:val="21"/>
                <w:lang w:val="en"/>
              </w:rPr>
              <w:t>No</w:t>
            </w:r>
            <w:r w:rsidRPr="00BB1FD9">
              <w:rPr>
                <w:color w:val="000000" w:themeColor="text1"/>
                <w:sz w:val="21"/>
                <w:szCs w:val="21"/>
                <w:lang w:val="en"/>
              </w:rPr>
              <w:sym w:font="Wingdings" w:char="F0E0"/>
            </w:r>
            <w:r w:rsidRPr="007A2554">
              <w:rPr>
                <w:i/>
                <w:color w:val="000000" w:themeColor="text1"/>
                <w:lang w:val="en"/>
              </w:rPr>
              <w:t xml:space="preserve"> go to Q.24</w:t>
            </w:r>
          </w:p>
          <w:p w14:paraId="5F02E210" w14:textId="77777777" w:rsidR="00472130" w:rsidRPr="00E77872" w:rsidRDefault="00472130" w:rsidP="00201C13">
            <w:pPr>
              <w:numPr>
                <w:ilvl w:val="0"/>
                <w:numId w:val="136"/>
              </w:numPr>
              <w:spacing w:after="0" w:line="240" w:lineRule="auto"/>
              <w:contextualSpacing/>
              <w:rPr>
                <w:rFonts w:ascii="Calibri" w:eastAsia="Times New Roman" w:hAnsi="Calibri" w:cs="Calibri"/>
                <w:color w:val="000000" w:themeColor="text1"/>
                <w:sz w:val="21"/>
                <w:szCs w:val="21"/>
                <w:lang w:bidi="fr-FR"/>
              </w:rPr>
            </w:pPr>
            <w:r w:rsidRPr="00F92137">
              <w:rPr>
                <w:color w:val="000000" w:themeColor="text1"/>
                <w:sz w:val="21"/>
                <w:szCs w:val="21"/>
                <w:lang w:val="en"/>
              </w:rPr>
              <w:t>I don't know</w:t>
            </w:r>
            <w:r w:rsidRPr="00BB1FD9">
              <w:rPr>
                <w:color w:val="000000" w:themeColor="text1"/>
                <w:sz w:val="21"/>
                <w:szCs w:val="21"/>
                <w:lang w:val="en"/>
              </w:rPr>
              <w:sym w:font="Wingdings" w:char="F0E0"/>
            </w:r>
            <w:r w:rsidRPr="007A2554">
              <w:rPr>
                <w:i/>
                <w:color w:val="000000" w:themeColor="text1"/>
                <w:lang w:val="en"/>
              </w:rPr>
              <w:t xml:space="preserve"> go to Q.24</w:t>
            </w:r>
          </w:p>
          <w:p w14:paraId="0CA77A19" w14:textId="77777777" w:rsidR="00472130" w:rsidRPr="007A2554" w:rsidRDefault="00472130" w:rsidP="00201C13">
            <w:pPr>
              <w:numPr>
                <w:ilvl w:val="0"/>
                <w:numId w:val="136"/>
              </w:numPr>
              <w:spacing w:after="0" w:line="240" w:lineRule="auto"/>
              <w:contextualSpacing/>
              <w:rPr>
                <w:rFonts w:ascii="Calibri" w:eastAsia="Times New Roman" w:hAnsi="Calibri" w:cs="Calibri"/>
                <w:i/>
                <w:iCs/>
                <w:color w:val="000000" w:themeColor="text1"/>
                <w:sz w:val="21"/>
                <w:szCs w:val="21"/>
                <w:lang w:val="fr-CD" w:bidi="fr-FR"/>
              </w:rPr>
            </w:pPr>
            <w:r>
              <w:rPr>
                <w:i/>
                <w:color w:val="000000" w:themeColor="text1"/>
                <w:sz w:val="21"/>
                <w:szCs w:val="21"/>
                <w:lang w:val="en"/>
              </w:rPr>
              <w:t>Refuse</w:t>
            </w:r>
            <w:r w:rsidRPr="007A2554">
              <w:rPr>
                <w:i/>
                <w:color w:val="000000" w:themeColor="text1"/>
                <w:sz w:val="21"/>
                <w:szCs w:val="21"/>
                <w:lang w:val="en"/>
              </w:rPr>
              <w:t xml:space="preserve"> (Do not read)</w:t>
            </w:r>
          </w:p>
        </w:tc>
      </w:tr>
      <w:tr w:rsidR="00472130" w:rsidRPr="00F02D76" w14:paraId="36BF9448" w14:textId="77777777" w:rsidTr="00D90017">
        <w:trPr>
          <w:cantSplit/>
          <w:trHeight w:val="1152"/>
        </w:trPr>
        <w:tc>
          <w:tcPr>
            <w:tcW w:w="3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7E1C56A6" w14:textId="77777777" w:rsidR="00472130" w:rsidRPr="00E77872" w:rsidRDefault="00472130" w:rsidP="00201C13">
            <w:pPr>
              <w:numPr>
                <w:ilvl w:val="0"/>
                <w:numId w:val="120"/>
              </w:numPr>
              <w:spacing w:after="0" w:line="240" w:lineRule="auto"/>
              <w:contextualSpacing/>
              <w:rPr>
                <w:rFonts w:eastAsiaTheme="minorEastAsia"/>
                <w:color w:val="000000" w:themeColor="text1"/>
                <w:sz w:val="21"/>
                <w:szCs w:val="21"/>
                <w:lang w:bidi="fr-FR"/>
              </w:rPr>
            </w:pPr>
            <w:r w:rsidRPr="00B01B58">
              <w:rPr>
                <w:color w:val="000000" w:themeColor="text1"/>
                <w:sz w:val="21"/>
                <w:szCs w:val="21"/>
                <w:lang w:val="en"/>
              </w:rPr>
              <w:t>When you were identified as a contact, did you consent to someone coming to your home every day for 21 days to check your temperature and ask if you had any Ebola symptoms?</w:t>
            </w:r>
          </w:p>
        </w:tc>
        <w:tc>
          <w:tcPr>
            <w:tcW w:w="6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20351BA9" w14:textId="77777777" w:rsidR="00472130" w:rsidRPr="00B01B58" w:rsidRDefault="00472130" w:rsidP="00201C13">
            <w:pPr>
              <w:numPr>
                <w:ilvl w:val="0"/>
                <w:numId w:val="137"/>
              </w:numPr>
              <w:spacing w:after="0" w:line="240" w:lineRule="auto"/>
              <w:contextualSpacing/>
              <w:rPr>
                <w:rFonts w:ascii="Calibri" w:eastAsia="Times New Roman" w:hAnsi="Calibri" w:cs="Calibri"/>
                <w:color w:val="000000" w:themeColor="text1"/>
                <w:sz w:val="21"/>
                <w:szCs w:val="21"/>
                <w:lang w:val="fr-CD" w:bidi="fr-FR"/>
              </w:rPr>
            </w:pPr>
            <w:r w:rsidRPr="00B01B58">
              <w:rPr>
                <w:color w:val="000000" w:themeColor="text1"/>
                <w:sz w:val="21"/>
                <w:szCs w:val="21"/>
                <w:lang w:val="en"/>
              </w:rPr>
              <w:t>Yes</w:t>
            </w:r>
          </w:p>
          <w:p w14:paraId="3072F7E4" w14:textId="77777777" w:rsidR="00472130" w:rsidRDefault="00472130" w:rsidP="00201C13">
            <w:pPr>
              <w:numPr>
                <w:ilvl w:val="0"/>
                <w:numId w:val="137"/>
              </w:numPr>
              <w:spacing w:after="0" w:line="240" w:lineRule="auto"/>
              <w:contextualSpacing/>
              <w:rPr>
                <w:rFonts w:ascii="Calibri" w:eastAsia="Times New Roman" w:hAnsi="Calibri" w:cs="Calibri"/>
                <w:color w:val="000000" w:themeColor="text1"/>
                <w:sz w:val="21"/>
                <w:szCs w:val="21"/>
                <w:lang w:val="fr-CD" w:bidi="fr-FR"/>
              </w:rPr>
            </w:pPr>
            <w:r w:rsidRPr="00B01B58">
              <w:rPr>
                <w:color w:val="000000" w:themeColor="text1"/>
                <w:sz w:val="21"/>
                <w:szCs w:val="21"/>
                <w:lang w:val="en"/>
              </w:rPr>
              <w:t>No</w:t>
            </w:r>
            <w:r w:rsidRPr="00BB1FD9">
              <w:rPr>
                <w:color w:val="000000" w:themeColor="text1"/>
                <w:sz w:val="21"/>
                <w:szCs w:val="21"/>
                <w:lang w:val="en"/>
              </w:rPr>
              <w:sym w:font="Wingdings" w:char="F0E0"/>
            </w:r>
            <w:r w:rsidRPr="00287D43">
              <w:rPr>
                <w:i/>
                <w:color w:val="000000" w:themeColor="text1"/>
                <w:lang w:val="en"/>
              </w:rPr>
              <w:t xml:space="preserve"> go to Q.23</w:t>
            </w:r>
          </w:p>
          <w:p w14:paraId="459CA2F8" w14:textId="77777777" w:rsidR="00472130" w:rsidRPr="00E77872" w:rsidRDefault="00472130" w:rsidP="00201C13">
            <w:pPr>
              <w:numPr>
                <w:ilvl w:val="0"/>
                <w:numId w:val="137"/>
              </w:numPr>
              <w:spacing w:after="0" w:line="240" w:lineRule="auto"/>
              <w:contextualSpacing/>
              <w:rPr>
                <w:rFonts w:ascii="Calibri" w:eastAsia="Times New Roman" w:hAnsi="Calibri" w:cs="Calibri"/>
                <w:color w:val="000000" w:themeColor="text1"/>
                <w:sz w:val="21"/>
                <w:szCs w:val="21"/>
                <w:lang w:bidi="fr-FR"/>
              </w:rPr>
            </w:pPr>
            <w:r w:rsidRPr="00F92137">
              <w:rPr>
                <w:color w:val="000000" w:themeColor="text1"/>
                <w:sz w:val="21"/>
                <w:szCs w:val="21"/>
                <w:lang w:val="en"/>
              </w:rPr>
              <w:t>I don't know</w:t>
            </w:r>
            <w:r w:rsidRPr="00BB1FD9">
              <w:rPr>
                <w:color w:val="000000" w:themeColor="text1"/>
                <w:sz w:val="21"/>
                <w:szCs w:val="21"/>
                <w:lang w:val="en"/>
              </w:rPr>
              <w:sym w:font="Wingdings" w:char="F0E0"/>
            </w:r>
            <w:r w:rsidRPr="00287D43">
              <w:rPr>
                <w:i/>
                <w:color w:val="000000" w:themeColor="text1"/>
                <w:lang w:val="en"/>
              </w:rPr>
              <w:t xml:space="preserve"> go to Q.24</w:t>
            </w:r>
          </w:p>
          <w:p w14:paraId="2524E654" w14:textId="77777777" w:rsidR="00472130" w:rsidRPr="00892FD1" w:rsidRDefault="00472130" w:rsidP="00201C13">
            <w:pPr>
              <w:numPr>
                <w:ilvl w:val="0"/>
                <w:numId w:val="137"/>
              </w:numPr>
              <w:spacing w:after="0" w:line="240" w:lineRule="auto"/>
              <w:contextualSpacing/>
              <w:rPr>
                <w:rFonts w:ascii="Calibri" w:eastAsia="Times New Roman" w:hAnsi="Calibri" w:cs="Calibri"/>
                <w:i/>
                <w:iCs/>
                <w:color w:val="000000" w:themeColor="text1"/>
                <w:sz w:val="21"/>
                <w:szCs w:val="21"/>
                <w:lang w:val="fr-CD" w:bidi="fr-FR"/>
              </w:rPr>
            </w:pPr>
            <w:r>
              <w:rPr>
                <w:i/>
                <w:color w:val="000000" w:themeColor="text1"/>
                <w:sz w:val="21"/>
                <w:szCs w:val="21"/>
                <w:lang w:val="en"/>
              </w:rPr>
              <w:t>Refuse</w:t>
            </w:r>
            <w:r w:rsidRPr="007A2554">
              <w:rPr>
                <w:i/>
                <w:color w:val="000000" w:themeColor="text1"/>
                <w:sz w:val="21"/>
                <w:szCs w:val="21"/>
                <w:lang w:val="en"/>
              </w:rPr>
              <w:t xml:space="preserve"> (Do not read)</w:t>
            </w:r>
          </w:p>
          <w:p w14:paraId="13A4DD04" w14:textId="77777777" w:rsidR="00472130" w:rsidRPr="00892FD1" w:rsidRDefault="00472130" w:rsidP="00466537">
            <w:pPr>
              <w:rPr>
                <w:rFonts w:ascii="Calibri" w:eastAsia="Times New Roman" w:hAnsi="Calibri" w:cs="Calibri"/>
                <w:sz w:val="21"/>
                <w:szCs w:val="21"/>
                <w:lang w:val="fr-CD" w:bidi="fr-FR"/>
              </w:rPr>
            </w:pPr>
          </w:p>
        </w:tc>
      </w:tr>
      <w:tr w:rsidR="00472130" w:rsidRPr="00B01B58" w14:paraId="4A15344A" w14:textId="77777777" w:rsidTr="00D90017">
        <w:trPr>
          <w:cantSplit/>
          <w:trHeight w:val="818"/>
        </w:trPr>
        <w:tc>
          <w:tcPr>
            <w:tcW w:w="3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6EA85FFA" w14:textId="77777777" w:rsidR="00472130" w:rsidRPr="00E77872" w:rsidRDefault="00472130" w:rsidP="00201C13">
            <w:pPr>
              <w:numPr>
                <w:ilvl w:val="0"/>
                <w:numId w:val="120"/>
              </w:numPr>
              <w:spacing w:after="0" w:line="240" w:lineRule="auto"/>
              <w:contextualSpacing/>
              <w:rPr>
                <w:rFonts w:eastAsiaTheme="minorEastAsia"/>
                <w:color w:val="000000" w:themeColor="text1"/>
                <w:sz w:val="21"/>
                <w:szCs w:val="21"/>
                <w:lang w:bidi="fr-FR"/>
              </w:rPr>
            </w:pPr>
            <w:r w:rsidRPr="00B01B58">
              <w:rPr>
                <w:color w:val="000000" w:themeColor="text1"/>
                <w:sz w:val="21"/>
                <w:szCs w:val="21"/>
                <w:lang w:val="en"/>
              </w:rPr>
              <w:t>How did this experience go?</w:t>
            </w:r>
          </w:p>
        </w:tc>
        <w:tc>
          <w:tcPr>
            <w:tcW w:w="6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4C76E125" w14:textId="77777777" w:rsidR="00472130" w:rsidRDefault="00472130" w:rsidP="00201C13">
            <w:pPr>
              <w:numPr>
                <w:ilvl w:val="0"/>
                <w:numId w:val="138"/>
              </w:numPr>
              <w:spacing w:after="0" w:line="240" w:lineRule="auto"/>
              <w:contextualSpacing/>
              <w:rPr>
                <w:rFonts w:ascii="Calibri" w:eastAsia="Times New Roman" w:hAnsi="Calibri" w:cs="Calibri"/>
                <w:color w:val="000000" w:themeColor="text1"/>
                <w:sz w:val="21"/>
                <w:szCs w:val="21"/>
                <w:lang w:val="fr-CD" w:bidi="fr-FR"/>
              </w:rPr>
            </w:pPr>
            <w:r w:rsidRPr="00B01B58">
              <w:rPr>
                <w:color w:val="000000" w:themeColor="text1"/>
                <w:sz w:val="21"/>
                <w:szCs w:val="21"/>
                <w:lang w:val="en"/>
              </w:rPr>
              <w:t>A good experience</w:t>
            </w:r>
          </w:p>
          <w:p w14:paraId="07A834DE" w14:textId="77777777" w:rsidR="00472130" w:rsidRPr="00E77872" w:rsidRDefault="00472130" w:rsidP="00201C13">
            <w:pPr>
              <w:numPr>
                <w:ilvl w:val="0"/>
                <w:numId w:val="138"/>
              </w:numPr>
              <w:spacing w:after="0" w:line="240" w:lineRule="auto"/>
              <w:contextualSpacing/>
              <w:rPr>
                <w:rFonts w:ascii="Calibri" w:eastAsia="Times New Roman" w:hAnsi="Calibri" w:cs="Calibri"/>
                <w:color w:val="000000" w:themeColor="text1"/>
                <w:sz w:val="21"/>
                <w:szCs w:val="21"/>
                <w:lang w:bidi="fr-FR"/>
              </w:rPr>
            </w:pPr>
            <w:r w:rsidRPr="00F92137">
              <w:rPr>
                <w:color w:val="000000" w:themeColor="text1"/>
                <w:sz w:val="21"/>
                <w:szCs w:val="21"/>
                <w:lang w:val="en"/>
              </w:rPr>
              <w:t>A bad experience</w:t>
            </w:r>
            <w:r>
              <w:rPr>
                <w:color w:val="000000" w:themeColor="text1"/>
                <w:sz w:val="21"/>
                <w:szCs w:val="21"/>
                <w:lang w:val="en"/>
              </w:rPr>
              <w:t xml:space="preserve"> </w:t>
            </w:r>
            <w:r w:rsidRPr="00BB1FD9">
              <w:rPr>
                <w:color w:val="000000" w:themeColor="text1"/>
                <w:sz w:val="21"/>
                <w:szCs w:val="21"/>
                <w:lang w:val="en"/>
              </w:rPr>
              <w:sym w:font="Wingdings" w:char="F0E0"/>
            </w:r>
            <w:r>
              <w:rPr>
                <w:color w:val="000000" w:themeColor="text1"/>
                <w:sz w:val="21"/>
                <w:szCs w:val="21"/>
                <w:lang w:val="en"/>
              </w:rPr>
              <w:t xml:space="preserve"> </w:t>
            </w:r>
            <w:r w:rsidRPr="00287D43">
              <w:rPr>
                <w:i/>
                <w:color w:val="000000" w:themeColor="text1"/>
                <w:lang w:val="en"/>
              </w:rPr>
              <w:t xml:space="preserve">go to </w:t>
            </w:r>
            <w:r w:rsidRPr="007A2554">
              <w:rPr>
                <w:i/>
                <w:color w:val="000000" w:themeColor="text1"/>
                <w:sz w:val="21"/>
                <w:szCs w:val="21"/>
                <w:lang w:val="en"/>
              </w:rPr>
              <w:t>Q.22b</w:t>
            </w:r>
          </w:p>
          <w:p w14:paraId="5B00D5C1" w14:textId="77777777" w:rsidR="00472130" w:rsidRPr="00E77872" w:rsidRDefault="00472130" w:rsidP="00201C13">
            <w:pPr>
              <w:numPr>
                <w:ilvl w:val="0"/>
                <w:numId w:val="138"/>
              </w:numPr>
              <w:spacing w:after="0" w:line="240" w:lineRule="auto"/>
              <w:contextualSpacing/>
              <w:rPr>
                <w:rFonts w:ascii="Calibri" w:eastAsia="Times New Roman" w:hAnsi="Calibri" w:cs="Calibri"/>
                <w:i/>
                <w:iCs/>
                <w:color w:val="000000" w:themeColor="text1"/>
                <w:sz w:val="21"/>
                <w:szCs w:val="21"/>
                <w:lang w:bidi="fr-FR"/>
              </w:rPr>
            </w:pPr>
            <w:r>
              <w:rPr>
                <w:i/>
                <w:color w:val="000000" w:themeColor="text1"/>
                <w:sz w:val="21"/>
                <w:szCs w:val="21"/>
                <w:lang w:val="en"/>
              </w:rPr>
              <w:t>Neither good nor bad/ Refuse</w:t>
            </w:r>
            <w:r w:rsidRPr="007A2554">
              <w:rPr>
                <w:i/>
                <w:color w:val="000000" w:themeColor="text1"/>
                <w:sz w:val="21"/>
                <w:szCs w:val="21"/>
                <w:lang w:val="en"/>
              </w:rPr>
              <w:t xml:space="preserve"> (Do not read)</w:t>
            </w:r>
          </w:p>
        </w:tc>
      </w:tr>
      <w:tr w:rsidR="00472130" w:rsidRPr="00B3283F" w14:paraId="3397E7BC" w14:textId="77777777" w:rsidTr="00DD3693">
        <w:trPr>
          <w:cantSplit/>
          <w:trHeight w:val="980"/>
        </w:trPr>
        <w:tc>
          <w:tcPr>
            <w:tcW w:w="3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2A83D94B" w14:textId="77777777" w:rsidR="00472130" w:rsidRPr="00B01B58" w:rsidRDefault="00472130" w:rsidP="00201C13">
            <w:pPr>
              <w:numPr>
                <w:ilvl w:val="0"/>
                <w:numId w:val="120"/>
              </w:numPr>
              <w:spacing w:after="0" w:line="240" w:lineRule="auto"/>
              <w:contextualSpacing/>
              <w:rPr>
                <w:rFonts w:eastAsiaTheme="minorEastAsia"/>
                <w:color w:val="000000" w:themeColor="text1"/>
                <w:sz w:val="21"/>
                <w:szCs w:val="21"/>
                <w:lang w:val="fr-CD" w:bidi="fr-FR"/>
              </w:rPr>
            </w:pPr>
            <w:r w:rsidRPr="00B01B58">
              <w:rPr>
                <w:color w:val="000000" w:themeColor="text1"/>
                <w:sz w:val="21"/>
                <w:szCs w:val="21"/>
                <w:lang w:val="en"/>
              </w:rPr>
              <w:t>You describe this experience as good. Could you tell me more about that? What was the reason?</w:t>
            </w:r>
          </w:p>
        </w:tc>
        <w:tc>
          <w:tcPr>
            <w:tcW w:w="6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1F33E6FE" w14:textId="77777777" w:rsidR="00472130" w:rsidRPr="00E77872" w:rsidRDefault="00472130" w:rsidP="00466537">
            <w:pPr>
              <w:rPr>
                <w:i/>
                <w:iCs/>
                <w:lang w:bidi="fr-FR"/>
              </w:rPr>
            </w:pPr>
            <w:r w:rsidRPr="00E36789">
              <w:rPr>
                <w:i/>
                <w:lang w:val="en"/>
              </w:rPr>
              <w:t>Free text</w:t>
            </w:r>
            <w:r>
              <w:rPr>
                <w:i/>
                <w:lang w:val="en"/>
              </w:rPr>
              <w:t xml:space="preserve"> (Write down what is said)</w:t>
            </w:r>
            <w:r w:rsidRPr="00E36789">
              <w:rPr>
                <w:i/>
                <w:lang w:val="en"/>
              </w:rPr>
              <w:t xml:space="preserve">: </w:t>
            </w:r>
          </w:p>
          <w:p w14:paraId="407EBA3E" w14:textId="77777777" w:rsidR="00472130" w:rsidRPr="00E77872" w:rsidRDefault="00472130" w:rsidP="00466537">
            <w:pPr>
              <w:widowControl w:val="0"/>
              <w:autoSpaceDE w:val="0"/>
              <w:autoSpaceDN w:val="0"/>
              <w:spacing w:after="0" w:line="240" w:lineRule="auto"/>
              <w:rPr>
                <w:rFonts w:eastAsiaTheme="minorEastAsia"/>
                <w:b/>
                <w:bCs/>
                <w:i/>
                <w:iCs/>
                <w:color w:val="000000" w:themeColor="text1"/>
                <w:spacing w:val="-10"/>
                <w:sz w:val="21"/>
                <w:szCs w:val="21"/>
              </w:rPr>
            </w:pPr>
          </w:p>
          <w:p w14:paraId="58BBB191" w14:textId="77777777" w:rsidR="00472130" w:rsidRPr="00B3283F" w:rsidRDefault="00472130" w:rsidP="00466537">
            <w:pPr>
              <w:widowControl w:val="0"/>
              <w:autoSpaceDE w:val="0"/>
              <w:autoSpaceDN w:val="0"/>
              <w:spacing w:after="0" w:line="240" w:lineRule="auto"/>
              <w:rPr>
                <w:rFonts w:eastAsia="Carlito" w:cstheme="minorHAnsi"/>
                <w:color w:val="000000" w:themeColor="text1"/>
                <w:spacing w:val="-8"/>
                <w:sz w:val="21"/>
                <w:szCs w:val="20"/>
                <w:lang w:val="fr-CD"/>
              </w:rPr>
            </w:pPr>
            <w:r w:rsidRPr="007A2554">
              <w:rPr>
                <w:b/>
                <w:i/>
                <w:color w:val="000000" w:themeColor="text1"/>
                <w:spacing w:val="-10"/>
                <w:sz w:val="21"/>
                <w:szCs w:val="21"/>
                <w:lang w:val="en"/>
              </w:rPr>
              <w:t>GO TO Q.24</w:t>
            </w:r>
          </w:p>
        </w:tc>
      </w:tr>
      <w:tr w:rsidR="00472130" w:rsidRPr="00B01B58" w14:paraId="53B55B17" w14:textId="77777777" w:rsidTr="00D90017">
        <w:trPr>
          <w:cantSplit/>
          <w:trHeight w:val="576"/>
        </w:trPr>
        <w:tc>
          <w:tcPr>
            <w:tcW w:w="3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65A1EBE4" w14:textId="77777777" w:rsidR="00472130" w:rsidRPr="00B01B58" w:rsidRDefault="00472130" w:rsidP="00466537">
            <w:pPr>
              <w:spacing w:after="0" w:line="240" w:lineRule="auto"/>
              <w:ind w:left="331" w:hanging="331"/>
              <w:rPr>
                <w:rFonts w:eastAsiaTheme="minorEastAsia"/>
                <w:color w:val="000000" w:themeColor="text1"/>
                <w:sz w:val="21"/>
                <w:szCs w:val="21"/>
                <w:lang w:val="fr-CD" w:bidi="fr-FR"/>
              </w:rPr>
            </w:pPr>
            <w:r w:rsidRPr="00B01B58">
              <w:rPr>
                <w:color w:val="000000" w:themeColor="text1"/>
                <w:sz w:val="21"/>
                <w:szCs w:val="21"/>
                <w:lang w:val="en"/>
              </w:rPr>
              <w:t>22b. You call this experience bad. Could you tell me more about that? What was the</w:t>
            </w:r>
            <w:r>
              <w:rPr>
                <w:color w:val="000000" w:themeColor="text1"/>
                <w:sz w:val="21"/>
                <w:szCs w:val="21"/>
                <w:lang w:val="en"/>
              </w:rPr>
              <w:t xml:space="preserve"> </w:t>
            </w:r>
            <w:r w:rsidRPr="00B01B58">
              <w:rPr>
                <w:color w:val="000000" w:themeColor="text1"/>
                <w:sz w:val="21"/>
                <w:szCs w:val="21"/>
                <w:lang w:val="en"/>
              </w:rPr>
              <w:t>reason?</w:t>
            </w:r>
          </w:p>
        </w:tc>
        <w:tc>
          <w:tcPr>
            <w:tcW w:w="6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0FE36671" w14:textId="218393A4" w:rsidR="00472130" w:rsidRPr="00E77872" w:rsidRDefault="00472130" w:rsidP="00466537">
            <w:pPr>
              <w:rPr>
                <w:rFonts w:eastAsia="Carlito" w:cstheme="minorHAnsi"/>
                <w:i/>
                <w:iCs/>
                <w:spacing w:val="-8"/>
                <w:szCs w:val="20"/>
              </w:rPr>
            </w:pPr>
            <w:r w:rsidRPr="00E36789">
              <w:rPr>
                <w:i/>
                <w:lang w:val="en"/>
              </w:rPr>
              <w:t>Free text</w:t>
            </w:r>
            <w:r>
              <w:rPr>
                <w:i/>
                <w:lang w:val="en"/>
              </w:rPr>
              <w:t xml:space="preserve"> (Write down what is said)</w:t>
            </w:r>
            <w:r w:rsidRPr="00E36789">
              <w:rPr>
                <w:i/>
                <w:lang w:val="en"/>
              </w:rPr>
              <w:t>:</w:t>
            </w:r>
          </w:p>
          <w:p w14:paraId="21DDC403" w14:textId="77777777" w:rsidR="00472130" w:rsidRPr="00E77872" w:rsidRDefault="00472130" w:rsidP="00466537">
            <w:pPr>
              <w:rPr>
                <w:rFonts w:eastAsia="Carlito" w:cstheme="minorHAnsi"/>
                <w:sz w:val="21"/>
                <w:szCs w:val="20"/>
              </w:rPr>
            </w:pPr>
          </w:p>
        </w:tc>
      </w:tr>
      <w:tr w:rsidR="00472130" w:rsidRPr="00F92137" w14:paraId="37FEF72D" w14:textId="77777777" w:rsidTr="00D90017">
        <w:trPr>
          <w:cantSplit/>
          <w:trHeight w:val="576"/>
        </w:trPr>
        <w:tc>
          <w:tcPr>
            <w:tcW w:w="3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6F745D71" w14:textId="77777777" w:rsidR="00472130" w:rsidRPr="00E77872" w:rsidRDefault="00472130" w:rsidP="00201C13">
            <w:pPr>
              <w:numPr>
                <w:ilvl w:val="0"/>
                <w:numId w:val="172"/>
              </w:numPr>
              <w:spacing w:after="0" w:line="240" w:lineRule="auto"/>
              <w:contextualSpacing/>
              <w:rPr>
                <w:rFonts w:eastAsiaTheme="minorEastAsia"/>
                <w:color w:val="000000" w:themeColor="text1"/>
                <w:sz w:val="21"/>
                <w:szCs w:val="21"/>
                <w:lang w:bidi="fr-FR"/>
              </w:rPr>
            </w:pPr>
            <w:r>
              <w:rPr>
                <w:color w:val="000000" w:themeColor="text1"/>
                <w:sz w:val="21"/>
                <w:szCs w:val="21"/>
                <w:lang w:val="en"/>
              </w:rPr>
              <w:t xml:space="preserve">If you didn't consent, what was the reason? </w:t>
            </w:r>
          </w:p>
          <w:p w14:paraId="5E319AF4" w14:textId="77777777" w:rsidR="00472130" w:rsidRPr="00E77872" w:rsidRDefault="00472130" w:rsidP="00466537">
            <w:pPr>
              <w:spacing w:after="0" w:line="240" w:lineRule="auto"/>
              <w:ind w:left="360"/>
              <w:contextualSpacing/>
              <w:rPr>
                <w:rFonts w:eastAsiaTheme="minorEastAsia"/>
                <w:color w:val="000000" w:themeColor="text1"/>
                <w:sz w:val="21"/>
                <w:szCs w:val="21"/>
                <w:lang w:bidi="fr-FR"/>
              </w:rPr>
            </w:pPr>
          </w:p>
        </w:tc>
        <w:tc>
          <w:tcPr>
            <w:tcW w:w="6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301279DA" w14:textId="77777777" w:rsidR="00472130" w:rsidRPr="00E77872" w:rsidRDefault="00472130" w:rsidP="00466537">
            <w:pPr>
              <w:spacing w:after="0" w:line="240" w:lineRule="auto"/>
              <w:rPr>
                <w:rFonts w:eastAsiaTheme="minorEastAsia"/>
                <w:b/>
                <w:bCs/>
                <w:i/>
                <w:color w:val="000000" w:themeColor="text1"/>
                <w:sz w:val="21"/>
                <w:szCs w:val="21"/>
                <w:lang w:bidi="fr-FR"/>
              </w:rPr>
            </w:pPr>
            <w:r w:rsidRPr="002A0070">
              <w:rPr>
                <w:b/>
                <w:i/>
                <w:color w:val="000000" w:themeColor="text1"/>
                <w:sz w:val="21"/>
                <w:szCs w:val="21"/>
                <w:lang w:val="en"/>
              </w:rPr>
              <w:t>(Don't read answer choices, check everything that applies)</w:t>
            </w:r>
          </w:p>
          <w:p w14:paraId="4FD979A9" w14:textId="77777777" w:rsidR="00472130" w:rsidRPr="00E77872" w:rsidRDefault="00472130" w:rsidP="00201C13">
            <w:pPr>
              <w:numPr>
                <w:ilvl w:val="0"/>
                <w:numId w:val="139"/>
              </w:numPr>
              <w:spacing w:after="0" w:line="240" w:lineRule="auto"/>
              <w:contextualSpacing/>
              <w:rPr>
                <w:rFonts w:ascii="Calibri" w:eastAsia="Times New Roman" w:hAnsi="Calibri" w:cs="Calibri"/>
                <w:color w:val="000000" w:themeColor="text1"/>
                <w:sz w:val="21"/>
                <w:szCs w:val="21"/>
                <w:lang w:bidi="fr-FR"/>
              </w:rPr>
            </w:pPr>
            <w:r w:rsidRPr="00B01B58">
              <w:rPr>
                <w:color w:val="000000" w:themeColor="text1"/>
                <w:sz w:val="21"/>
                <w:szCs w:val="21"/>
                <w:lang w:val="en"/>
              </w:rPr>
              <w:t>I don't understand the purpose of contact tracing</w:t>
            </w:r>
          </w:p>
          <w:p w14:paraId="651D1D96" w14:textId="77777777" w:rsidR="00472130" w:rsidRPr="00B01B58" w:rsidRDefault="00472130" w:rsidP="00201C13">
            <w:pPr>
              <w:numPr>
                <w:ilvl w:val="0"/>
                <w:numId w:val="139"/>
              </w:numPr>
              <w:spacing w:after="0" w:line="240" w:lineRule="auto"/>
              <w:contextualSpacing/>
              <w:rPr>
                <w:rFonts w:ascii="Calibri" w:eastAsia="Times New Roman" w:hAnsi="Calibri" w:cs="Calibri"/>
                <w:color w:val="000000" w:themeColor="text1"/>
                <w:sz w:val="21"/>
                <w:szCs w:val="21"/>
                <w:lang w:val="fr-CD" w:bidi="fr-FR"/>
              </w:rPr>
            </w:pPr>
            <w:r w:rsidRPr="00B01B58">
              <w:rPr>
                <w:color w:val="000000" w:themeColor="text1"/>
                <w:sz w:val="21"/>
                <w:szCs w:val="21"/>
                <w:lang w:val="en"/>
              </w:rPr>
              <w:t>21 days is too long</w:t>
            </w:r>
          </w:p>
          <w:p w14:paraId="2904F17D" w14:textId="77777777" w:rsidR="00472130" w:rsidRPr="00E77872" w:rsidRDefault="00472130" w:rsidP="00201C13">
            <w:pPr>
              <w:numPr>
                <w:ilvl w:val="0"/>
                <w:numId w:val="139"/>
              </w:numPr>
              <w:spacing w:after="0" w:line="240" w:lineRule="auto"/>
              <w:contextualSpacing/>
              <w:rPr>
                <w:rFonts w:ascii="Calibri" w:eastAsia="Times New Roman" w:hAnsi="Calibri" w:cs="Calibri"/>
                <w:color w:val="000000" w:themeColor="text1"/>
                <w:sz w:val="21"/>
                <w:szCs w:val="21"/>
                <w:lang w:bidi="fr-FR"/>
              </w:rPr>
            </w:pPr>
            <w:r w:rsidRPr="00B01B58">
              <w:rPr>
                <w:color w:val="000000" w:themeColor="text1"/>
                <w:sz w:val="21"/>
                <w:szCs w:val="21"/>
                <w:lang w:val="en"/>
              </w:rPr>
              <w:t>I don't want my community members to know that I'm</w:t>
            </w:r>
            <w:r>
              <w:rPr>
                <w:color w:val="000000" w:themeColor="text1"/>
                <w:sz w:val="21"/>
                <w:szCs w:val="21"/>
                <w:lang w:val="en"/>
              </w:rPr>
              <w:t xml:space="preserve"> a</w:t>
            </w:r>
            <w:r w:rsidRPr="00B01B58">
              <w:rPr>
                <w:color w:val="000000" w:themeColor="text1"/>
                <w:sz w:val="21"/>
                <w:szCs w:val="21"/>
                <w:lang w:val="en"/>
              </w:rPr>
              <w:t xml:space="preserve"> contact</w:t>
            </w:r>
          </w:p>
          <w:p w14:paraId="3DB114C3" w14:textId="77777777" w:rsidR="00472130" w:rsidRPr="00E77872" w:rsidRDefault="00472130" w:rsidP="00201C13">
            <w:pPr>
              <w:numPr>
                <w:ilvl w:val="0"/>
                <w:numId w:val="139"/>
              </w:numPr>
              <w:spacing w:after="0" w:line="240" w:lineRule="auto"/>
              <w:contextualSpacing/>
              <w:rPr>
                <w:rFonts w:ascii="Calibri" w:eastAsia="Times New Roman" w:hAnsi="Calibri" w:cs="Calibri"/>
                <w:color w:val="000000" w:themeColor="text1"/>
                <w:sz w:val="21"/>
                <w:szCs w:val="21"/>
                <w:lang w:bidi="fr-FR"/>
              </w:rPr>
            </w:pPr>
            <w:r w:rsidRPr="00B01B58">
              <w:rPr>
                <w:color w:val="000000" w:themeColor="text1"/>
                <w:sz w:val="21"/>
                <w:szCs w:val="21"/>
                <w:lang w:val="en"/>
              </w:rPr>
              <w:t>I don't know who does contact tracking</w:t>
            </w:r>
          </w:p>
          <w:p w14:paraId="4D765A33" w14:textId="77777777" w:rsidR="00472130" w:rsidRPr="00E77872" w:rsidRDefault="00472130" w:rsidP="00201C13">
            <w:pPr>
              <w:numPr>
                <w:ilvl w:val="0"/>
                <w:numId w:val="139"/>
              </w:numPr>
              <w:spacing w:after="0" w:line="240" w:lineRule="auto"/>
              <w:contextualSpacing/>
              <w:rPr>
                <w:rFonts w:ascii="Calibri" w:eastAsia="Times New Roman" w:hAnsi="Calibri" w:cs="Calibri"/>
                <w:color w:val="000000" w:themeColor="text1"/>
                <w:sz w:val="21"/>
                <w:szCs w:val="21"/>
                <w:lang w:bidi="fr-FR"/>
              </w:rPr>
            </w:pPr>
            <w:r w:rsidRPr="00B01B58">
              <w:rPr>
                <w:color w:val="000000" w:themeColor="text1"/>
                <w:sz w:val="21"/>
                <w:szCs w:val="21"/>
                <w:lang w:val="en"/>
              </w:rPr>
              <w:t xml:space="preserve">I don't trust people who </w:t>
            </w:r>
            <w:r>
              <w:rPr>
                <w:color w:val="000000" w:themeColor="text1"/>
                <w:sz w:val="21"/>
                <w:szCs w:val="21"/>
                <w:lang w:val="en"/>
              </w:rPr>
              <w:t>do the contact tracing</w:t>
            </w:r>
          </w:p>
          <w:p w14:paraId="506F3CCE" w14:textId="77777777" w:rsidR="00472130" w:rsidRPr="00E77872" w:rsidRDefault="00472130" w:rsidP="00201C13">
            <w:pPr>
              <w:numPr>
                <w:ilvl w:val="0"/>
                <w:numId w:val="139"/>
              </w:numPr>
              <w:spacing w:after="0" w:line="240" w:lineRule="auto"/>
              <w:contextualSpacing/>
              <w:rPr>
                <w:rFonts w:ascii="Calibri" w:eastAsia="Times New Roman" w:hAnsi="Calibri" w:cs="Calibri"/>
                <w:color w:val="000000" w:themeColor="text1"/>
                <w:sz w:val="21"/>
                <w:szCs w:val="21"/>
                <w:lang w:bidi="fr-FR"/>
              </w:rPr>
            </w:pPr>
            <w:r w:rsidRPr="00B01B58">
              <w:rPr>
                <w:color w:val="000000" w:themeColor="text1"/>
                <w:sz w:val="21"/>
                <w:szCs w:val="21"/>
                <w:lang w:val="en"/>
              </w:rPr>
              <w:t xml:space="preserve">People who </w:t>
            </w:r>
            <w:r>
              <w:rPr>
                <w:color w:val="000000" w:themeColor="text1"/>
                <w:sz w:val="21"/>
                <w:szCs w:val="21"/>
                <w:lang w:val="en"/>
              </w:rPr>
              <w:t>do the contact tracing</w:t>
            </w:r>
            <w:r w:rsidRPr="00B01B58">
              <w:rPr>
                <w:color w:val="000000" w:themeColor="text1"/>
                <w:sz w:val="21"/>
                <w:szCs w:val="21"/>
                <w:lang w:val="en"/>
              </w:rPr>
              <w:t xml:space="preserve"> spread the disease</w:t>
            </w:r>
          </w:p>
          <w:p w14:paraId="567C825A" w14:textId="77777777" w:rsidR="00472130" w:rsidRPr="00E77872" w:rsidRDefault="00472130" w:rsidP="00201C13">
            <w:pPr>
              <w:numPr>
                <w:ilvl w:val="0"/>
                <w:numId w:val="139"/>
              </w:numPr>
              <w:spacing w:after="0" w:line="240" w:lineRule="auto"/>
              <w:contextualSpacing/>
              <w:rPr>
                <w:rFonts w:ascii="Calibri" w:eastAsia="Times New Roman" w:hAnsi="Calibri" w:cs="Calibri"/>
                <w:color w:val="000000" w:themeColor="text1"/>
                <w:sz w:val="21"/>
                <w:szCs w:val="21"/>
                <w:lang w:bidi="fr-FR"/>
              </w:rPr>
            </w:pPr>
            <w:r w:rsidRPr="00B01B58">
              <w:rPr>
                <w:color w:val="000000" w:themeColor="text1"/>
                <w:sz w:val="21"/>
                <w:szCs w:val="21"/>
                <w:lang w:val="en"/>
              </w:rPr>
              <w:t xml:space="preserve">People who follow up on contacts try to make money </w:t>
            </w:r>
            <w:r>
              <w:rPr>
                <w:color w:val="000000" w:themeColor="text1"/>
                <w:sz w:val="21"/>
                <w:szCs w:val="21"/>
                <w:lang w:val="en"/>
              </w:rPr>
              <w:t>from people</w:t>
            </w:r>
          </w:p>
          <w:p w14:paraId="01A19688" w14:textId="77777777" w:rsidR="00472130" w:rsidRPr="00E77872" w:rsidRDefault="00472130" w:rsidP="00201C13">
            <w:pPr>
              <w:numPr>
                <w:ilvl w:val="0"/>
                <w:numId w:val="139"/>
              </w:numPr>
              <w:spacing w:after="0" w:line="240" w:lineRule="auto"/>
              <w:contextualSpacing/>
              <w:rPr>
                <w:rFonts w:ascii="Calibri" w:eastAsia="Times New Roman" w:hAnsi="Calibri" w:cs="Calibri"/>
                <w:color w:val="000000" w:themeColor="text1"/>
                <w:sz w:val="21"/>
                <w:szCs w:val="21"/>
                <w:lang w:bidi="fr-FR"/>
              </w:rPr>
            </w:pPr>
            <w:r w:rsidRPr="00B01B58">
              <w:rPr>
                <w:color w:val="000000" w:themeColor="text1"/>
                <w:sz w:val="21"/>
                <w:szCs w:val="21"/>
                <w:lang w:val="en"/>
              </w:rPr>
              <w:t xml:space="preserve">Those who </w:t>
            </w:r>
            <w:r>
              <w:rPr>
                <w:color w:val="000000" w:themeColor="text1"/>
                <w:sz w:val="21"/>
                <w:szCs w:val="21"/>
                <w:lang w:val="en"/>
              </w:rPr>
              <w:t>do the contact tracing</w:t>
            </w:r>
            <w:r w:rsidRPr="00B01B58">
              <w:rPr>
                <w:color w:val="000000" w:themeColor="text1"/>
                <w:sz w:val="21"/>
                <w:szCs w:val="21"/>
                <w:lang w:val="en"/>
              </w:rPr>
              <w:t xml:space="preserve"> don't treat people well</w:t>
            </w:r>
          </w:p>
          <w:p w14:paraId="2F189F19" w14:textId="77777777" w:rsidR="00472130" w:rsidRPr="004D4AD3" w:rsidRDefault="00472130" w:rsidP="00201C13">
            <w:pPr>
              <w:numPr>
                <w:ilvl w:val="0"/>
                <w:numId w:val="139"/>
              </w:numPr>
              <w:spacing w:after="0" w:line="240" w:lineRule="auto"/>
              <w:contextualSpacing/>
              <w:rPr>
                <w:rFonts w:ascii="Calibri" w:eastAsia="Times New Roman" w:hAnsi="Calibri" w:cs="Calibri"/>
                <w:color w:val="000000" w:themeColor="text1"/>
                <w:sz w:val="21"/>
                <w:szCs w:val="21"/>
                <w:lang w:val="fr-CD" w:bidi="fr-FR"/>
              </w:rPr>
            </w:pPr>
            <w:r w:rsidRPr="004D4AD3">
              <w:rPr>
                <w:color w:val="000000" w:themeColor="text1"/>
                <w:sz w:val="21"/>
                <w:szCs w:val="21"/>
                <w:lang w:val="en"/>
              </w:rPr>
              <w:t>Other (</w:t>
            </w:r>
            <w:r w:rsidRPr="00B031C0">
              <w:rPr>
                <w:i/>
                <w:color w:val="000000" w:themeColor="text1"/>
                <w:sz w:val="21"/>
                <w:szCs w:val="21"/>
                <w:lang w:val="en"/>
              </w:rPr>
              <w:t>specify</w:t>
            </w:r>
            <w:r w:rsidRPr="004D4AD3">
              <w:rPr>
                <w:color w:val="000000" w:themeColor="text1"/>
                <w:sz w:val="21"/>
                <w:szCs w:val="21"/>
                <w:lang w:val="en"/>
              </w:rPr>
              <w:t>)__________</w:t>
            </w:r>
          </w:p>
          <w:p w14:paraId="5E9C44B1" w14:textId="77777777" w:rsidR="00472130" w:rsidRDefault="00472130" w:rsidP="00201C13">
            <w:pPr>
              <w:numPr>
                <w:ilvl w:val="0"/>
                <w:numId w:val="139"/>
              </w:numPr>
              <w:spacing w:after="0" w:line="240" w:lineRule="auto"/>
              <w:contextualSpacing/>
              <w:rPr>
                <w:rFonts w:ascii="Calibri" w:eastAsia="Times New Roman" w:hAnsi="Calibri" w:cs="Calibri"/>
                <w:color w:val="000000" w:themeColor="text1"/>
                <w:sz w:val="21"/>
                <w:szCs w:val="21"/>
                <w:lang w:val="fr-CD" w:bidi="fr-FR"/>
              </w:rPr>
            </w:pPr>
            <w:r w:rsidRPr="00F92137">
              <w:rPr>
                <w:color w:val="000000" w:themeColor="text1"/>
                <w:sz w:val="21"/>
                <w:szCs w:val="21"/>
                <w:lang w:val="en"/>
              </w:rPr>
              <w:t>I don't know</w:t>
            </w:r>
          </w:p>
          <w:p w14:paraId="2C043200" w14:textId="77777777" w:rsidR="00472130" w:rsidRPr="007A2554" w:rsidRDefault="00472130" w:rsidP="00201C13">
            <w:pPr>
              <w:numPr>
                <w:ilvl w:val="0"/>
                <w:numId w:val="139"/>
              </w:numPr>
              <w:spacing w:after="0" w:line="240" w:lineRule="auto"/>
              <w:contextualSpacing/>
              <w:rPr>
                <w:rFonts w:ascii="Calibri" w:eastAsia="Times New Roman" w:hAnsi="Calibri" w:cs="Calibri"/>
                <w:i/>
                <w:iCs/>
                <w:color w:val="000000" w:themeColor="text1"/>
                <w:sz w:val="21"/>
                <w:szCs w:val="21"/>
                <w:lang w:val="fr-CD" w:bidi="fr-FR"/>
              </w:rPr>
            </w:pPr>
            <w:r>
              <w:rPr>
                <w:i/>
                <w:color w:val="000000" w:themeColor="text1"/>
                <w:sz w:val="21"/>
                <w:szCs w:val="21"/>
                <w:lang w:val="en"/>
              </w:rPr>
              <w:t>Refuse</w:t>
            </w:r>
            <w:r w:rsidRPr="007A2554">
              <w:rPr>
                <w:i/>
                <w:color w:val="000000" w:themeColor="text1"/>
                <w:sz w:val="21"/>
                <w:szCs w:val="21"/>
                <w:lang w:val="en"/>
              </w:rPr>
              <w:t xml:space="preserve"> (Do not read)</w:t>
            </w:r>
          </w:p>
        </w:tc>
      </w:tr>
      <w:tr w:rsidR="00472130" w:rsidRPr="00B01B58" w14:paraId="655E94C6" w14:textId="77777777" w:rsidTr="00D90017">
        <w:trPr>
          <w:cantSplit/>
          <w:trHeight w:val="2888"/>
        </w:trPr>
        <w:tc>
          <w:tcPr>
            <w:tcW w:w="3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4B5D56A2" w14:textId="77777777" w:rsidR="00472130" w:rsidRPr="00E77872" w:rsidRDefault="00472130" w:rsidP="00201C13">
            <w:pPr>
              <w:numPr>
                <w:ilvl w:val="0"/>
                <w:numId w:val="172"/>
              </w:numPr>
              <w:spacing w:after="0" w:line="240" w:lineRule="auto"/>
              <w:contextualSpacing/>
              <w:rPr>
                <w:rFonts w:eastAsiaTheme="minorEastAsia"/>
                <w:color w:val="000000" w:themeColor="text1"/>
                <w:sz w:val="21"/>
                <w:szCs w:val="21"/>
                <w:lang w:bidi="fr-FR"/>
              </w:rPr>
            </w:pPr>
            <w:r w:rsidRPr="00B01B58">
              <w:rPr>
                <w:color w:val="000000" w:themeColor="text1"/>
                <w:sz w:val="21"/>
                <w:szCs w:val="21"/>
                <w:lang w:val="en"/>
              </w:rPr>
              <w:t xml:space="preserve">What do other members of your community say about contact tracing? </w:t>
            </w:r>
          </w:p>
        </w:tc>
        <w:tc>
          <w:tcPr>
            <w:tcW w:w="6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56D16429" w14:textId="77777777" w:rsidR="00472130" w:rsidRPr="00E77872" w:rsidRDefault="00472130" w:rsidP="00466537">
            <w:pPr>
              <w:tabs>
                <w:tab w:val="left" w:pos="690"/>
              </w:tabs>
              <w:spacing w:after="0" w:line="240" w:lineRule="auto"/>
              <w:rPr>
                <w:rFonts w:eastAsiaTheme="minorEastAsia"/>
                <w:b/>
                <w:bCs/>
                <w:i/>
                <w:iCs/>
                <w:color w:val="000000" w:themeColor="text1"/>
                <w:sz w:val="21"/>
                <w:szCs w:val="21"/>
                <w:lang w:bidi="fr-FR"/>
              </w:rPr>
            </w:pPr>
            <w:r w:rsidRPr="00556A31">
              <w:rPr>
                <w:b/>
                <w:i/>
                <w:color w:val="000000" w:themeColor="text1"/>
                <w:sz w:val="21"/>
                <w:szCs w:val="21"/>
                <w:lang w:val="en"/>
              </w:rPr>
              <w:t>(Don't read answer choices, check everything that applies)</w:t>
            </w:r>
          </w:p>
          <w:p w14:paraId="39FC5488" w14:textId="77777777" w:rsidR="00472130" w:rsidRPr="00E77872" w:rsidRDefault="00472130" w:rsidP="00201C13">
            <w:pPr>
              <w:numPr>
                <w:ilvl w:val="0"/>
                <w:numId w:val="140"/>
              </w:numPr>
              <w:spacing w:after="0" w:line="240" w:lineRule="auto"/>
              <w:contextualSpacing/>
              <w:rPr>
                <w:rFonts w:ascii="Calibri" w:eastAsia="Times New Roman" w:hAnsi="Calibri" w:cs="Calibri"/>
                <w:color w:val="000000" w:themeColor="text1"/>
                <w:sz w:val="21"/>
                <w:szCs w:val="21"/>
                <w:lang w:bidi="fr-FR"/>
              </w:rPr>
            </w:pPr>
            <w:r w:rsidRPr="00B01B58">
              <w:rPr>
                <w:color w:val="000000" w:themeColor="text1"/>
                <w:sz w:val="21"/>
                <w:szCs w:val="21"/>
                <w:lang w:val="en"/>
              </w:rPr>
              <w:t>They say it's a good thing</w:t>
            </w:r>
          </w:p>
          <w:p w14:paraId="2043C4DE" w14:textId="77777777" w:rsidR="00472130" w:rsidRPr="00E77872" w:rsidRDefault="00472130" w:rsidP="00201C13">
            <w:pPr>
              <w:numPr>
                <w:ilvl w:val="0"/>
                <w:numId w:val="140"/>
              </w:numPr>
              <w:spacing w:after="0" w:line="240" w:lineRule="auto"/>
              <w:contextualSpacing/>
              <w:rPr>
                <w:rFonts w:ascii="Calibri" w:eastAsia="Times New Roman" w:hAnsi="Calibri" w:cs="Calibri"/>
                <w:color w:val="000000" w:themeColor="text1"/>
                <w:sz w:val="21"/>
                <w:szCs w:val="21"/>
                <w:lang w:bidi="fr-FR"/>
              </w:rPr>
            </w:pPr>
            <w:r w:rsidRPr="00B01B58">
              <w:rPr>
                <w:color w:val="000000" w:themeColor="text1"/>
                <w:sz w:val="21"/>
                <w:szCs w:val="21"/>
                <w:lang w:val="en"/>
              </w:rPr>
              <w:t>They say that the people in charge of contact tracing are corrupt</w:t>
            </w:r>
          </w:p>
          <w:p w14:paraId="62E43BDB" w14:textId="77777777" w:rsidR="00472130" w:rsidRPr="00E77872" w:rsidRDefault="00472130" w:rsidP="00201C13">
            <w:pPr>
              <w:numPr>
                <w:ilvl w:val="0"/>
                <w:numId w:val="140"/>
              </w:numPr>
              <w:spacing w:after="0" w:line="240" w:lineRule="auto"/>
              <w:contextualSpacing/>
              <w:rPr>
                <w:rFonts w:ascii="Calibri" w:eastAsia="Times New Roman" w:hAnsi="Calibri" w:cs="Calibri"/>
                <w:color w:val="000000" w:themeColor="text1"/>
                <w:spacing w:val="-8"/>
                <w:sz w:val="21"/>
                <w:szCs w:val="21"/>
                <w:lang w:bidi="fr-FR"/>
              </w:rPr>
            </w:pPr>
            <w:r w:rsidRPr="002A0070">
              <w:rPr>
                <w:color w:val="000000" w:themeColor="text1"/>
                <w:spacing w:val="-8"/>
                <w:sz w:val="21"/>
                <w:szCs w:val="21"/>
                <w:lang w:val="en"/>
              </w:rPr>
              <w:t>They say they don't understand what the people in charge of contact tracing are doing</w:t>
            </w:r>
          </w:p>
          <w:p w14:paraId="68D93E23" w14:textId="77777777" w:rsidR="00472130" w:rsidRPr="00E77872" w:rsidRDefault="00472130" w:rsidP="00201C13">
            <w:pPr>
              <w:numPr>
                <w:ilvl w:val="0"/>
                <w:numId w:val="140"/>
              </w:numPr>
              <w:spacing w:after="0" w:line="240" w:lineRule="auto"/>
              <w:contextualSpacing/>
              <w:rPr>
                <w:rFonts w:ascii="Calibri" w:eastAsia="Times New Roman" w:hAnsi="Calibri" w:cs="Calibri"/>
                <w:color w:val="000000" w:themeColor="text1"/>
                <w:sz w:val="21"/>
                <w:szCs w:val="21"/>
                <w:lang w:bidi="fr-FR"/>
              </w:rPr>
            </w:pPr>
            <w:r w:rsidRPr="00B01B58">
              <w:rPr>
                <w:color w:val="000000" w:themeColor="text1"/>
                <w:sz w:val="21"/>
                <w:szCs w:val="21"/>
                <w:lang w:val="en"/>
              </w:rPr>
              <w:t>They say that people in charge of contact tracing do not show up or come late</w:t>
            </w:r>
          </w:p>
          <w:p w14:paraId="7131AF09" w14:textId="77777777" w:rsidR="00472130" w:rsidRPr="00E77872" w:rsidRDefault="00472130" w:rsidP="00201C13">
            <w:pPr>
              <w:numPr>
                <w:ilvl w:val="0"/>
                <w:numId w:val="140"/>
              </w:numPr>
              <w:spacing w:after="0" w:line="240" w:lineRule="auto"/>
              <w:contextualSpacing/>
              <w:rPr>
                <w:rFonts w:ascii="Calibri" w:eastAsia="Times New Roman" w:hAnsi="Calibri" w:cs="Calibri"/>
                <w:color w:val="000000" w:themeColor="text1"/>
                <w:sz w:val="21"/>
                <w:szCs w:val="21"/>
                <w:lang w:bidi="fr-FR"/>
              </w:rPr>
            </w:pPr>
            <w:r w:rsidRPr="00B01B58">
              <w:rPr>
                <w:color w:val="000000" w:themeColor="text1"/>
                <w:sz w:val="21"/>
                <w:szCs w:val="21"/>
                <w:lang w:val="en"/>
              </w:rPr>
              <w:t xml:space="preserve">They say people in charge of contact tracing are spreading the disease </w:t>
            </w:r>
          </w:p>
          <w:p w14:paraId="1A14E2CF" w14:textId="77777777" w:rsidR="00472130" w:rsidRPr="00E77872" w:rsidRDefault="00472130" w:rsidP="00201C13">
            <w:pPr>
              <w:numPr>
                <w:ilvl w:val="0"/>
                <w:numId w:val="140"/>
              </w:numPr>
              <w:spacing w:after="0" w:line="240" w:lineRule="auto"/>
              <w:contextualSpacing/>
              <w:rPr>
                <w:rFonts w:ascii="Calibri" w:eastAsia="Times New Roman" w:hAnsi="Calibri" w:cs="Calibri"/>
                <w:color w:val="000000" w:themeColor="text1"/>
                <w:spacing w:val="-8"/>
                <w:sz w:val="21"/>
                <w:szCs w:val="21"/>
                <w:lang w:bidi="fr-FR"/>
              </w:rPr>
            </w:pPr>
            <w:r w:rsidRPr="002A0070">
              <w:rPr>
                <w:color w:val="000000" w:themeColor="text1"/>
                <w:spacing w:val="-8"/>
                <w:sz w:val="21"/>
                <w:szCs w:val="21"/>
                <w:lang w:val="en"/>
              </w:rPr>
              <w:t>They say that people in charge of contact tracing don't take care of people well</w:t>
            </w:r>
          </w:p>
          <w:p w14:paraId="2E4DE077" w14:textId="77777777" w:rsidR="00472130" w:rsidRPr="00B01B58" w:rsidRDefault="00472130" w:rsidP="00201C13">
            <w:pPr>
              <w:numPr>
                <w:ilvl w:val="0"/>
                <w:numId w:val="140"/>
              </w:numPr>
              <w:spacing w:after="0" w:line="240" w:lineRule="auto"/>
              <w:contextualSpacing/>
              <w:rPr>
                <w:rFonts w:ascii="Calibri" w:eastAsia="Times New Roman" w:hAnsi="Calibri" w:cs="Calibri"/>
                <w:color w:val="000000" w:themeColor="text1"/>
                <w:sz w:val="21"/>
                <w:szCs w:val="21"/>
                <w:lang w:val="fr-CD" w:bidi="fr-FR"/>
              </w:rPr>
            </w:pPr>
            <w:r w:rsidRPr="00B01B58">
              <w:rPr>
                <w:color w:val="000000" w:themeColor="text1"/>
                <w:sz w:val="21"/>
                <w:szCs w:val="21"/>
                <w:lang w:val="en"/>
              </w:rPr>
              <w:t>They don't say anything</w:t>
            </w:r>
          </w:p>
          <w:p w14:paraId="7CA8F0B8" w14:textId="77777777" w:rsidR="00472130" w:rsidRPr="004D4AD3" w:rsidRDefault="00472130" w:rsidP="00201C13">
            <w:pPr>
              <w:numPr>
                <w:ilvl w:val="0"/>
                <w:numId w:val="140"/>
              </w:numPr>
              <w:spacing w:after="0" w:line="240" w:lineRule="auto"/>
              <w:contextualSpacing/>
              <w:rPr>
                <w:rFonts w:ascii="Calibri" w:eastAsia="Times New Roman" w:hAnsi="Calibri" w:cs="Calibri"/>
                <w:color w:val="000000" w:themeColor="text1"/>
                <w:sz w:val="21"/>
                <w:szCs w:val="21"/>
                <w:lang w:val="fr-CD" w:bidi="fr-FR"/>
              </w:rPr>
            </w:pPr>
            <w:r w:rsidRPr="004D4AD3">
              <w:rPr>
                <w:color w:val="000000" w:themeColor="text1"/>
                <w:sz w:val="21"/>
                <w:szCs w:val="21"/>
                <w:lang w:val="en"/>
              </w:rPr>
              <w:t>Other (</w:t>
            </w:r>
            <w:r w:rsidRPr="00B031C0">
              <w:rPr>
                <w:i/>
                <w:color w:val="000000" w:themeColor="text1"/>
                <w:sz w:val="21"/>
                <w:szCs w:val="21"/>
                <w:lang w:val="en"/>
              </w:rPr>
              <w:t>specify</w:t>
            </w:r>
            <w:r w:rsidRPr="004D4AD3">
              <w:rPr>
                <w:color w:val="000000" w:themeColor="text1"/>
                <w:sz w:val="21"/>
                <w:szCs w:val="21"/>
                <w:lang w:val="en"/>
              </w:rPr>
              <w:t>)_________</w:t>
            </w:r>
            <w:r>
              <w:rPr>
                <w:color w:val="000000" w:themeColor="text1"/>
                <w:sz w:val="21"/>
                <w:szCs w:val="21"/>
                <w:lang w:val="en"/>
              </w:rPr>
              <w:t>_________________________________________</w:t>
            </w:r>
            <w:r w:rsidRPr="004D4AD3">
              <w:rPr>
                <w:color w:val="000000" w:themeColor="text1"/>
                <w:sz w:val="21"/>
                <w:szCs w:val="21"/>
                <w:lang w:val="en"/>
              </w:rPr>
              <w:t>_</w:t>
            </w:r>
          </w:p>
          <w:p w14:paraId="7827CB96" w14:textId="77777777" w:rsidR="00472130" w:rsidRDefault="00472130" w:rsidP="00201C13">
            <w:pPr>
              <w:numPr>
                <w:ilvl w:val="0"/>
                <w:numId w:val="140"/>
              </w:numPr>
              <w:spacing w:after="0" w:line="240" w:lineRule="auto"/>
              <w:contextualSpacing/>
              <w:rPr>
                <w:rFonts w:ascii="Calibri" w:eastAsia="Times New Roman" w:hAnsi="Calibri" w:cs="Calibri"/>
                <w:color w:val="000000" w:themeColor="text1"/>
                <w:sz w:val="21"/>
                <w:szCs w:val="21"/>
                <w:lang w:val="fr-CD" w:bidi="fr-FR"/>
              </w:rPr>
            </w:pPr>
            <w:r w:rsidRPr="00F92137">
              <w:rPr>
                <w:color w:val="000000" w:themeColor="text1"/>
                <w:sz w:val="21"/>
                <w:szCs w:val="21"/>
                <w:lang w:val="en"/>
              </w:rPr>
              <w:t>I don't know</w:t>
            </w:r>
          </w:p>
          <w:p w14:paraId="29BA265D" w14:textId="77777777" w:rsidR="00472130" w:rsidRPr="002A0070" w:rsidRDefault="00472130" w:rsidP="00201C13">
            <w:pPr>
              <w:numPr>
                <w:ilvl w:val="0"/>
                <w:numId w:val="140"/>
              </w:numPr>
              <w:spacing w:after="0" w:line="240" w:lineRule="auto"/>
              <w:contextualSpacing/>
              <w:rPr>
                <w:rFonts w:ascii="Calibri" w:eastAsia="Times New Roman" w:hAnsi="Calibri" w:cs="Calibri"/>
                <w:i/>
                <w:iCs/>
                <w:color w:val="000000" w:themeColor="text1"/>
                <w:sz w:val="21"/>
                <w:szCs w:val="21"/>
                <w:lang w:val="fr-CD" w:bidi="fr-FR"/>
              </w:rPr>
            </w:pPr>
            <w:r>
              <w:rPr>
                <w:i/>
                <w:color w:val="000000" w:themeColor="text1"/>
                <w:sz w:val="21"/>
                <w:szCs w:val="21"/>
                <w:lang w:val="en"/>
              </w:rPr>
              <w:t>Refuse</w:t>
            </w:r>
            <w:r w:rsidRPr="007A2554">
              <w:rPr>
                <w:i/>
                <w:color w:val="000000" w:themeColor="text1"/>
                <w:sz w:val="21"/>
                <w:szCs w:val="21"/>
                <w:lang w:val="en"/>
              </w:rPr>
              <w:t xml:space="preserve"> (Do not read)</w:t>
            </w:r>
          </w:p>
        </w:tc>
      </w:tr>
      <w:tr w:rsidR="00472130" w:rsidRPr="00F02D76" w14:paraId="3FB346B7" w14:textId="77777777" w:rsidTr="00DD3693">
        <w:trPr>
          <w:cantSplit/>
          <w:trHeight w:val="1277"/>
        </w:trPr>
        <w:tc>
          <w:tcPr>
            <w:tcW w:w="3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787E6BB5" w14:textId="77777777" w:rsidR="00472130" w:rsidRPr="00E77872" w:rsidRDefault="00472130" w:rsidP="00201C13">
            <w:pPr>
              <w:numPr>
                <w:ilvl w:val="0"/>
                <w:numId w:val="172"/>
              </w:numPr>
              <w:spacing w:after="0" w:line="240" w:lineRule="auto"/>
              <w:contextualSpacing/>
              <w:rPr>
                <w:rFonts w:eastAsiaTheme="minorEastAsia"/>
                <w:color w:val="000000" w:themeColor="text1"/>
                <w:sz w:val="21"/>
                <w:szCs w:val="21"/>
                <w:lang w:bidi="fr-FR"/>
              </w:rPr>
            </w:pPr>
            <w:r w:rsidRPr="00B01B58">
              <w:rPr>
                <w:color w:val="000000" w:themeColor="text1"/>
                <w:sz w:val="21"/>
                <w:szCs w:val="21"/>
                <w:lang w:val="en"/>
              </w:rPr>
              <w:t>If you happen to be identified as a potential contact in the future, would you accept someone coming to your home every day for 21 days to make sure you don't get sick?</w:t>
            </w:r>
          </w:p>
        </w:tc>
        <w:tc>
          <w:tcPr>
            <w:tcW w:w="6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24F701A8" w14:textId="77777777" w:rsidR="00472130" w:rsidRPr="00B01B58" w:rsidRDefault="00472130" w:rsidP="00201C13">
            <w:pPr>
              <w:numPr>
                <w:ilvl w:val="0"/>
                <w:numId w:val="141"/>
              </w:numPr>
              <w:spacing w:after="0" w:line="240" w:lineRule="auto"/>
              <w:contextualSpacing/>
              <w:rPr>
                <w:rFonts w:ascii="Calibri" w:eastAsia="Times New Roman" w:hAnsi="Calibri" w:cs="Calibri"/>
                <w:color w:val="000000" w:themeColor="text1"/>
                <w:sz w:val="21"/>
                <w:szCs w:val="21"/>
                <w:lang w:val="fr-CD" w:bidi="fr-FR"/>
              </w:rPr>
            </w:pPr>
            <w:r w:rsidRPr="00B01B58">
              <w:rPr>
                <w:color w:val="000000" w:themeColor="text1"/>
                <w:sz w:val="21"/>
                <w:szCs w:val="21"/>
                <w:lang w:val="en"/>
              </w:rPr>
              <w:t>Yes</w:t>
            </w:r>
            <w:r w:rsidRPr="00845FA8">
              <w:rPr>
                <w:color w:val="000000" w:themeColor="text1"/>
                <w:sz w:val="21"/>
                <w:szCs w:val="21"/>
                <w:lang w:val="en"/>
              </w:rPr>
              <w:sym w:font="Wingdings" w:char="F0E0"/>
            </w:r>
            <w:r w:rsidRPr="00556A31">
              <w:rPr>
                <w:i/>
                <w:color w:val="000000" w:themeColor="text1"/>
                <w:sz w:val="21"/>
                <w:szCs w:val="21"/>
                <w:lang w:val="en"/>
              </w:rPr>
              <w:t xml:space="preserve">  go to Q.27</w:t>
            </w:r>
          </w:p>
          <w:p w14:paraId="33074A19" w14:textId="77777777" w:rsidR="00472130" w:rsidRPr="00B01B58" w:rsidRDefault="00472130" w:rsidP="00201C13">
            <w:pPr>
              <w:numPr>
                <w:ilvl w:val="0"/>
                <w:numId w:val="141"/>
              </w:numPr>
              <w:spacing w:after="0" w:line="240" w:lineRule="auto"/>
              <w:contextualSpacing/>
              <w:rPr>
                <w:rFonts w:ascii="Calibri" w:eastAsia="Times New Roman" w:hAnsi="Calibri" w:cs="Calibri"/>
                <w:color w:val="000000" w:themeColor="text1"/>
                <w:sz w:val="21"/>
                <w:szCs w:val="21"/>
                <w:lang w:val="fr-CD" w:bidi="fr-FR"/>
              </w:rPr>
            </w:pPr>
            <w:r w:rsidRPr="00B01B58">
              <w:rPr>
                <w:color w:val="000000" w:themeColor="text1"/>
                <w:sz w:val="21"/>
                <w:szCs w:val="21"/>
                <w:lang w:val="en"/>
              </w:rPr>
              <w:t>Not</w:t>
            </w:r>
          </w:p>
          <w:p w14:paraId="39B2602C" w14:textId="77777777" w:rsidR="00472130" w:rsidRPr="00E77872" w:rsidRDefault="00472130" w:rsidP="00201C13">
            <w:pPr>
              <w:numPr>
                <w:ilvl w:val="0"/>
                <w:numId w:val="141"/>
              </w:numPr>
              <w:spacing w:after="0" w:line="240" w:lineRule="auto"/>
              <w:contextualSpacing/>
              <w:rPr>
                <w:rFonts w:eastAsiaTheme="minorEastAsia"/>
                <w:i/>
                <w:color w:val="000000" w:themeColor="text1"/>
                <w:spacing w:val="-8"/>
                <w:sz w:val="21"/>
                <w:szCs w:val="21"/>
                <w:lang w:bidi="fr-FR"/>
              </w:rPr>
            </w:pPr>
            <w:r w:rsidRPr="00B01B58">
              <w:rPr>
                <w:color w:val="000000" w:themeColor="text1"/>
                <w:sz w:val="21"/>
                <w:szCs w:val="21"/>
                <w:lang w:val="en"/>
              </w:rPr>
              <w:t>Not sure</w:t>
            </w:r>
            <w:r w:rsidRPr="00792A3B">
              <w:rPr>
                <w:color w:val="000000" w:themeColor="text1"/>
                <w:sz w:val="21"/>
                <w:szCs w:val="21"/>
                <w:lang w:val="en"/>
              </w:rPr>
              <w:sym w:font="Wingdings" w:char="F0E0"/>
            </w:r>
            <w:r w:rsidRPr="00556A31">
              <w:rPr>
                <w:i/>
                <w:color w:val="000000" w:themeColor="text1"/>
                <w:sz w:val="21"/>
                <w:szCs w:val="21"/>
                <w:lang w:val="en"/>
              </w:rPr>
              <w:t xml:space="preserve">  go to Q.27</w:t>
            </w:r>
          </w:p>
          <w:p w14:paraId="7199A134" w14:textId="071F9BBF" w:rsidR="00472130" w:rsidRPr="00DD3693" w:rsidRDefault="00472130" w:rsidP="00201C13">
            <w:pPr>
              <w:numPr>
                <w:ilvl w:val="0"/>
                <w:numId w:val="141"/>
              </w:numPr>
              <w:spacing w:after="0" w:line="240" w:lineRule="auto"/>
              <w:contextualSpacing/>
              <w:rPr>
                <w:rFonts w:eastAsiaTheme="minorEastAsia"/>
                <w:i/>
                <w:iCs/>
                <w:color w:val="000000" w:themeColor="text1"/>
                <w:spacing w:val="-8"/>
                <w:sz w:val="21"/>
                <w:szCs w:val="21"/>
                <w:lang w:val="fr-CD" w:bidi="fr-FR"/>
              </w:rPr>
            </w:pPr>
            <w:r>
              <w:rPr>
                <w:i/>
                <w:color w:val="000000" w:themeColor="text1"/>
                <w:sz w:val="21"/>
                <w:szCs w:val="21"/>
                <w:lang w:val="en"/>
              </w:rPr>
              <w:t>Refuse</w:t>
            </w:r>
            <w:r w:rsidRPr="007A2554">
              <w:rPr>
                <w:i/>
                <w:color w:val="000000" w:themeColor="text1"/>
                <w:sz w:val="21"/>
                <w:szCs w:val="21"/>
                <w:lang w:val="en"/>
              </w:rPr>
              <w:t xml:space="preserve"> (Do not read)</w:t>
            </w:r>
          </w:p>
          <w:p w14:paraId="2DCA29D3" w14:textId="77777777" w:rsidR="00472130" w:rsidRPr="00B01B58" w:rsidRDefault="00472130" w:rsidP="00466537">
            <w:pPr>
              <w:widowControl w:val="0"/>
              <w:autoSpaceDE w:val="0"/>
              <w:autoSpaceDN w:val="0"/>
              <w:spacing w:after="0" w:line="240" w:lineRule="auto"/>
              <w:rPr>
                <w:rFonts w:eastAsia="Carlito" w:cstheme="minorHAnsi"/>
                <w:color w:val="000000" w:themeColor="text1"/>
                <w:spacing w:val="-8"/>
                <w:sz w:val="21"/>
                <w:szCs w:val="20"/>
                <w:lang w:val="fr-CD"/>
              </w:rPr>
            </w:pPr>
          </w:p>
        </w:tc>
      </w:tr>
      <w:tr w:rsidR="00472130" w:rsidRPr="00F57CA6" w14:paraId="7406642D" w14:textId="77777777" w:rsidTr="00D90017">
        <w:trPr>
          <w:cantSplit/>
          <w:trHeight w:val="2078"/>
        </w:trPr>
        <w:tc>
          <w:tcPr>
            <w:tcW w:w="3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5BACA3C2" w14:textId="77777777" w:rsidR="00472130" w:rsidRDefault="00472130" w:rsidP="00201C13">
            <w:pPr>
              <w:numPr>
                <w:ilvl w:val="0"/>
                <w:numId w:val="172"/>
              </w:numPr>
              <w:spacing w:after="0" w:line="240" w:lineRule="auto"/>
              <w:contextualSpacing/>
              <w:rPr>
                <w:lang w:val="fr-FR"/>
              </w:rPr>
            </w:pPr>
            <w:r>
              <w:rPr>
                <w:lang w:val="en"/>
              </w:rPr>
              <w:t xml:space="preserve">If not, why not? </w:t>
            </w:r>
          </w:p>
          <w:p w14:paraId="09133C0C" w14:textId="77777777" w:rsidR="00472130" w:rsidRDefault="00472130" w:rsidP="00466537">
            <w:pPr>
              <w:spacing w:after="0" w:line="240" w:lineRule="auto"/>
              <w:contextualSpacing/>
              <w:rPr>
                <w:lang w:val="fr-FR" w:bidi="fr-FR"/>
              </w:rPr>
            </w:pPr>
          </w:p>
          <w:p w14:paraId="41F3416C" w14:textId="77777777" w:rsidR="00472130" w:rsidRPr="00F92137" w:rsidRDefault="00472130" w:rsidP="00466537">
            <w:pPr>
              <w:spacing w:after="0" w:line="240" w:lineRule="auto"/>
              <w:rPr>
                <w:rFonts w:eastAsiaTheme="minorEastAsia"/>
                <w:color w:val="000000" w:themeColor="text1"/>
                <w:sz w:val="21"/>
                <w:szCs w:val="21"/>
                <w:lang w:val="fr-FR" w:bidi="fr-FR"/>
              </w:rPr>
            </w:pPr>
          </w:p>
        </w:tc>
        <w:tc>
          <w:tcPr>
            <w:tcW w:w="6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2C219464" w14:textId="77777777" w:rsidR="00472130" w:rsidRPr="00E77872" w:rsidRDefault="00472130" w:rsidP="00466537">
            <w:pPr>
              <w:spacing w:after="0" w:line="240" w:lineRule="auto"/>
              <w:rPr>
                <w:rFonts w:eastAsiaTheme="minorEastAsia"/>
                <w:b/>
                <w:bCs/>
                <w:i/>
                <w:color w:val="000000" w:themeColor="text1"/>
                <w:sz w:val="21"/>
                <w:szCs w:val="21"/>
                <w:lang w:bidi="fr-FR"/>
              </w:rPr>
            </w:pPr>
            <w:r w:rsidRPr="002A0070">
              <w:rPr>
                <w:b/>
                <w:i/>
                <w:color w:val="000000" w:themeColor="text1"/>
                <w:sz w:val="21"/>
                <w:szCs w:val="21"/>
                <w:lang w:val="en"/>
              </w:rPr>
              <w:t>(Don't read answer choices, check everything that applies)</w:t>
            </w:r>
          </w:p>
          <w:p w14:paraId="1F469719" w14:textId="77777777" w:rsidR="00472130" w:rsidRPr="00E77872" w:rsidRDefault="00472130" w:rsidP="00201C13">
            <w:pPr>
              <w:numPr>
                <w:ilvl w:val="0"/>
                <w:numId w:val="142"/>
              </w:numPr>
              <w:spacing w:after="0" w:line="240" w:lineRule="auto"/>
              <w:contextualSpacing/>
              <w:rPr>
                <w:rFonts w:ascii="Calibri" w:eastAsia="Times New Roman" w:hAnsi="Calibri" w:cs="Calibri"/>
                <w:color w:val="000000" w:themeColor="text1"/>
                <w:sz w:val="21"/>
                <w:szCs w:val="21"/>
                <w:lang w:bidi="fr-FR"/>
              </w:rPr>
            </w:pPr>
            <w:r w:rsidRPr="00B01B58">
              <w:rPr>
                <w:color w:val="000000" w:themeColor="text1"/>
                <w:sz w:val="21"/>
                <w:szCs w:val="21"/>
                <w:lang w:val="en"/>
              </w:rPr>
              <w:t>I don't understand the purpose of contact tracing</w:t>
            </w:r>
          </w:p>
          <w:p w14:paraId="721F5A98" w14:textId="77777777" w:rsidR="00472130" w:rsidRPr="00B01B58" w:rsidRDefault="00472130" w:rsidP="00201C13">
            <w:pPr>
              <w:numPr>
                <w:ilvl w:val="0"/>
                <w:numId w:val="142"/>
              </w:numPr>
              <w:spacing w:after="0" w:line="240" w:lineRule="auto"/>
              <w:contextualSpacing/>
              <w:rPr>
                <w:rFonts w:ascii="Calibri" w:eastAsia="Times New Roman" w:hAnsi="Calibri" w:cs="Calibri"/>
                <w:color w:val="000000" w:themeColor="text1"/>
                <w:sz w:val="21"/>
                <w:szCs w:val="21"/>
                <w:lang w:val="fr-CD" w:bidi="fr-FR"/>
              </w:rPr>
            </w:pPr>
            <w:r w:rsidRPr="00B01B58">
              <w:rPr>
                <w:color w:val="000000" w:themeColor="text1"/>
                <w:sz w:val="21"/>
                <w:szCs w:val="21"/>
                <w:lang w:val="en"/>
              </w:rPr>
              <w:t>21 days is too long</w:t>
            </w:r>
          </w:p>
          <w:p w14:paraId="37E3621F" w14:textId="77777777" w:rsidR="00472130" w:rsidRPr="00E77872" w:rsidRDefault="00472130" w:rsidP="00201C13">
            <w:pPr>
              <w:numPr>
                <w:ilvl w:val="0"/>
                <w:numId w:val="142"/>
              </w:numPr>
              <w:spacing w:after="0" w:line="240" w:lineRule="auto"/>
              <w:contextualSpacing/>
              <w:rPr>
                <w:rFonts w:ascii="Calibri" w:eastAsia="Times New Roman" w:hAnsi="Calibri" w:cs="Calibri"/>
                <w:color w:val="000000" w:themeColor="text1"/>
                <w:sz w:val="21"/>
                <w:szCs w:val="21"/>
                <w:lang w:bidi="fr-FR"/>
              </w:rPr>
            </w:pPr>
            <w:r w:rsidRPr="00B01B58">
              <w:rPr>
                <w:color w:val="000000" w:themeColor="text1"/>
                <w:sz w:val="21"/>
                <w:szCs w:val="21"/>
                <w:lang w:val="en"/>
              </w:rPr>
              <w:t>I don't want my community members to know that I'm a contact</w:t>
            </w:r>
          </w:p>
          <w:p w14:paraId="2937FE21" w14:textId="77777777" w:rsidR="00472130" w:rsidRPr="00E77872" w:rsidRDefault="00472130" w:rsidP="00201C13">
            <w:pPr>
              <w:numPr>
                <w:ilvl w:val="0"/>
                <w:numId w:val="142"/>
              </w:numPr>
              <w:spacing w:after="0" w:line="240" w:lineRule="auto"/>
              <w:contextualSpacing/>
              <w:rPr>
                <w:rFonts w:ascii="Calibri" w:eastAsia="Times New Roman" w:hAnsi="Calibri" w:cs="Calibri"/>
                <w:color w:val="000000" w:themeColor="text1"/>
                <w:sz w:val="21"/>
                <w:szCs w:val="21"/>
                <w:lang w:bidi="fr-FR"/>
              </w:rPr>
            </w:pPr>
            <w:r w:rsidRPr="00B01B58">
              <w:rPr>
                <w:color w:val="000000" w:themeColor="text1"/>
                <w:sz w:val="21"/>
                <w:szCs w:val="21"/>
                <w:lang w:val="en"/>
              </w:rPr>
              <w:t xml:space="preserve">I don't know the people who </w:t>
            </w:r>
            <w:r>
              <w:rPr>
                <w:color w:val="000000" w:themeColor="text1"/>
                <w:sz w:val="21"/>
                <w:szCs w:val="21"/>
                <w:lang w:val="en"/>
              </w:rPr>
              <w:t>do contact tracing</w:t>
            </w:r>
            <w:r w:rsidRPr="00B01B58">
              <w:rPr>
                <w:color w:val="000000" w:themeColor="text1"/>
                <w:sz w:val="21"/>
                <w:szCs w:val="21"/>
                <w:lang w:val="en"/>
              </w:rPr>
              <w:t xml:space="preserve"> in my community</w:t>
            </w:r>
          </w:p>
          <w:p w14:paraId="641CFAAC" w14:textId="77777777" w:rsidR="00472130" w:rsidRPr="00E77872" w:rsidRDefault="00472130" w:rsidP="00201C13">
            <w:pPr>
              <w:numPr>
                <w:ilvl w:val="0"/>
                <w:numId w:val="142"/>
              </w:numPr>
              <w:spacing w:after="0" w:line="240" w:lineRule="auto"/>
              <w:contextualSpacing/>
              <w:rPr>
                <w:rFonts w:ascii="Calibri" w:eastAsia="Times New Roman" w:hAnsi="Calibri" w:cs="Calibri"/>
                <w:color w:val="000000" w:themeColor="text1"/>
                <w:sz w:val="21"/>
                <w:szCs w:val="21"/>
                <w:lang w:bidi="fr-FR"/>
              </w:rPr>
            </w:pPr>
            <w:r w:rsidRPr="00B01B58">
              <w:rPr>
                <w:color w:val="000000" w:themeColor="text1"/>
                <w:sz w:val="21"/>
                <w:szCs w:val="21"/>
                <w:lang w:val="en"/>
              </w:rPr>
              <w:t xml:space="preserve">People who </w:t>
            </w:r>
            <w:r>
              <w:rPr>
                <w:color w:val="000000" w:themeColor="text1"/>
                <w:sz w:val="21"/>
                <w:szCs w:val="21"/>
                <w:lang w:val="en"/>
              </w:rPr>
              <w:t>do contact tracing</w:t>
            </w:r>
            <w:r w:rsidRPr="00B01B58">
              <w:rPr>
                <w:color w:val="000000" w:themeColor="text1"/>
                <w:sz w:val="21"/>
                <w:szCs w:val="21"/>
                <w:lang w:val="en"/>
              </w:rPr>
              <w:t xml:space="preserve"> spread the disease</w:t>
            </w:r>
          </w:p>
          <w:p w14:paraId="46C98BA6" w14:textId="77777777" w:rsidR="00472130" w:rsidRPr="00E77872" w:rsidRDefault="00472130" w:rsidP="00201C13">
            <w:pPr>
              <w:numPr>
                <w:ilvl w:val="0"/>
                <w:numId w:val="142"/>
              </w:numPr>
              <w:spacing w:after="0" w:line="240" w:lineRule="auto"/>
              <w:contextualSpacing/>
              <w:rPr>
                <w:rFonts w:ascii="Calibri" w:eastAsia="Times New Roman" w:hAnsi="Calibri" w:cs="Calibri"/>
                <w:color w:val="000000" w:themeColor="text1"/>
                <w:sz w:val="21"/>
                <w:szCs w:val="21"/>
                <w:lang w:bidi="fr-FR"/>
              </w:rPr>
            </w:pPr>
            <w:r w:rsidRPr="00B01B58">
              <w:rPr>
                <w:color w:val="000000" w:themeColor="text1"/>
                <w:sz w:val="21"/>
                <w:szCs w:val="21"/>
                <w:lang w:val="en"/>
              </w:rPr>
              <w:t xml:space="preserve">People who </w:t>
            </w:r>
            <w:r>
              <w:rPr>
                <w:color w:val="000000" w:themeColor="text1"/>
                <w:sz w:val="21"/>
                <w:szCs w:val="21"/>
                <w:lang w:val="en"/>
              </w:rPr>
              <w:t>contact tracing</w:t>
            </w:r>
            <w:r w:rsidRPr="00B01B58">
              <w:rPr>
                <w:color w:val="000000" w:themeColor="text1"/>
                <w:sz w:val="21"/>
                <w:szCs w:val="21"/>
                <w:lang w:val="en"/>
              </w:rPr>
              <w:t xml:space="preserve"> try to make money </w:t>
            </w:r>
            <w:r>
              <w:rPr>
                <w:color w:val="000000" w:themeColor="text1"/>
                <w:sz w:val="21"/>
                <w:szCs w:val="21"/>
                <w:lang w:val="en"/>
              </w:rPr>
              <w:t>from people</w:t>
            </w:r>
          </w:p>
          <w:p w14:paraId="3CFF401D" w14:textId="77777777" w:rsidR="00472130" w:rsidRPr="004D4AD3" w:rsidRDefault="00472130" w:rsidP="00201C13">
            <w:pPr>
              <w:numPr>
                <w:ilvl w:val="0"/>
                <w:numId w:val="142"/>
              </w:numPr>
              <w:spacing w:after="0" w:line="240" w:lineRule="auto"/>
              <w:contextualSpacing/>
              <w:rPr>
                <w:rFonts w:ascii="Calibri" w:eastAsia="Times New Roman" w:hAnsi="Calibri" w:cs="Calibri"/>
                <w:color w:val="000000" w:themeColor="text1"/>
                <w:sz w:val="21"/>
                <w:szCs w:val="21"/>
                <w:lang w:val="fr-CD" w:bidi="fr-FR"/>
              </w:rPr>
            </w:pPr>
            <w:r w:rsidRPr="004D4AD3">
              <w:rPr>
                <w:color w:val="000000" w:themeColor="text1"/>
                <w:sz w:val="21"/>
                <w:szCs w:val="21"/>
                <w:lang w:val="en"/>
              </w:rPr>
              <w:t>Other (</w:t>
            </w:r>
            <w:r w:rsidRPr="00B031C0">
              <w:rPr>
                <w:i/>
                <w:color w:val="000000" w:themeColor="text1"/>
                <w:sz w:val="21"/>
                <w:szCs w:val="21"/>
                <w:lang w:val="en"/>
              </w:rPr>
              <w:t>specify</w:t>
            </w:r>
            <w:r w:rsidRPr="004D4AD3">
              <w:rPr>
                <w:color w:val="000000" w:themeColor="text1"/>
                <w:sz w:val="21"/>
                <w:szCs w:val="21"/>
                <w:lang w:val="en"/>
              </w:rPr>
              <w:t>)__________</w:t>
            </w:r>
          </w:p>
          <w:p w14:paraId="274B6616" w14:textId="77777777" w:rsidR="00472130" w:rsidRDefault="00472130" w:rsidP="00201C13">
            <w:pPr>
              <w:numPr>
                <w:ilvl w:val="0"/>
                <w:numId w:val="142"/>
              </w:numPr>
              <w:spacing w:after="0" w:line="240" w:lineRule="auto"/>
              <w:contextualSpacing/>
              <w:rPr>
                <w:rFonts w:ascii="Calibri" w:eastAsia="Times New Roman" w:hAnsi="Calibri" w:cs="Calibri"/>
                <w:color w:val="000000" w:themeColor="text1"/>
                <w:sz w:val="21"/>
                <w:szCs w:val="21"/>
                <w:lang w:val="fr-CD" w:bidi="fr-FR"/>
              </w:rPr>
            </w:pPr>
            <w:r w:rsidRPr="00F92137">
              <w:rPr>
                <w:color w:val="000000" w:themeColor="text1"/>
                <w:sz w:val="21"/>
                <w:szCs w:val="21"/>
                <w:lang w:val="en"/>
              </w:rPr>
              <w:t>I don't know</w:t>
            </w:r>
          </w:p>
          <w:p w14:paraId="129833C2" w14:textId="77777777" w:rsidR="00472130" w:rsidRPr="007A2554" w:rsidRDefault="00472130" w:rsidP="00201C13">
            <w:pPr>
              <w:numPr>
                <w:ilvl w:val="0"/>
                <w:numId w:val="142"/>
              </w:numPr>
              <w:spacing w:after="0" w:line="240" w:lineRule="auto"/>
              <w:contextualSpacing/>
              <w:rPr>
                <w:rFonts w:ascii="Calibri" w:eastAsia="Times New Roman" w:hAnsi="Calibri" w:cs="Calibri"/>
                <w:i/>
                <w:iCs/>
                <w:color w:val="000000" w:themeColor="text1"/>
                <w:sz w:val="21"/>
                <w:szCs w:val="21"/>
                <w:lang w:val="fr-CD" w:bidi="fr-FR"/>
              </w:rPr>
            </w:pPr>
            <w:r>
              <w:rPr>
                <w:i/>
                <w:color w:val="000000" w:themeColor="text1"/>
                <w:sz w:val="21"/>
                <w:szCs w:val="21"/>
                <w:lang w:val="en"/>
              </w:rPr>
              <w:t>Refuse</w:t>
            </w:r>
            <w:r w:rsidRPr="007A2554">
              <w:rPr>
                <w:i/>
                <w:color w:val="000000" w:themeColor="text1"/>
                <w:sz w:val="21"/>
                <w:szCs w:val="21"/>
                <w:lang w:val="en"/>
              </w:rPr>
              <w:t xml:space="preserve"> (Do not read)</w:t>
            </w:r>
          </w:p>
        </w:tc>
      </w:tr>
      <w:tr w:rsidR="00472130" w:rsidRPr="00F02D76" w14:paraId="432F2F95" w14:textId="77777777" w:rsidTr="00DD3693">
        <w:trPr>
          <w:cantSplit/>
          <w:trHeight w:val="1160"/>
        </w:trPr>
        <w:tc>
          <w:tcPr>
            <w:tcW w:w="3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343E1639" w14:textId="77777777" w:rsidR="00472130" w:rsidRPr="00E77872" w:rsidRDefault="00472130" w:rsidP="00201C13">
            <w:pPr>
              <w:pStyle w:val="ListParagraph"/>
              <w:numPr>
                <w:ilvl w:val="0"/>
                <w:numId w:val="176"/>
              </w:numPr>
              <w:contextualSpacing/>
              <w:rPr>
                <w:color w:val="000000" w:themeColor="text1"/>
                <w:lang w:val="en-US" w:bidi="fr-FR"/>
              </w:rPr>
            </w:pPr>
            <w:r w:rsidRPr="007C5637">
              <w:rPr>
                <w:color w:val="000000" w:themeColor="text1"/>
                <w:lang w:val="en"/>
              </w:rPr>
              <w:t>If you happen to have symptoms of EVD, would you agree to give the names of the people you have been in contact with?</w:t>
            </w:r>
          </w:p>
        </w:tc>
        <w:tc>
          <w:tcPr>
            <w:tcW w:w="6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4CE7568F" w14:textId="77777777" w:rsidR="00472130" w:rsidRPr="00B01B58" w:rsidRDefault="00472130" w:rsidP="00201C13">
            <w:pPr>
              <w:numPr>
                <w:ilvl w:val="0"/>
                <w:numId w:val="143"/>
              </w:numPr>
              <w:spacing w:after="0" w:line="240" w:lineRule="auto"/>
              <w:contextualSpacing/>
              <w:rPr>
                <w:rFonts w:ascii="Calibri" w:eastAsia="Times New Roman" w:hAnsi="Calibri" w:cs="Calibri"/>
                <w:color w:val="000000" w:themeColor="text1"/>
                <w:sz w:val="21"/>
                <w:szCs w:val="21"/>
                <w:lang w:val="fr-CD" w:bidi="fr-FR"/>
              </w:rPr>
            </w:pPr>
            <w:r w:rsidRPr="00B01B58">
              <w:rPr>
                <w:color w:val="000000" w:themeColor="text1"/>
                <w:sz w:val="21"/>
                <w:szCs w:val="21"/>
                <w:lang w:val="en"/>
              </w:rPr>
              <w:t>Yes</w:t>
            </w:r>
            <w:r w:rsidRPr="00BB1FD9">
              <w:rPr>
                <w:color w:val="000000" w:themeColor="text1"/>
                <w:sz w:val="21"/>
                <w:szCs w:val="21"/>
                <w:lang w:val="en"/>
              </w:rPr>
              <w:sym w:font="Wingdings" w:char="F0E0"/>
            </w:r>
            <w:r w:rsidRPr="007148E7">
              <w:rPr>
                <w:i/>
                <w:color w:val="000000" w:themeColor="text1"/>
                <w:lang w:val="en"/>
              </w:rPr>
              <w:t xml:space="preserve"> go to Q.29</w:t>
            </w:r>
          </w:p>
          <w:p w14:paraId="61F07B39" w14:textId="77777777" w:rsidR="00472130" w:rsidRDefault="00472130" w:rsidP="00201C13">
            <w:pPr>
              <w:numPr>
                <w:ilvl w:val="0"/>
                <w:numId w:val="143"/>
              </w:numPr>
              <w:spacing w:after="0" w:line="240" w:lineRule="auto"/>
              <w:contextualSpacing/>
              <w:rPr>
                <w:rFonts w:ascii="Calibri" w:eastAsia="Times New Roman" w:hAnsi="Calibri" w:cs="Calibri"/>
                <w:color w:val="000000" w:themeColor="text1"/>
                <w:sz w:val="21"/>
                <w:szCs w:val="21"/>
                <w:lang w:val="fr-CD" w:bidi="fr-FR"/>
              </w:rPr>
            </w:pPr>
            <w:r w:rsidRPr="00B01B58">
              <w:rPr>
                <w:color w:val="000000" w:themeColor="text1"/>
                <w:sz w:val="21"/>
                <w:szCs w:val="21"/>
                <w:lang w:val="en"/>
              </w:rPr>
              <w:t>Not</w:t>
            </w:r>
          </w:p>
          <w:p w14:paraId="61B41A4A" w14:textId="77777777" w:rsidR="00472130" w:rsidRDefault="00472130" w:rsidP="00201C13">
            <w:pPr>
              <w:numPr>
                <w:ilvl w:val="0"/>
                <w:numId w:val="143"/>
              </w:numPr>
              <w:spacing w:after="0" w:line="240" w:lineRule="auto"/>
              <w:contextualSpacing/>
              <w:rPr>
                <w:rFonts w:ascii="Calibri" w:eastAsia="Times New Roman" w:hAnsi="Calibri" w:cs="Calibri"/>
                <w:color w:val="000000" w:themeColor="text1"/>
                <w:sz w:val="21"/>
                <w:szCs w:val="21"/>
                <w:lang w:val="fr-CD" w:bidi="fr-FR"/>
              </w:rPr>
            </w:pPr>
            <w:r w:rsidRPr="002354C2">
              <w:rPr>
                <w:color w:val="000000" w:themeColor="text1"/>
                <w:sz w:val="21"/>
                <w:szCs w:val="21"/>
                <w:lang w:val="en"/>
              </w:rPr>
              <w:t>I don't know</w:t>
            </w:r>
          </w:p>
          <w:p w14:paraId="14DB7BF5" w14:textId="5B5543E3" w:rsidR="00472130" w:rsidRPr="00DD3693" w:rsidRDefault="00472130" w:rsidP="00201C13">
            <w:pPr>
              <w:numPr>
                <w:ilvl w:val="0"/>
                <w:numId w:val="143"/>
              </w:numPr>
              <w:spacing w:after="0" w:line="240" w:lineRule="auto"/>
              <w:contextualSpacing/>
              <w:rPr>
                <w:rFonts w:ascii="Calibri" w:eastAsia="Times New Roman" w:hAnsi="Calibri" w:cs="Calibri"/>
                <w:i/>
                <w:iCs/>
                <w:color w:val="000000" w:themeColor="text1"/>
                <w:sz w:val="21"/>
                <w:szCs w:val="21"/>
                <w:lang w:val="fr-CD" w:bidi="fr-FR"/>
              </w:rPr>
            </w:pPr>
            <w:r>
              <w:rPr>
                <w:i/>
                <w:color w:val="000000" w:themeColor="text1"/>
                <w:sz w:val="21"/>
                <w:szCs w:val="21"/>
                <w:lang w:val="en"/>
              </w:rPr>
              <w:t>Refuse</w:t>
            </w:r>
            <w:r w:rsidRPr="007A2554">
              <w:rPr>
                <w:i/>
                <w:color w:val="000000" w:themeColor="text1"/>
                <w:sz w:val="21"/>
                <w:szCs w:val="21"/>
                <w:lang w:val="en"/>
              </w:rPr>
              <w:t xml:space="preserve"> (Do not read)</w:t>
            </w:r>
          </w:p>
        </w:tc>
      </w:tr>
      <w:tr w:rsidR="00472130" w:rsidRPr="00B01B58" w14:paraId="3D252208" w14:textId="77777777" w:rsidTr="00D90017">
        <w:trPr>
          <w:cantSplit/>
          <w:trHeight w:val="432"/>
        </w:trPr>
        <w:tc>
          <w:tcPr>
            <w:tcW w:w="3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04414F35" w14:textId="77777777" w:rsidR="00472130" w:rsidRPr="00B01B58" w:rsidRDefault="00472130" w:rsidP="00201C13">
            <w:pPr>
              <w:pStyle w:val="ListParagraph"/>
              <w:numPr>
                <w:ilvl w:val="0"/>
                <w:numId w:val="176"/>
              </w:numPr>
              <w:contextualSpacing/>
              <w:rPr>
                <w:color w:val="000000" w:themeColor="text1"/>
                <w:lang w:val="fr-CD"/>
              </w:rPr>
            </w:pPr>
            <w:r w:rsidRPr="00B01B58">
              <w:rPr>
                <w:color w:val="000000" w:themeColor="text1"/>
                <w:lang w:val="en"/>
              </w:rPr>
              <w:t>If not, why not?</w:t>
            </w:r>
          </w:p>
          <w:p w14:paraId="58886331" w14:textId="77777777" w:rsidR="00472130" w:rsidRPr="00B01B58" w:rsidRDefault="00472130" w:rsidP="00466537">
            <w:pPr>
              <w:framePr w:hSpace="187" w:wrap="around" w:vAnchor="text" w:hAnchor="margin" w:y="181"/>
              <w:spacing w:after="0" w:line="240" w:lineRule="auto"/>
              <w:suppressOverlap/>
              <w:rPr>
                <w:rFonts w:eastAsiaTheme="minorEastAsia"/>
                <w:color w:val="000000" w:themeColor="text1"/>
                <w:sz w:val="21"/>
                <w:szCs w:val="21"/>
                <w:lang w:val="fr-CD" w:bidi="fr-FR"/>
              </w:rPr>
            </w:pPr>
          </w:p>
        </w:tc>
        <w:tc>
          <w:tcPr>
            <w:tcW w:w="6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03523ED3" w14:textId="77777777" w:rsidR="00472130" w:rsidRPr="00E77872" w:rsidRDefault="00472130" w:rsidP="00466537">
            <w:pPr>
              <w:spacing w:after="0" w:line="240" w:lineRule="auto"/>
              <w:rPr>
                <w:rFonts w:eastAsiaTheme="minorEastAsia"/>
                <w:b/>
                <w:bCs/>
                <w:i/>
                <w:color w:val="000000" w:themeColor="text1"/>
                <w:sz w:val="21"/>
                <w:szCs w:val="21"/>
                <w:lang w:bidi="fr-FR"/>
              </w:rPr>
            </w:pPr>
            <w:r w:rsidRPr="00B031C0">
              <w:rPr>
                <w:b/>
                <w:i/>
                <w:color w:val="000000" w:themeColor="text1"/>
                <w:sz w:val="21"/>
                <w:szCs w:val="21"/>
                <w:lang w:val="en"/>
              </w:rPr>
              <w:t>(Don't read answer choices, check everything that applies)</w:t>
            </w:r>
          </w:p>
          <w:p w14:paraId="0540C6F9" w14:textId="77777777" w:rsidR="00472130" w:rsidRPr="00E77872" w:rsidRDefault="00472130" w:rsidP="00201C13">
            <w:pPr>
              <w:numPr>
                <w:ilvl w:val="0"/>
                <w:numId w:val="144"/>
              </w:numPr>
              <w:spacing w:after="0" w:line="240" w:lineRule="auto"/>
              <w:contextualSpacing/>
              <w:rPr>
                <w:rFonts w:ascii="Calibri" w:eastAsia="Times New Roman" w:hAnsi="Calibri" w:cs="Calibri"/>
                <w:color w:val="000000" w:themeColor="text1"/>
                <w:sz w:val="21"/>
                <w:szCs w:val="21"/>
                <w:lang w:bidi="fr-FR"/>
              </w:rPr>
            </w:pPr>
            <w:r w:rsidRPr="00B01B58">
              <w:rPr>
                <w:color w:val="000000" w:themeColor="text1"/>
                <w:sz w:val="21"/>
                <w:szCs w:val="21"/>
                <w:lang w:val="en"/>
              </w:rPr>
              <w:t>I don't understand the purpose of contact tracing</w:t>
            </w:r>
          </w:p>
          <w:p w14:paraId="211DF948" w14:textId="77777777" w:rsidR="00472130" w:rsidRPr="00E77872" w:rsidRDefault="00472130" w:rsidP="00201C13">
            <w:pPr>
              <w:numPr>
                <w:ilvl w:val="0"/>
                <w:numId w:val="144"/>
              </w:numPr>
              <w:spacing w:after="0" w:line="240" w:lineRule="auto"/>
              <w:contextualSpacing/>
              <w:rPr>
                <w:rFonts w:ascii="Calibri" w:eastAsia="Times New Roman" w:hAnsi="Calibri" w:cs="Calibri"/>
                <w:color w:val="000000" w:themeColor="text1"/>
                <w:sz w:val="21"/>
                <w:szCs w:val="21"/>
                <w:lang w:bidi="fr-FR"/>
              </w:rPr>
            </w:pPr>
            <w:r w:rsidRPr="00B01B58">
              <w:rPr>
                <w:color w:val="000000" w:themeColor="text1"/>
                <w:sz w:val="21"/>
                <w:szCs w:val="21"/>
                <w:lang w:val="en"/>
              </w:rPr>
              <w:t>I wouldn't want my community members to know that I have contracted Ebola virus disease.</w:t>
            </w:r>
          </w:p>
          <w:p w14:paraId="15F0F9D2" w14:textId="77777777" w:rsidR="00472130" w:rsidRPr="00E77872" w:rsidRDefault="00472130" w:rsidP="00201C13">
            <w:pPr>
              <w:numPr>
                <w:ilvl w:val="0"/>
                <w:numId w:val="144"/>
              </w:numPr>
              <w:spacing w:after="0" w:line="240" w:lineRule="auto"/>
              <w:contextualSpacing/>
              <w:rPr>
                <w:rFonts w:ascii="Calibri" w:eastAsia="Times New Roman" w:hAnsi="Calibri" w:cs="Calibri"/>
                <w:color w:val="000000" w:themeColor="text1"/>
                <w:sz w:val="21"/>
                <w:szCs w:val="21"/>
                <w:lang w:bidi="fr-FR"/>
              </w:rPr>
            </w:pPr>
            <w:r w:rsidRPr="00B01B58">
              <w:rPr>
                <w:color w:val="000000" w:themeColor="text1"/>
                <w:sz w:val="21"/>
                <w:szCs w:val="21"/>
                <w:lang w:val="en"/>
              </w:rPr>
              <w:t>I don't know the people who track contacts in my community</w:t>
            </w:r>
          </w:p>
          <w:p w14:paraId="58AC9A22" w14:textId="77777777" w:rsidR="00472130" w:rsidRPr="00E77872" w:rsidRDefault="00472130" w:rsidP="00201C13">
            <w:pPr>
              <w:numPr>
                <w:ilvl w:val="0"/>
                <w:numId w:val="144"/>
              </w:numPr>
              <w:spacing w:after="0" w:line="240" w:lineRule="auto"/>
              <w:contextualSpacing/>
              <w:rPr>
                <w:rFonts w:ascii="Calibri" w:eastAsia="Times New Roman" w:hAnsi="Calibri" w:cs="Calibri"/>
                <w:color w:val="000000" w:themeColor="text1"/>
                <w:sz w:val="21"/>
                <w:szCs w:val="21"/>
                <w:lang w:bidi="fr-FR"/>
              </w:rPr>
            </w:pPr>
            <w:r w:rsidRPr="00B01B58">
              <w:rPr>
                <w:color w:val="000000" w:themeColor="text1"/>
                <w:sz w:val="21"/>
                <w:szCs w:val="21"/>
                <w:lang w:val="en"/>
              </w:rPr>
              <w:t>People who follow up on contacts in my contacts spread the disease</w:t>
            </w:r>
          </w:p>
          <w:p w14:paraId="70A1EC51" w14:textId="77777777" w:rsidR="00472130" w:rsidRPr="00E77872" w:rsidRDefault="00472130" w:rsidP="00201C13">
            <w:pPr>
              <w:numPr>
                <w:ilvl w:val="0"/>
                <w:numId w:val="144"/>
              </w:numPr>
              <w:spacing w:after="0" w:line="240" w:lineRule="auto"/>
              <w:contextualSpacing/>
              <w:rPr>
                <w:rFonts w:ascii="Calibri" w:eastAsia="Times New Roman" w:hAnsi="Calibri" w:cs="Calibri"/>
                <w:color w:val="000000" w:themeColor="text1"/>
                <w:sz w:val="21"/>
                <w:szCs w:val="21"/>
                <w:lang w:bidi="fr-FR"/>
              </w:rPr>
            </w:pPr>
            <w:r w:rsidRPr="00B01B58">
              <w:rPr>
                <w:color w:val="000000" w:themeColor="text1"/>
                <w:sz w:val="21"/>
                <w:szCs w:val="21"/>
                <w:lang w:val="en"/>
              </w:rPr>
              <w:t xml:space="preserve">People who follow up on contacts in my community try to make money from </w:t>
            </w:r>
            <w:r>
              <w:rPr>
                <w:color w:val="000000" w:themeColor="text1"/>
                <w:sz w:val="21"/>
                <w:szCs w:val="21"/>
                <w:lang w:val="en"/>
              </w:rPr>
              <w:t>people</w:t>
            </w:r>
          </w:p>
          <w:p w14:paraId="0EF3DF68" w14:textId="77777777" w:rsidR="00472130" w:rsidRPr="00E77872" w:rsidRDefault="00472130" w:rsidP="00201C13">
            <w:pPr>
              <w:numPr>
                <w:ilvl w:val="0"/>
                <w:numId w:val="144"/>
              </w:numPr>
              <w:spacing w:after="0" w:line="240" w:lineRule="auto"/>
              <w:contextualSpacing/>
              <w:rPr>
                <w:rFonts w:ascii="Calibri" w:eastAsia="Times New Roman" w:hAnsi="Calibri" w:cs="Calibri"/>
                <w:color w:val="000000" w:themeColor="text1"/>
                <w:sz w:val="21"/>
                <w:szCs w:val="21"/>
                <w:lang w:bidi="fr-FR"/>
              </w:rPr>
            </w:pPr>
            <w:r w:rsidRPr="00B01B58">
              <w:rPr>
                <w:color w:val="000000" w:themeColor="text1"/>
                <w:sz w:val="21"/>
                <w:szCs w:val="21"/>
                <w:lang w:val="en"/>
              </w:rPr>
              <w:t>I don't know what the people in charge of contact tracing in my contacts would do with this information</w:t>
            </w:r>
          </w:p>
          <w:p w14:paraId="3CCE558C" w14:textId="77777777" w:rsidR="00472130" w:rsidRPr="004D4AD3" w:rsidRDefault="00472130" w:rsidP="00201C13">
            <w:pPr>
              <w:numPr>
                <w:ilvl w:val="0"/>
                <w:numId w:val="144"/>
              </w:numPr>
              <w:spacing w:after="0" w:line="240" w:lineRule="auto"/>
              <w:contextualSpacing/>
              <w:rPr>
                <w:rFonts w:ascii="Calibri" w:eastAsia="Times New Roman" w:hAnsi="Calibri" w:cs="Calibri"/>
                <w:color w:val="000000" w:themeColor="text1"/>
                <w:sz w:val="21"/>
                <w:szCs w:val="21"/>
                <w:lang w:val="fr-CD" w:bidi="fr-FR"/>
              </w:rPr>
            </w:pPr>
            <w:r w:rsidRPr="004D4AD3">
              <w:rPr>
                <w:color w:val="000000" w:themeColor="text1"/>
                <w:sz w:val="21"/>
                <w:szCs w:val="21"/>
                <w:lang w:val="en"/>
              </w:rPr>
              <w:t>Other (</w:t>
            </w:r>
            <w:r w:rsidRPr="00B031C0">
              <w:rPr>
                <w:i/>
                <w:color w:val="000000" w:themeColor="text1"/>
                <w:sz w:val="21"/>
                <w:szCs w:val="21"/>
                <w:lang w:val="en"/>
              </w:rPr>
              <w:t>specify</w:t>
            </w:r>
            <w:r w:rsidRPr="004D4AD3">
              <w:rPr>
                <w:color w:val="000000" w:themeColor="text1"/>
                <w:sz w:val="21"/>
                <w:szCs w:val="21"/>
                <w:lang w:val="en"/>
              </w:rPr>
              <w:t>)__________</w:t>
            </w:r>
          </w:p>
          <w:p w14:paraId="52B4C19C" w14:textId="77777777" w:rsidR="00472130" w:rsidRDefault="00472130" w:rsidP="00201C13">
            <w:pPr>
              <w:numPr>
                <w:ilvl w:val="0"/>
                <w:numId w:val="144"/>
              </w:numPr>
              <w:spacing w:after="0" w:line="240" w:lineRule="auto"/>
              <w:contextualSpacing/>
              <w:rPr>
                <w:rFonts w:ascii="Calibri" w:eastAsia="Times New Roman" w:hAnsi="Calibri" w:cs="Calibri"/>
                <w:color w:val="000000" w:themeColor="text1"/>
                <w:sz w:val="21"/>
                <w:szCs w:val="21"/>
                <w:lang w:val="fr-CD" w:bidi="fr-FR"/>
              </w:rPr>
            </w:pPr>
            <w:r w:rsidRPr="002354C2">
              <w:rPr>
                <w:color w:val="000000" w:themeColor="text1"/>
                <w:sz w:val="21"/>
                <w:szCs w:val="21"/>
                <w:lang w:val="en"/>
              </w:rPr>
              <w:t>I don't know</w:t>
            </w:r>
          </w:p>
          <w:p w14:paraId="7B747122" w14:textId="77777777" w:rsidR="00472130" w:rsidRPr="007A2554" w:rsidRDefault="00472130" w:rsidP="00201C13">
            <w:pPr>
              <w:numPr>
                <w:ilvl w:val="0"/>
                <w:numId w:val="144"/>
              </w:numPr>
              <w:spacing w:after="0" w:line="240" w:lineRule="auto"/>
              <w:contextualSpacing/>
              <w:rPr>
                <w:rFonts w:ascii="Calibri" w:eastAsia="Times New Roman" w:hAnsi="Calibri" w:cs="Calibri"/>
                <w:i/>
                <w:iCs/>
                <w:color w:val="000000" w:themeColor="text1"/>
                <w:sz w:val="21"/>
                <w:szCs w:val="21"/>
                <w:lang w:val="fr-CD" w:bidi="fr-FR"/>
              </w:rPr>
            </w:pPr>
            <w:r>
              <w:rPr>
                <w:i/>
                <w:color w:val="000000" w:themeColor="text1"/>
                <w:sz w:val="21"/>
                <w:szCs w:val="21"/>
                <w:lang w:val="en"/>
              </w:rPr>
              <w:t>Refuse</w:t>
            </w:r>
            <w:r w:rsidRPr="007A2554">
              <w:rPr>
                <w:i/>
                <w:color w:val="000000" w:themeColor="text1"/>
                <w:sz w:val="21"/>
                <w:szCs w:val="21"/>
                <w:lang w:val="en"/>
              </w:rPr>
              <w:t xml:space="preserve"> (Do not read)</w:t>
            </w:r>
          </w:p>
        </w:tc>
      </w:tr>
      <w:tr w:rsidR="00472130" w:rsidRPr="00022E8F" w14:paraId="50BD6E81" w14:textId="77777777" w:rsidTr="00D90017">
        <w:trPr>
          <w:cantSplit/>
          <w:trHeight w:val="407"/>
        </w:trPr>
        <w:tc>
          <w:tcPr>
            <w:tcW w:w="9900"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7E6E6" w:themeFill="background2"/>
            <w:tcMar>
              <w:top w:w="0" w:type="dxa"/>
              <w:left w:w="115" w:type="dxa"/>
              <w:bottom w:w="0" w:type="dxa"/>
              <w:right w:w="115" w:type="dxa"/>
            </w:tcMar>
            <w:vAlign w:val="center"/>
          </w:tcPr>
          <w:p w14:paraId="54977056" w14:textId="77777777" w:rsidR="00472130" w:rsidRPr="00E77872" w:rsidRDefault="00472130" w:rsidP="00466537">
            <w:pPr>
              <w:widowControl w:val="0"/>
              <w:autoSpaceDE w:val="0"/>
              <w:autoSpaceDN w:val="0"/>
              <w:spacing w:after="0" w:line="240" w:lineRule="auto"/>
              <w:rPr>
                <w:rFonts w:ascii="Calibri" w:eastAsia="Times New Roman" w:hAnsi="Calibri" w:cs="Calibri"/>
                <w:caps/>
                <w:color w:val="000000" w:themeColor="text1"/>
                <w:lang w:bidi="fr-FR"/>
              </w:rPr>
            </w:pPr>
            <w:r w:rsidRPr="00045504">
              <w:rPr>
                <w:b/>
                <w:caps/>
                <w:lang w:val="en"/>
              </w:rPr>
              <w:t>Vaccination against the Ebola virus</w:t>
            </w:r>
          </w:p>
        </w:tc>
      </w:tr>
      <w:tr w:rsidR="00472130" w:rsidRPr="00B3283F" w14:paraId="11B254AC" w14:textId="77777777" w:rsidTr="00D90017">
        <w:trPr>
          <w:cantSplit/>
          <w:trHeight w:val="720"/>
        </w:trPr>
        <w:tc>
          <w:tcPr>
            <w:tcW w:w="3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0E452DD9" w14:textId="77777777" w:rsidR="00472130" w:rsidRPr="00E77872" w:rsidRDefault="00472130" w:rsidP="00201C13">
            <w:pPr>
              <w:pStyle w:val="ListParagraph"/>
              <w:numPr>
                <w:ilvl w:val="0"/>
                <w:numId w:val="176"/>
              </w:numPr>
              <w:contextualSpacing/>
              <w:rPr>
                <w:color w:val="000000" w:themeColor="text1"/>
                <w:lang w:val="en-US" w:bidi="fr-FR"/>
              </w:rPr>
            </w:pPr>
            <w:r w:rsidRPr="00B01B58">
              <w:rPr>
                <w:color w:val="000000" w:themeColor="text1"/>
                <w:lang w:val="en"/>
              </w:rPr>
              <w:t>Have you heard of the Ebola vaccine?</w:t>
            </w:r>
          </w:p>
        </w:tc>
        <w:tc>
          <w:tcPr>
            <w:tcW w:w="6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0EFC8F4A" w14:textId="77777777" w:rsidR="00472130" w:rsidRPr="00B01B58" w:rsidRDefault="00472130" w:rsidP="00201C13">
            <w:pPr>
              <w:numPr>
                <w:ilvl w:val="0"/>
                <w:numId w:val="145"/>
              </w:numPr>
              <w:spacing w:after="0" w:line="240" w:lineRule="auto"/>
              <w:contextualSpacing/>
              <w:rPr>
                <w:rFonts w:ascii="Calibri" w:eastAsia="Times New Roman" w:hAnsi="Calibri" w:cs="Calibri"/>
                <w:color w:val="000000" w:themeColor="text1"/>
                <w:sz w:val="21"/>
                <w:szCs w:val="21"/>
                <w:lang w:val="fr-CD" w:bidi="fr-FR"/>
              </w:rPr>
            </w:pPr>
            <w:r w:rsidRPr="00B01B58">
              <w:rPr>
                <w:color w:val="000000" w:themeColor="text1"/>
                <w:sz w:val="21"/>
                <w:szCs w:val="21"/>
                <w:lang w:val="en"/>
              </w:rPr>
              <w:t>Yes</w:t>
            </w:r>
          </w:p>
          <w:p w14:paraId="0A11B8DE" w14:textId="77777777" w:rsidR="00472130" w:rsidRDefault="00472130" w:rsidP="00201C13">
            <w:pPr>
              <w:numPr>
                <w:ilvl w:val="0"/>
                <w:numId w:val="145"/>
              </w:numPr>
              <w:spacing w:after="0" w:line="240" w:lineRule="auto"/>
              <w:contextualSpacing/>
              <w:rPr>
                <w:rFonts w:ascii="Calibri" w:eastAsia="Times New Roman" w:hAnsi="Calibri" w:cs="Calibri"/>
                <w:color w:val="000000" w:themeColor="text1"/>
                <w:sz w:val="21"/>
                <w:szCs w:val="21"/>
                <w:lang w:val="fr-CD" w:bidi="fr-FR"/>
              </w:rPr>
            </w:pPr>
            <w:r w:rsidRPr="00B01B58">
              <w:rPr>
                <w:color w:val="000000" w:themeColor="text1"/>
                <w:sz w:val="21"/>
                <w:szCs w:val="21"/>
                <w:lang w:val="en"/>
              </w:rPr>
              <w:t>No</w:t>
            </w:r>
            <w:r w:rsidRPr="00BB1FD9">
              <w:rPr>
                <w:color w:val="000000" w:themeColor="text1"/>
                <w:sz w:val="21"/>
                <w:szCs w:val="21"/>
                <w:lang w:val="en"/>
              </w:rPr>
              <w:sym w:font="Wingdings" w:char="F0E0"/>
            </w:r>
            <w:r w:rsidRPr="00B42563">
              <w:rPr>
                <w:i/>
                <w:color w:val="000000" w:themeColor="text1"/>
                <w:lang w:val="en"/>
              </w:rPr>
              <w:t xml:space="preserve"> </w:t>
            </w:r>
            <w:r>
              <w:rPr>
                <w:color w:val="000000" w:themeColor="text1"/>
                <w:spacing w:val="-4"/>
                <w:sz w:val="21"/>
                <w:szCs w:val="21"/>
                <w:lang w:val="en"/>
              </w:rPr>
              <w:t>(</w:t>
            </w:r>
            <w:r w:rsidRPr="003003BB">
              <w:rPr>
                <w:b/>
                <w:bCs/>
                <w:i/>
                <w:iCs/>
                <w:color w:val="000000" w:themeColor="text1"/>
                <w:spacing w:val="-4"/>
                <w:sz w:val="21"/>
                <w:szCs w:val="21"/>
                <w:lang w:val="en"/>
              </w:rPr>
              <w:t>Read the script below</w:t>
            </w:r>
            <w:r>
              <w:rPr>
                <w:b/>
                <w:bCs/>
                <w:i/>
                <w:iCs/>
                <w:color w:val="000000" w:themeColor="text1"/>
                <w:spacing w:val="-4"/>
                <w:sz w:val="21"/>
                <w:szCs w:val="21"/>
                <w:lang w:val="en"/>
              </w:rPr>
              <w:t>.)</w:t>
            </w:r>
            <w:r w:rsidRPr="0085079B">
              <w:rPr>
                <w:i/>
                <w:color w:val="000000" w:themeColor="text1"/>
                <w:sz w:val="21"/>
                <w:szCs w:val="21"/>
                <w:lang w:val="en"/>
              </w:rPr>
              <w:t xml:space="preserve">, </w:t>
            </w:r>
            <w:r w:rsidRPr="002354C2">
              <w:rPr>
                <w:color w:val="000000" w:themeColor="text1"/>
                <w:sz w:val="21"/>
                <w:szCs w:val="21"/>
                <w:lang w:val="en"/>
              </w:rPr>
              <w:t>I don't know</w:t>
            </w:r>
            <w:r w:rsidRPr="00BB1FD9">
              <w:rPr>
                <w:color w:val="000000" w:themeColor="text1"/>
                <w:sz w:val="21"/>
                <w:szCs w:val="21"/>
                <w:lang w:val="en"/>
              </w:rPr>
              <w:sym w:font="Wingdings" w:char="F0E0"/>
            </w:r>
            <w:r w:rsidRPr="00B42563">
              <w:rPr>
                <w:i/>
                <w:color w:val="000000" w:themeColor="text1"/>
                <w:lang w:val="en"/>
              </w:rPr>
              <w:t xml:space="preserve"> </w:t>
            </w:r>
            <w:r>
              <w:rPr>
                <w:color w:val="000000" w:themeColor="text1"/>
                <w:spacing w:val="-4"/>
                <w:sz w:val="21"/>
                <w:szCs w:val="21"/>
                <w:lang w:val="en"/>
              </w:rPr>
              <w:t>(</w:t>
            </w:r>
            <w:r w:rsidRPr="003003BB">
              <w:rPr>
                <w:b/>
                <w:bCs/>
                <w:i/>
                <w:iCs/>
                <w:color w:val="000000" w:themeColor="text1"/>
                <w:spacing w:val="-4"/>
                <w:sz w:val="21"/>
                <w:szCs w:val="21"/>
                <w:lang w:val="en"/>
              </w:rPr>
              <w:t>Read the script below</w:t>
            </w:r>
            <w:r>
              <w:rPr>
                <w:b/>
                <w:bCs/>
                <w:i/>
                <w:iCs/>
                <w:color w:val="000000" w:themeColor="text1"/>
                <w:spacing w:val="-4"/>
                <w:sz w:val="21"/>
                <w:szCs w:val="21"/>
                <w:lang w:val="en"/>
              </w:rPr>
              <w:t>.)</w:t>
            </w:r>
            <w:r w:rsidRPr="004274AC">
              <w:rPr>
                <w:b/>
                <w:sz w:val="21"/>
                <w:szCs w:val="21"/>
                <w:lang w:val="en"/>
              </w:rPr>
              <w:t xml:space="preserve"> </w:t>
            </w:r>
            <w:r>
              <w:rPr>
                <w:b/>
                <w:i/>
                <w:caps/>
                <w:spacing w:val="-4"/>
                <w:lang w:val="en"/>
              </w:rPr>
              <w:br/>
            </w:r>
            <w:r w:rsidRPr="003F0046">
              <w:rPr>
                <w:b/>
                <w:iCs/>
                <w:caps/>
                <w:spacing w:val="-4"/>
                <w:lang w:val="en"/>
              </w:rPr>
              <w:t>(script</w:t>
            </w:r>
            <w:r>
              <w:rPr>
                <w:iCs/>
                <w:lang w:val="en"/>
              </w:rPr>
              <w:t xml:space="preserve">): </w:t>
            </w:r>
            <w:r w:rsidRPr="00B01B58">
              <w:rPr>
                <w:lang w:val="en"/>
              </w:rPr>
              <w:t xml:space="preserve">A vaccine to protect against Ebola is offered to people who have been in close contact with people with Ebola (family, friends and health professionals).  </w:t>
            </w:r>
            <w:r>
              <w:rPr>
                <w:b/>
                <w:bCs/>
                <w:i/>
                <w:color w:val="000000" w:themeColor="text1"/>
                <w:lang w:val="en"/>
              </w:rPr>
              <w:t>G</w:t>
            </w:r>
            <w:r w:rsidRPr="003F0046">
              <w:rPr>
                <w:b/>
                <w:bCs/>
                <w:i/>
                <w:color w:val="000000" w:themeColor="text1"/>
                <w:lang w:val="en"/>
              </w:rPr>
              <w:t>o to Q.</w:t>
            </w:r>
            <w:r w:rsidRPr="003F0046">
              <w:rPr>
                <w:b/>
                <w:bCs/>
                <w:lang w:val="en"/>
              </w:rPr>
              <w:t xml:space="preserve"> </w:t>
            </w:r>
            <w:r w:rsidRPr="00DD3693">
              <w:rPr>
                <w:b/>
                <w:bCs/>
                <w:i/>
                <w:color w:val="000000" w:themeColor="text1"/>
                <w:lang w:val="en"/>
              </w:rPr>
              <w:t>40</w:t>
            </w:r>
          </w:p>
          <w:p w14:paraId="64EDCBDA" w14:textId="77777777" w:rsidR="00472130" w:rsidRPr="00B42563" w:rsidRDefault="00472130" w:rsidP="00201C13">
            <w:pPr>
              <w:numPr>
                <w:ilvl w:val="0"/>
                <w:numId w:val="145"/>
              </w:numPr>
              <w:spacing w:after="0" w:line="240" w:lineRule="auto"/>
              <w:contextualSpacing/>
              <w:rPr>
                <w:rFonts w:ascii="Calibri" w:eastAsia="Times New Roman" w:hAnsi="Calibri" w:cs="Calibri"/>
                <w:i/>
                <w:iCs/>
                <w:color w:val="000000" w:themeColor="text1"/>
                <w:sz w:val="21"/>
                <w:szCs w:val="21"/>
                <w:lang w:val="fr-CD" w:bidi="fr-FR"/>
              </w:rPr>
            </w:pPr>
            <w:r>
              <w:rPr>
                <w:i/>
                <w:color w:val="000000" w:themeColor="text1"/>
                <w:sz w:val="21"/>
                <w:szCs w:val="21"/>
                <w:lang w:val="en"/>
              </w:rPr>
              <w:t>Refuse</w:t>
            </w:r>
            <w:r w:rsidRPr="007A2554">
              <w:rPr>
                <w:i/>
                <w:color w:val="000000" w:themeColor="text1"/>
                <w:sz w:val="21"/>
                <w:szCs w:val="21"/>
                <w:lang w:val="en"/>
              </w:rPr>
              <w:t xml:space="preserve"> (Do not read)</w:t>
            </w:r>
          </w:p>
        </w:tc>
      </w:tr>
      <w:tr w:rsidR="00472130" w:rsidRPr="00F02D76" w14:paraId="4D6024A9" w14:textId="77777777" w:rsidTr="00D90017">
        <w:trPr>
          <w:cantSplit/>
          <w:trHeight w:val="720"/>
        </w:trPr>
        <w:tc>
          <w:tcPr>
            <w:tcW w:w="3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4F6824CA" w14:textId="77777777" w:rsidR="00472130" w:rsidRPr="00E77872" w:rsidRDefault="00472130" w:rsidP="00201C13">
            <w:pPr>
              <w:pStyle w:val="ListParagraph"/>
              <w:numPr>
                <w:ilvl w:val="0"/>
                <w:numId w:val="176"/>
              </w:numPr>
              <w:contextualSpacing/>
              <w:rPr>
                <w:color w:val="000000" w:themeColor="text1"/>
                <w:lang w:val="en-US" w:bidi="fr-FR"/>
              </w:rPr>
            </w:pPr>
            <w:r w:rsidRPr="00B01B58">
              <w:rPr>
                <w:color w:val="000000" w:themeColor="text1"/>
                <w:lang w:val="en"/>
              </w:rPr>
              <w:t xml:space="preserve">Have you ever been offered an Ebola vaccine?   </w:t>
            </w:r>
          </w:p>
        </w:tc>
        <w:tc>
          <w:tcPr>
            <w:tcW w:w="6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6958486D" w14:textId="77777777" w:rsidR="00472130" w:rsidRPr="00B01B58" w:rsidRDefault="00472130" w:rsidP="00201C13">
            <w:pPr>
              <w:numPr>
                <w:ilvl w:val="0"/>
                <w:numId w:val="146"/>
              </w:numPr>
              <w:spacing w:after="0" w:line="240" w:lineRule="auto"/>
              <w:contextualSpacing/>
              <w:rPr>
                <w:rFonts w:ascii="Calibri" w:eastAsia="Times New Roman" w:hAnsi="Calibri" w:cs="Calibri"/>
                <w:color w:val="000000" w:themeColor="text1"/>
                <w:sz w:val="21"/>
                <w:szCs w:val="21"/>
                <w:lang w:val="fr-CD" w:bidi="fr-FR"/>
              </w:rPr>
            </w:pPr>
            <w:r w:rsidRPr="00B01B58">
              <w:rPr>
                <w:color w:val="000000" w:themeColor="text1"/>
                <w:sz w:val="21"/>
                <w:szCs w:val="21"/>
                <w:lang w:val="en"/>
              </w:rPr>
              <w:t>Yes</w:t>
            </w:r>
          </w:p>
          <w:p w14:paraId="7ADF5EC7" w14:textId="77777777" w:rsidR="00472130" w:rsidRPr="00B01B58" w:rsidRDefault="00472130" w:rsidP="00201C13">
            <w:pPr>
              <w:numPr>
                <w:ilvl w:val="0"/>
                <w:numId w:val="146"/>
              </w:numPr>
              <w:spacing w:after="0" w:line="240" w:lineRule="auto"/>
              <w:contextualSpacing/>
              <w:rPr>
                <w:rFonts w:ascii="Calibri" w:eastAsia="Times New Roman" w:hAnsi="Calibri" w:cs="Calibri"/>
                <w:color w:val="000000" w:themeColor="text1"/>
                <w:sz w:val="21"/>
                <w:szCs w:val="21"/>
                <w:lang w:val="fr-CD" w:bidi="fr-FR"/>
              </w:rPr>
            </w:pPr>
            <w:r w:rsidRPr="00B01B58">
              <w:rPr>
                <w:color w:val="000000" w:themeColor="text1"/>
                <w:sz w:val="21"/>
                <w:szCs w:val="21"/>
                <w:lang w:val="en"/>
              </w:rPr>
              <w:t>No</w:t>
            </w:r>
            <w:r w:rsidRPr="00BB1FD9">
              <w:rPr>
                <w:color w:val="000000" w:themeColor="text1"/>
                <w:sz w:val="21"/>
                <w:szCs w:val="21"/>
                <w:lang w:val="en"/>
              </w:rPr>
              <w:sym w:font="Wingdings" w:char="F0E0"/>
            </w:r>
            <w:r w:rsidRPr="00B42563">
              <w:rPr>
                <w:i/>
                <w:color w:val="000000" w:themeColor="text1"/>
                <w:lang w:val="en"/>
              </w:rPr>
              <w:t xml:space="preserve"> go to Q.40</w:t>
            </w:r>
          </w:p>
          <w:p w14:paraId="6643E8AF" w14:textId="77777777" w:rsidR="00472130" w:rsidRPr="00E77872" w:rsidRDefault="00472130" w:rsidP="00201C13">
            <w:pPr>
              <w:numPr>
                <w:ilvl w:val="0"/>
                <w:numId w:val="146"/>
              </w:numPr>
              <w:spacing w:after="0" w:line="240" w:lineRule="auto"/>
              <w:contextualSpacing/>
              <w:rPr>
                <w:rFonts w:ascii="Calibri" w:eastAsia="Times New Roman" w:hAnsi="Calibri" w:cs="Calibri"/>
                <w:color w:val="000000" w:themeColor="text1"/>
                <w:sz w:val="21"/>
                <w:szCs w:val="21"/>
                <w:lang w:bidi="fr-FR"/>
              </w:rPr>
            </w:pPr>
            <w:r w:rsidRPr="00B01B58">
              <w:rPr>
                <w:color w:val="000000" w:themeColor="text1"/>
                <w:sz w:val="21"/>
                <w:szCs w:val="21"/>
                <w:lang w:val="en"/>
              </w:rPr>
              <w:t>I don't know</w:t>
            </w:r>
            <w:r w:rsidRPr="00BB1FD9">
              <w:rPr>
                <w:color w:val="000000" w:themeColor="text1"/>
                <w:sz w:val="21"/>
                <w:szCs w:val="21"/>
                <w:lang w:val="en"/>
              </w:rPr>
              <w:sym w:font="Wingdings" w:char="F0E0"/>
            </w:r>
            <w:r w:rsidRPr="00B42563">
              <w:rPr>
                <w:i/>
                <w:color w:val="000000" w:themeColor="text1"/>
                <w:lang w:val="en"/>
              </w:rPr>
              <w:t xml:space="preserve"> go to Q.40</w:t>
            </w:r>
          </w:p>
          <w:p w14:paraId="56426D18" w14:textId="77777777" w:rsidR="00472130" w:rsidRPr="00FC32D2" w:rsidRDefault="00472130" w:rsidP="00201C13">
            <w:pPr>
              <w:numPr>
                <w:ilvl w:val="0"/>
                <w:numId w:val="146"/>
              </w:numPr>
              <w:spacing w:after="0" w:line="240" w:lineRule="auto"/>
              <w:contextualSpacing/>
              <w:rPr>
                <w:rFonts w:ascii="Calibri" w:eastAsia="Times New Roman" w:hAnsi="Calibri" w:cs="Calibri"/>
                <w:color w:val="000000" w:themeColor="text1"/>
                <w:sz w:val="21"/>
                <w:szCs w:val="21"/>
                <w:lang w:val="fr-CD" w:bidi="fr-FR"/>
              </w:rPr>
            </w:pPr>
            <w:r>
              <w:rPr>
                <w:i/>
                <w:color w:val="000000" w:themeColor="text1"/>
                <w:spacing w:val="-8"/>
                <w:sz w:val="21"/>
                <w:szCs w:val="21"/>
                <w:lang w:val="en"/>
              </w:rPr>
              <w:t>Refuse</w:t>
            </w:r>
            <w:r w:rsidRPr="00797446">
              <w:rPr>
                <w:i/>
                <w:color w:val="000000" w:themeColor="text1"/>
                <w:spacing w:val="-8"/>
                <w:sz w:val="21"/>
                <w:szCs w:val="21"/>
                <w:lang w:val="en"/>
              </w:rPr>
              <w:t xml:space="preserve"> (Do not read)</w:t>
            </w:r>
          </w:p>
        </w:tc>
      </w:tr>
      <w:tr w:rsidR="00472130" w:rsidRPr="00F02D76" w14:paraId="49108CB2" w14:textId="77777777" w:rsidTr="00D90017">
        <w:trPr>
          <w:cantSplit/>
          <w:trHeight w:val="720"/>
        </w:trPr>
        <w:tc>
          <w:tcPr>
            <w:tcW w:w="3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7C6B334B" w14:textId="77777777" w:rsidR="00472130" w:rsidRPr="00E77872" w:rsidRDefault="00472130" w:rsidP="00201C13">
            <w:pPr>
              <w:pStyle w:val="ListParagraph"/>
              <w:numPr>
                <w:ilvl w:val="0"/>
                <w:numId w:val="176"/>
              </w:numPr>
              <w:contextualSpacing/>
              <w:rPr>
                <w:color w:val="000000" w:themeColor="text1"/>
                <w:lang w:val="en-US" w:bidi="fr-FR"/>
              </w:rPr>
            </w:pPr>
            <w:r w:rsidRPr="00B01B58">
              <w:rPr>
                <w:color w:val="000000" w:themeColor="text1"/>
                <w:lang w:val="en"/>
              </w:rPr>
              <w:t xml:space="preserve">If so, have you consented to be vaccinated?  </w:t>
            </w:r>
          </w:p>
        </w:tc>
        <w:tc>
          <w:tcPr>
            <w:tcW w:w="6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379BC486" w14:textId="77777777" w:rsidR="00472130" w:rsidRPr="00B01B58" w:rsidRDefault="00472130" w:rsidP="00201C13">
            <w:pPr>
              <w:numPr>
                <w:ilvl w:val="0"/>
                <w:numId w:val="147"/>
              </w:numPr>
              <w:spacing w:after="0" w:line="240" w:lineRule="auto"/>
              <w:contextualSpacing/>
              <w:rPr>
                <w:rFonts w:ascii="Calibri" w:eastAsia="Times New Roman" w:hAnsi="Calibri" w:cs="Calibri"/>
                <w:color w:val="000000" w:themeColor="text1"/>
                <w:sz w:val="21"/>
                <w:szCs w:val="21"/>
                <w:lang w:val="fr-CD" w:bidi="fr-FR"/>
              </w:rPr>
            </w:pPr>
            <w:r w:rsidRPr="00B01B58">
              <w:rPr>
                <w:color w:val="000000" w:themeColor="text1"/>
                <w:sz w:val="21"/>
                <w:szCs w:val="21"/>
                <w:lang w:val="en"/>
              </w:rPr>
              <w:t>Yes</w:t>
            </w:r>
          </w:p>
          <w:p w14:paraId="6DCF2151" w14:textId="77777777" w:rsidR="00472130" w:rsidRPr="00B01B58" w:rsidRDefault="00472130" w:rsidP="00201C13">
            <w:pPr>
              <w:numPr>
                <w:ilvl w:val="0"/>
                <w:numId w:val="147"/>
              </w:numPr>
              <w:spacing w:after="0" w:line="240" w:lineRule="auto"/>
              <w:contextualSpacing/>
              <w:rPr>
                <w:rFonts w:ascii="Calibri" w:eastAsia="Times New Roman" w:hAnsi="Calibri" w:cs="Calibri"/>
                <w:color w:val="000000" w:themeColor="text1"/>
                <w:sz w:val="21"/>
                <w:szCs w:val="21"/>
                <w:lang w:val="fr-CD" w:bidi="fr-FR"/>
              </w:rPr>
            </w:pPr>
            <w:r w:rsidRPr="00B01B58">
              <w:rPr>
                <w:color w:val="000000" w:themeColor="text1"/>
                <w:sz w:val="21"/>
                <w:szCs w:val="21"/>
                <w:lang w:val="en"/>
              </w:rPr>
              <w:t>No</w:t>
            </w:r>
            <w:r w:rsidRPr="00BB1FD9">
              <w:rPr>
                <w:color w:val="000000" w:themeColor="text1"/>
                <w:sz w:val="21"/>
                <w:szCs w:val="21"/>
                <w:lang w:val="en"/>
              </w:rPr>
              <w:sym w:font="Wingdings" w:char="F0E0"/>
            </w:r>
            <w:r w:rsidRPr="00B42563">
              <w:rPr>
                <w:i/>
                <w:color w:val="000000" w:themeColor="text1"/>
                <w:lang w:val="en"/>
              </w:rPr>
              <w:t xml:space="preserve"> go to Q.38</w:t>
            </w:r>
          </w:p>
          <w:p w14:paraId="3E3E1C0F" w14:textId="77777777" w:rsidR="00472130" w:rsidRPr="00E77872" w:rsidRDefault="00472130" w:rsidP="00201C13">
            <w:pPr>
              <w:numPr>
                <w:ilvl w:val="0"/>
                <w:numId w:val="147"/>
              </w:numPr>
              <w:spacing w:after="0" w:line="240" w:lineRule="auto"/>
              <w:contextualSpacing/>
              <w:rPr>
                <w:rFonts w:ascii="Calibri" w:eastAsia="Times New Roman" w:hAnsi="Calibri" w:cs="Calibri"/>
                <w:color w:val="000000" w:themeColor="text1"/>
                <w:sz w:val="21"/>
                <w:szCs w:val="21"/>
                <w:lang w:bidi="fr-FR"/>
              </w:rPr>
            </w:pPr>
            <w:r w:rsidRPr="00B01B58">
              <w:rPr>
                <w:color w:val="000000" w:themeColor="text1"/>
                <w:sz w:val="21"/>
                <w:szCs w:val="21"/>
                <w:lang w:val="en"/>
              </w:rPr>
              <w:t>I don't know</w:t>
            </w:r>
            <w:r w:rsidRPr="00BB1FD9">
              <w:rPr>
                <w:color w:val="000000" w:themeColor="text1"/>
                <w:sz w:val="21"/>
                <w:szCs w:val="21"/>
                <w:lang w:val="en"/>
              </w:rPr>
              <w:sym w:font="Wingdings" w:char="F0E0"/>
            </w:r>
            <w:r w:rsidRPr="00B42563">
              <w:rPr>
                <w:i/>
                <w:color w:val="000000" w:themeColor="text1"/>
                <w:lang w:val="en"/>
              </w:rPr>
              <w:t xml:space="preserve"> go to Q.38</w:t>
            </w:r>
          </w:p>
          <w:p w14:paraId="6FC73A32" w14:textId="77777777" w:rsidR="00472130" w:rsidRPr="00FC32D2" w:rsidRDefault="00472130" w:rsidP="00201C13">
            <w:pPr>
              <w:numPr>
                <w:ilvl w:val="0"/>
                <w:numId w:val="147"/>
              </w:numPr>
              <w:spacing w:after="0" w:line="240" w:lineRule="auto"/>
              <w:contextualSpacing/>
              <w:rPr>
                <w:rFonts w:ascii="Calibri" w:eastAsia="Times New Roman" w:hAnsi="Calibri" w:cs="Calibri"/>
                <w:color w:val="000000" w:themeColor="text1"/>
                <w:sz w:val="21"/>
                <w:szCs w:val="21"/>
                <w:lang w:val="fr-CD" w:bidi="fr-FR"/>
              </w:rPr>
            </w:pPr>
            <w:r>
              <w:rPr>
                <w:i/>
                <w:color w:val="000000" w:themeColor="text1"/>
                <w:spacing w:val="-8"/>
                <w:sz w:val="21"/>
                <w:szCs w:val="21"/>
                <w:lang w:val="en"/>
              </w:rPr>
              <w:t>Refuse</w:t>
            </w:r>
            <w:r w:rsidRPr="00797446">
              <w:rPr>
                <w:i/>
                <w:color w:val="000000" w:themeColor="text1"/>
                <w:spacing w:val="-8"/>
                <w:sz w:val="21"/>
                <w:szCs w:val="21"/>
                <w:lang w:val="en"/>
              </w:rPr>
              <w:t xml:space="preserve"> (Do not read)</w:t>
            </w:r>
          </w:p>
        </w:tc>
      </w:tr>
      <w:tr w:rsidR="00472130" w:rsidRPr="00B01B58" w14:paraId="4A026E31" w14:textId="77777777" w:rsidTr="00D90017">
        <w:trPr>
          <w:cantSplit/>
          <w:trHeight w:val="432"/>
        </w:trPr>
        <w:tc>
          <w:tcPr>
            <w:tcW w:w="3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1AF25E4F" w14:textId="77777777" w:rsidR="00472130" w:rsidRPr="00E77872" w:rsidRDefault="00472130" w:rsidP="00201C13">
            <w:pPr>
              <w:pStyle w:val="ListParagraph"/>
              <w:numPr>
                <w:ilvl w:val="0"/>
                <w:numId w:val="176"/>
              </w:numPr>
              <w:contextualSpacing/>
              <w:rPr>
                <w:color w:val="000000" w:themeColor="text1"/>
                <w:lang w:val="en-US" w:bidi="fr-FR"/>
              </w:rPr>
            </w:pPr>
            <w:r w:rsidRPr="00B01B58">
              <w:rPr>
                <w:color w:val="000000" w:themeColor="text1"/>
                <w:lang w:val="en"/>
              </w:rPr>
              <w:t>In which city did you receive the vaccine?</w:t>
            </w:r>
          </w:p>
        </w:tc>
        <w:tc>
          <w:tcPr>
            <w:tcW w:w="6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5F18C7C7" w14:textId="77777777" w:rsidR="00472130" w:rsidRPr="00B01B58" w:rsidRDefault="00472130" w:rsidP="00201C13">
            <w:pPr>
              <w:numPr>
                <w:ilvl w:val="0"/>
                <w:numId w:val="148"/>
              </w:numPr>
              <w:spacing w:after="0" w:line="240" w:lineRule="auto"/>
              <w:contextualSpacing/>
              <w:rPr>
                <w:rFonts w:ascii="Calibri" w:eastAsia="Times New Roman" w:hAnsi="Calibri" w:cs="Calibri"/>
                <w:color w:val="000000" w:themeColor="text1"/>
                <w:sz w:val="21"/>
                <w:szCs w:val="21"/>
                <w:lang w:val="fr-CD" w:bidi="fr-FR"/>
              </w:rPr>
            </w:pPr>
            <w:r>
              <w:rPr>
                <w:color w:val="000000" w:themeColor="text1"/>
                <w:sz w:val="21"/>
                <w:szCs w:val="21"/>
                <w:lang w:val="en"/>
              </w:rPr>
              <w:t>Beni</w:t>
            </w:r>
          </w:p>
          <w:p w14:paraId="54B4F748" w14:textId="77777777" w:rsidR="00472130" w:rsidRPr="00B01B58" w:rsidRDefault="00472130" w:rsidP="00201C13">
            <w:pPr>
              <w:numPr>
                <w:ilvl w:val="0"/>
                <w:numId w:val="148"/>
              </w:numPr>
              <w:spacing w:after="0" w:line="240" w:lineRule="auto"/>
              <w:contextualSpacing/>
              <w:rPr>
                <w:rFonts w:ascii="Calibri" w:eastAsia="Times New Roman" w:hAnsi="Calibri" w:cs="Calibri"/>
                <w:color w:val="000000" w:themeColor="text1"/>
                <w:sz w:val="21"/>
                <w:szCs w:val="21"/>
                <w:lang w:val="fr-CD" w:bidi="fr-FR"/>
              </w:rPr>
            </w:pPr>
            <w:r w:rsidRPr="00B01B58">
              <w:rPr>
                <w:color w:val="000000" w:themeColor="text1"/>
                <w:sz w:val="21"/>
                <w:szCs w:val="21"/>
                <w:lang w:val="en"/>
              </w:rPr>
              <w:t>Butembo</w:t>
            </w:r>
          </w:p>
          <w:p w14:paraId="3D7F64C4" w14:textId="77777777" w:rsidR="00472130" w:rsidRPr="00B01B58" w:rsidRDefault="00472130" w:rsidP="00201C13">
            <w:pPr>
              <w:numPr>
                <w:ilvl w:val="0"/>
                <w:numId w:val="148"/>
              </w:numPr>
              <w:spacing w:after="0" w:line="240" w:lineRule="auto"/>
              <w:contextualSpacing/>
              <w:rPr>
                <w:rFonts w:ascii="Calibri" w:eastAsia="Times New Roman" w:hAnsi="Calibri" w:cs="Calibri"/>
                <w:color w:val="000000" w:themeColor="text1"/>
                <w:sz w:val="21"/>
                <w:szCs w:val="21"/>
                <w:lang w:val="fr-CD" w:bidi="fr-FR"/>
              </w:rPr>
            </w:pPr>
            <w:r w:rsidRPr="00B01B58">
              <w:rPr>
                <w:color w:val="000000" w:themeColor="text1"/>
                <w:sz w:val="21"/>
                <w:szCs w:val="21"/>
                <w:lang w:val="en"/>
              </w:rPr>
              <w:t>Goma</w:t>
            </w:r>
          </w:p>
          <w:p w14:paraId="5B498459" w14:textId="42011EAE" w:rsidR="00472130" w:rsidRPr="004D4AD3" w:rsidRDefault="00472130" w:rsidP="00201C13">
            <w:pPr>
              <w:numPr>
                <w:ilvl w:val="0"/>
                <w:numId w:val="148"/>
              </w:numPr>
              <w:spacing w:after="0" w:line="240" w:lineRule="auto"/>
              <w:contextualSpacing/>
              <w:rPr>
                <w:rFonts w:ascii="Calibri" w:eastAsia="Times New Roman" w:hAnsi="Calibri" w:cs="Calibri"/>
                <w:color w:val="000000" w:themeColor="text1"/>
                <w:sz w:val="21"/>
                <w:szCs w:val="21"/>
                <w:lang w:val="fr-CD" w:bidi="fr-FR"/>
              </w:rPr>
            </w:pPr>
            <w:r w:rsidRPr="004D4AD3">
              <w:rPr>
                <w:color w:val="000000" w:themeColor="text1"/>
                <w:sz w:val="21"/>
                <w:szCs w:val="21"/>
                <w:lang w:val="en"/>
              </w:rPr>
              <w:t>Other (</w:t>
            </w:r>
            <w:r w:rsidRPr="00B031C0">
              <w:rPr>
                <w:i/>
                <w:color w:val="000000" w:themeColor="text1"/>
                <w:sz w:val="21"/>
                <w:szCs w:val="21"/>
                <w:lang w:val="en"/>
              </w:rPr>
              <w:t>specify</w:t>
            </w:r>
            <w:r w:rsidRPr="004D4AD3">
              <w:rPr>
                <w:color w:val="000000" w:themeColor="text1"/>
                <w:sz w:val="21"/>
                <w:szCs w:val="21"/>
                <w:lang w:val="en"/>
              </w:rPr>
              <w:t>)________</w:t>
            </w:r>
            <w:r>
              <w:rPr>
                <w:color w:val="000000" w:themeColor="text1"/>
                <w:sz w:val="21"/>
                <w:szCs w:val="21"/>
                <w:lang w:val="en"/>
              </w:rPr>
              <w:t>______________________________________</w:t>
            </w:r>
          </w:p>
          <w:p w14:paraId="2E673FAC" w14:textId="77777777" w:rsidR="00472130" w:rsidRPr="008E0080" w:rsidRDefault="00472130" w:rsidP="00201C13">
            <w:pPr>
              <w:numPr>
                <w:ilvl w:val="0"/>
                <w:numId w:val="148"/>
              </w:numPr>
              <w:spacing w:after="0" w:line="240" w:lineRule="auto"/>
              <w:contextualSpacing/>
              <w:rPr>
                <w:rFonts w:eastAsiaTheme="minorEastAsia"/>
                <w:i/>
                <w:color w:val="000000" w:themeColor="text1"/>
                <w:spacing w:val="-8"/>
                <w:sz w:val="21"/>
                <w:szCs w:val="21"/>
                <w:lang w:val="fr-CD" w:bidi="fr-FR"/>
              </w:rPr>
            </w:pPr>
            <w:r>
              <w:rPr>
                <w:i/>
                <w:color w:val="000000" w:themeColor="text1"/>
                <w:spacing w:val="-8"/>
                <w:sz w:val="21"/>
                <w:szCs w:val="21"/>
                <w:lang w:val="en"/>
              </w:rPr>
              <w:t>Refuse</w:t>
            </w:r>
            <w:r w:rsidRPr="00797446">
              <w:rPr>
                <w:i/>
                <w:color w:val="000000" w:themeColor="text1"/>
                <w:spacing w:val="-8"/>
                <w:sz w:val="21"/>
                <w:szCs w:val="21"/>
                <w:lang w:val="en"/>
              </w:rPr>
              <w:t xml:space="preserve"> (Do not read)</w:t>
            </w:r>
          </w:p>
        </w:tc>
      </w:tr>
      <w:tr w:rsidR="00472130" w:rsidRPr="0049082C" w14:paraId="7E7FB44D" w14:textId="77777777" w:rsidTr="00D90017">
        <w:trPr>
          <w:cantSplit/>
          <w:trHeight w:val="1008"/>
        </w:trPr>
        <w:tc>
          <w:tcPr>
            <w:tcW w:w="3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5A4A3D4B" w14:textId="77777777" w:rsidR="00472130" w:rsidRPr="00E77872" w:rsidRDefault="00472130" w:rsidP="00466537">
            <w:pPr>
              <w:spacing w:after="0" w:line="240" w:lineRule="auto"/>
              <w:rPr>
                <w:rFonts w:eastAsiaTheme="minorEastAsia"/>
                <w:color w:val="000000" w:themeColor="text1"/>
                <w:sz w:val="21"/>
                <w:szCs w:val="21"/>
                <w:lang w:bidi="fr-FR"/>
              </w:rPr>
            </w:pPr>
            <w:r w:rsidRPr="00B01B58">
              <w:rPr>
                <w:color w:val="000000" w:themeColor="text1"/>
                <w:sz w:val="21"/>
                <w:szCs w:val="21"/>
                <w:lang w:val="en"/>
              </w:rPr>
              <w:t>32b. If you consented to be vaccinated, how many injections did you receive?</w:t>
            </w:r>
          </w:p>
        </w:tc>
        <w:tc>
          <w:tcPr>
            <w:tcW w:w="6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6D1E4ADF" w14:textId="77777777" w:rsidR="00472130" w:rsidRPr="00E77872" w:rsidRDefault="00472130" w:rsidP="00201C13">
            <w:pPr>
              <w:numPr>
                <w:ilvl w:val="0"/>
                <w:numId w:val="149"/>
              </w:numPr>
              <w:spacing w:after="0" w:line="240" w:lineRule="auto"/>
              <w:contextualSpacing/>
              <w:rPr>
                <w:rFonts w:ascii="Calibri" w:eastAsia="Times New Roman" w:hAnsi="Calibri" w:cs="Calibri"/>
                <w:color w:val="000000" w:themeColor="text1"/>
                <w:spacing w:val="-8"/>
                <w:sz w:val="21"/>
                <w:szCs w:val="21"/>
                <w:lang w:bidi="fr-FR"/>
              </w:rPr>
            </w:pPr>
            <w:r w:rsidRPr="00B01B58">
              <w:rPr>
                <w:color w:val="000000" w:themeColor="text1"/>
                <w:spacing w:val="-8"/>
                <w:sz w:val="21"/>
                <w:szCs w:val="21"/>
                <w:lang w:val="en"/>
              </w:rPr>
              <w:t>I received an injection</w:t>
            </w:r>
            <w:r w:rsidRPr="00BB1FD9">
              <w:rPr>
                <w:color w:val="000000" w:themeColor="text1"/>
                <w:sz w:val="21"/>
                <w:szCs w:val="21"/>
                <w:lang w:val="en"/>
              </w:rPr>
              <w:sym w:font="Wingdings" w:char="F0E0"/>
            </w:r>
            <w:r w:rsidRPr="008E0080">
              <w:rPr>
                <w:i/>
                <w:color w:val="000000" w:themeColor="text1"/>
                <w:lang w:val="en"/>
              </w:rPr>
              <w:t xml:space="preserve"> go to Q.34</w:t>
            </w:r>
          </w:p>
          <w:p w14:paraId="3E2B4B0B" w14:textId="77777777" w:rsidR="00472130" w:rsidRPr="00E77872" w:rsidRDefault="00472130" w:rsidP="00201C13">
            <w:pPr>
              <w:numPr>
                <w:ilvl w:val="0"/>
                <w:numId w:val="149"/>
              </w:numPr>
              <w:spacing w:after="0" w:line="240" w:lineRule="auto"/>
              <w:contextualSpacing/>
              <w:rPr>
                <w:rFonts w:ascii="Calibri" w:eastAsia="Times New Roman" w:hAnsi="Calibri" w:cs="Calibri"/>
                <w:color w:val="000000" w:themeColor="text1"/>
                <w:spacing w:val="-8"/>
                <w:sz w:val="21"/>
                <w:szCs w:val="21"/>
                <w:lang w:bidi="fr-FR"/>
              </w:rPr>
            </w:pPr>
            <w:r w:rsidRPr="009200CD">
              <w:rPr>
                <w:color w:val="000000" w:themeColor="text1"/>
                <w:spacing w:val="-8"/>
                <w:sz w:val="21"/>
                <w:szCs w:val="21"/>
                <w:lang w:val="en"/>
              </w:rPr>
              <w:t>I received two injections</w:t>
            </w:r>
            <w:r w:rsidRPr="00BB1FD9">
              <w:rPr>
                <w:color w:val="000000" w:themeColor="text1"/>
                <w:sz w:val="21"/>
                <w:szCs w:val="21"/>
                <w:lang w:val="en"/>
              </w:rPr>
              <w:sym w:font="Wingdings" w:char="F0E0"/>
            </w:r>
            <w:r w:rsidRPr="009200CD">
              <w:rPr>
                <w:i/>
                <w:color w:val="000000" w:themeColor="text1"/>
                <w:lang w:val="en"/>
              </w:rPr>
              <w:t xml:space="preserve"> go to to Q.34</w:t>
            </w:r>
          </w:p>
          <w:p w14:paraId="1DEAAC8E" w14:textId="77777777" w:rsidR="00472130" w:rsidRPr="00E77872" w:rsidRDefault="00472130" w:rsidP="00201C13">
            <w:pPr>
              <w:numPr>
                <w:ilvl w:val="0"/>
                <w:numId w:val="149"/>
              </w:numPr>
              <w:spacing w:after="0" w:line="240" w:lineRule="auto"/>
              <w:contextualSpacing/>
              <w:rPr>
                <w:rFonts w:ascii="Calibri" w:eastAsia="Times New Roman" w:hAnsi="Calibri" w:cs="Calibri"/>
                <w:color w:val="000000" w:themeColor="text1"/>
                <w:spacing w:val="-8"/>
                <w:sz w:val="21"/>
                <w:szCs w:val="21"/>
                <w:lang w:bidi="fr-FR"/>
              </w:rPr>
            </w:pPr>
            <w:r w:rsidRPr="009200CD">
              <w:rPr>
                <w:color w:val="000000" w:themeColor="text1"/>
                <w:spacing w:val="-8"/>
                <w:sz w:val="21"/>
                <w:szCs w:val="21"/>
                <w:lang w:val="en"/>
              </w:rPr>
              <w:t>I received 3 injections</w:t>
            </w:r>
            <w:r w:rsidRPr="00BB1FD9">
              <w:rPr>
                <w:color w:val="000000" w:themeColor="text1"/>
                <w:sz w:val="21"/>
                <w:szCs w:val="21"/>
                <w:lang w:val="en"/>
              </w:rPr>
              <w:sym w:font="Wingdings" w:char="F0E0"/>
            </w:r>
            <w:r w:rsidRPr="009200CD">
              <w:rPr>
                <w:i/>
                <w:color w:val="000000" w:themeColor="text1"/>
                <w:lang w:val="en"/>
              </w:rPr>
              <w:t xml:space="preserve"> go to Q.34</w:t>
            </w:r>
          </w:p>
          <w:p w14:paraId="4EEA88F8" w14:textId="77777777" w:rsidR="00472130" w:rsidRPr="00E77872" w:rsidRDefault="00472130" w:rsidP="00201C13">
            <w:pPr>
              <w:numPr>
                <w:ilvl w:val="0"/>
                <w:numId w:val="149"/>
              </w:numPr>
              <w:spacing w:after="0" w:line="240" w:lineRule="auto"/>
              <w:contextualSpacing/>
              <w:rPr>
                <w:rFonts w:ascii="Calibri" w:eastAsia="Times New Roman" w:hAnsi="Calibri" w:cs="Calibri"/>
                <w:color w:val="000000" w:themeColor="text1"/>
                <w:spacing w:val="-8"/>
                <w:sz w:val="21"/>
                <w:szCs w:val="21"/>
                <w:lang w:bidi="fr-FR"/>
              </w:rPr>
            </w:pPr>
            <w:r w:rsidRPr="00FC32D2">
              <w:rPr>
                <w:color w:val="000000" w:themeColor="text1"/>
                <w:spacing w:val="-8"/>
                <w:sz w:val="21"/>
                <w:szCs w:val="21"/>
                <w:lang w:val="en"/>
              </w:rPr>
              <w:t>None, I didn't get a vaccine</w:t>
            </w:r>
          </w:p>
          <w:p w14:paraId="16957394" w14:textId="77777777" w:rsidR="00472130" w:rsidRPr="009200CD" w:rsidRDefault="00472130" w:rsidP="00201C13">
            <w:pPr>
              <w:numPr>
                <w:ilvl w:val="0"/>
                <w:numId w:val="149"/>
              </w:numPr>
              <w:spacing w:after="0" w:line="240" w:lineRule="auto"/>
              <w:contextualSpacing/>
              <w:rPr>
                <w:rFonts w:ascii="Calibri" w:eastAsia="Times New Roman" w:hAnsi="Calibri" w:cs="Calibri"/>
                <w:color w:val="000000" w:themeColor="text1"/>
                <w:spacing w:val="-8"/>
                <w:sz w:val="21"/>
                <w:szCs w:val="21"/>
                <w:lang w:val="fr-CD" w:bidi="fr-FR"/>
              </w:rPr>
            </w:pPr>
            <w:r>
              <w:rPr>
                <w:i/>
                <w:color w:val="000000" w:themeColor="text1"/>
                <w:spacing w:val="-8"/>
                <w:sz w:val="21"/>
                <w:szCs w:val="21"/>
                <w:lang w:val="en"/>
              </w:rPr>
              <w:t>Refuse</w:t>
            </w:r>
            <w:r w:rsidRPr="009200CD">
              <w:rPr>
                <w:i/>
                <w:color w:val="000000" w:themeColor="text1"/>
                <w:spacing w:val="-8"/>
                <w:sz w:val="21"/>
                <w:szCs w:val="21"/>
                <w:lang w:val="en"/>
              </w:rPr>
              <w:t xml:space="preserve"> (Do not read)</w:t>
            </w:r>
          </w:p>
        </w:tc>
      </w:tr>
      <w:tr w:rsidR="00472130" w:rsidRPr="00022E8F" w14:paraId="1505EDE5" w14:textId="77777777" w:rsidTr="00D90017">
        <w:trPr>
          <w:cantSplit/>
          <w:trHeight w:val="2987"/>
        </w:trPr>
        <w:tc>
          <w:tcPr>
            <w:tcW w:w="3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0434EF61" w14:textId="77777777" w:rsidR="00472130" w:rsidRPr="00E77872" w:rsidRDefault="00472130" w:rsidP="00201C13">
            <w:pPr>
              <w:pStyle w:val="ListParagraph"/>
              <w:numPr>
                <w:ilvl w:val="0"/>
                <w:numId w:val="176"/>
              </w:numPr>
              <w:contextualSpacing/>
              <w:rPr>
                <w:lang w:val="en-US"/>
              </w:rPr>
            </w:pPr>
            <w:r w:rsidRPr="007C5637">
              <w:rPr>
                <w:lang w:val="en"/>
              </w:rPr>
              <w:t xml:space="preserve">If you consented but were never vaccinated, why were you not vaccinated? </w:t>
            </w:r>
          </w:p>
          <w:p w14:paraId="7DD00406" w14:textId="77777777" w:rsidR="00472130" w:rsidRPr="00E77872" w:rsidRDefault="00472130" w:rsidP="00466537">
            <w:pPr>
              <w:spacing w:after="0" w:line="240" w:lineRule="auto"/>
              <w:rPr>
                <w:rFonts w:eastAsiaTheme="minorEastAsia"/>
                <w:color w:val="000000" w:themeColor="text1"/>
                <w:sz w:val="21"/>
                <w:szCs w:val="21"/>
                <w:lang w:bidi="fr-FR"/>
              </w:rPr>
            </w:pPr>
          </w:p>
        </w:tc>
        <w:tc>
          <w:tcPr>
            <w:tcW w:w="6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30374554" w14:textId="77777777" w:rsidR="00472130" w:rsidRPr="00E77872" w:rsidRDefault="00472130" w:rsidP="00466537">
            <w:pPr>
              <w:tabs>
                <w:tab w:val="left" w:pos="690"/>
              </w:tabs>
              <w:spacing w:after="0" w:line="240" w:lineRule="auto"/>
              <w:rPr>
                <w:rFonts w:eastAsiaTheme="minorEastAsia"/>
                <w:b/>
                <w:bCs/>
                <w:i/>
                <w:iCs/>
                <w:color w:val="000000" w:themeColor="text1"/>
                <w:sz w:val="21"/>
                <w:szCs w:val="21"/>
                <w:lang w:bidi="fr-FR"/>
              </w:rPr>
            </w:pPr>
            <w:r w:rsidRPr="00786F88">
              <w:rPr>
                <w:b/>
                <w:i/>
                <w:color w:val="000000" w:themeColor="text1"/>
                <w:sz w:val="21"/>
                <w:szCs w:val="21"/>
                <w:lang w:val="en"/>
              </w:rPr>
              <w:t>(Don't read answer choices, check everything that applies)</w:t>
            </w:r>
          </w:p>
          <w:p w14:paraId="536B77C3" w14:textId="77777777" w:rsidR="00472130" w:rsidRDefault="00472130" w:rsidP="00201C13">
            <w:pPr>
              <w:numPr>
                <w:ilvl w:val="0"/>
                <w:numId w:val="150"/>
              </w:numPr>
              <w:spacing w:after="0" w:line="240" w:lineRule="auto"/>
              <w:contextualSpacing/>
              <w:rPr>
                <w:rFonts w:ascii="Calibri" w:eastAsia="Times New Roman" w:hAnsi="Calibri" w:cs="Calibri"/>
                <w:color w:val="000000" w:themeColor="text1"/>
                <w:spacing w:val="-8"/>
                <w:sz w:val="21"/>
                <w:szCs w:val="21"/>
                <w:lang w:val="fr-CD" w:bidi="fr-FR"/>
              </w:rPr>
            </w:pPr>
            <w:r w:rsidRPr="00B01B58">
              <w:rPr>
                <w:color w:val="000000" w:themeColor="text1"/>
                <w:spacing w:val="-8"/>
                <w:sz w:val="21"/>
                <w:szCs w:val="21"/>
                <w:lang w:val="en"/>
              </w:rPr>
              <w:t>I changed my mind</w:t>
            </w:r>
          </w:p>
          <w:p w14:paraId="5CDE6248" w14:textId="77777777" w:rsidR="00472130" w:rsidRPr="00E77872" w:rsidRDefault="00472130" w:rsidP="00201C13">
            <w:pPr>
              <w:numPr>
                <w:ilvl w:val="0"/>
                <w:numId w:val="150"/>
              </w:numPr>
              <w:spacing w:after="0" w:line="240" w:lineRule="auto"/>
              <w:contextualSpacing/>
              <w:rPr>
                <w:rFonts w:ascii="Calibri" w:eastAsia="Times New Roman" w:hAnsi="Calibri" w:cs="Calibri"/>
                <w:color w:val="000000" w:themeColor="text1"/>
                <w:spacing w:val="-8"/>
                <w:sz w:val="21"/>
                <w:szCs w:val="21"/>
                <w:lang w:bidi="fr-FR"/>
              </w:rPr>
            </w:pPr>
            <w:r w:rsidRPr="00E33C9C">
              <w:rPr>
                <w:color w:val="000000" w:themeColor="text1"/>
                <w:spacing w:val="-8"/>
                <w:sz w:val="21"/>
                <w:szCs w:val="21"/>
                <w:lang w:val="en"/>
              </w:rPr>
              <w:t xml:space="preserve">The place of vaccination was too far away </w:t>
            </w:r>
          </w:p>
          <w:p w14:paraId="5A6D5A51" w14:textId="77777777" w:rsidR="00472130" w:rsidRPr="00E77872" w:rsidRDefault="00472130" w:rsidP="00201C13">
            <w:pPr>
              <w:numPr>
                <w:ilvl w:val="0"/>
                <w:numId w:val="150"/>
              </w:numPr>
              <w:spacing w:after="0" w:line="240" w:lineRule="auto"/>
              <w:contextualSpacing/>
              <w:rPr>
                <w:rFonts w:ascii="Calibri" w:eastAsia="Times New Roman" w:hAnsi="Calibri" w:cs="Calibri"/>
                <w:color w:val="000000" w:themeColor="text1"/>
                <w:spacing w:val="-8"/>
                <w:sz w:val="21"/>
                <w:szCs w:val="21"/>
                <w:lang w:bidi="fr-FR"/>
              </w:rPr>
            </w:pPr>
            <w:r w:rsidRPr="00E33C9C">
              <w:rPr>
                <w:color w:val="000000" w:themeColor="text1"/>
                <w:spacing w:val="-8"/>
                <w:sz w:val="21"/>
                <w:szCs w:val="21"/>
                <w:lang w:val="en"/>
              </w:rPr>
              <w:t>The time of vaccination did not suit me</w:t>
            </w:r>
          </w:p>
          <w:p w14:paraId="302EC06D" w14:textId="77777777" w:rsidR="00472130" w:rsidRDefault="00472130" w:rsidP="00201C13">
            <w:pPr>
              <w:numPr>
                <w:ilvl w:val="0"/>
                <w:numId w:val="150"/>
              </w:numPr>
              <w:spacing w:after="0" w:line="240" w:lineRule="auto"/>
              <w:contextualSpacing/>
              <w:rPr>
                <w:rFonts w:ascii="Calibri" w:eastAsia="Times New Roman" w:hAnsi="Calibri" w:cs="Calibri"/>
                <w:color w:val="000000" w:themeColor="text1"/>
                <w:spacing w:val="-8"/>
                <w:sz w:val="21"/>
                <w:szCs w:val="21"/>
                <w:lang w:val="fr-CD" w:bidi="fr-FR"/>
              </w:rPr>
            </w:pPr>
            <w:r w:rsidRPr="00E33C9C">
              <w:rPr>
                <w:color w:val="000000" w:themeColor="text1"/>
                <w:spacing w:val="-8"/>
                <w:sz w:val="21"/>
                <w:szCs w:val="21"/>
                <w:lang w:val="en"/>
              </w:rPr>
              <w:t>Vaccinators didn't vaccinate me</w:t>
            </w:r>
          </w:p>
          <w:p w14:paraId="0C98D7C3" w14:textId="77777777" w:rsidR="00472130" w:rsidRDefault="00472130" w:rsidP="00201C13">
            <w:pPr>
              <w:numPr>
                <w:ilvl w:val="0"/>
                <w:numId w:val="150"/>
              </w:numPr>
              <w:spacing w:after="0" w:line="240" w:lineRule="auto"/>
              <w:contextualSpacing/>
              <w:rPr>
                <w:rFonts w:ascii="Calibri" w:eastAsia="Times New Roman" w:hAnsi="Calibri" w:cs="Calibri"/>
                <w:color w:val="000000" w:themeColor="text1"/>
                <w:spacing w:val="-8"/>
                <w:sz w:val="21"/>
                <w:szCs w:val="21"/>
                <w:lang w:val="fr-CD" w:bidi="fr-FR"/>
              </w:rPr>
            </w:pPr>
            <w:r w:rsidRPr="00E33C9C">
              <w:rPr>
                <w:color w:val="000000" w:themeColor="text1"/>
                <w:spacing w:val="-8"/>
                <w:sz w:val="21"/>
                <w:szCs w:val="21"/>
                <w:lang w:val="en"/>
              </w:rPr>
              <w:t>Vaccinators asked me for money</w:t>
            </w:r>
          </w:p>
          <w:p w14:paraId="5E9A163A" w14:textId="77777777" w:rsidR="00472130" w:rsidRPr="00E77872" w:rsidRDefault="00472130" w:rsidP="00201C13">
            <w:pPr>
              <w:numPr>
                <w:ilvl w:val="0"/>
                <w:numId w:val="150"/>
              </w:numPr>
              <w:spacing w:after="0" w:line="240" w:lineRule="auto"/>
              <w:contextualSpacing/>
              <w:rPr>
                <w:rFonts w:ascii="Calibri" w:eastAsia="Times New Roman" w:hAnsi="Calibri" w:cs="Calibri"/>
                <w:color w:val="000000" w:themeColor="text1"/>
                <w:spacing w:val="-8"/>
                <w:sz w:val="21"/>
                <w:szCs w:val="21"/>
                <w:lang w:bidi="fr-FR"/>
              </w:rPr>
            </w:pPr>
            <w:r w:rsidRPr="00E33C9C">
              <w:rPr>
                <w:color w:val="000000" w:themeColor="text1"/>
                <w:spacing w:val="-8"/>
                <w:sz w:val="21"/>
                <w:szCs w:val="21"/>
                <w:lang w:val="en"/>
              </w:rPr>
              <w:t>I had to wait too long at the vaccination site</w:t>
            </w:r>
          </w:p>
          <w:p w14:paraId="5853865C" w14:textId="0156EAF2" w:rsidR="00472130" w:rsidRPr="004D4AD3" w:rsidRDefault="00472130" w:rsidP="00201C13">
            <w:pPr>
              <w:numPr>
                <w:ilvl w:val="0"/>
                <w:numId w:val="150"/>
              </w:numPr>
              <w:spacing w:after="0" w:line="240" w:lineRule="auto"/>
              <w:contextualSpacing/>
              <w:rPr>
                <w:rFonts w:ascii="Calibri" w:eastAsia="Times New Roman" w:hAnsi="Calibri" w:cs="Calibri"/>
                <w:color w:val="000000" w:themeColor="text1"/>
                <w:sz w:val="21"/>
                <w:szCs w:val="21"/>
                <w:lang w:val="fr-CD" w:bidi="fr-FR"/>
              </w:rPr>
            </w:pPr>
            <w:r w:rsidRPr="004D4AD3">
              <w:rPr>
                <w:color w:val="000000" w:themeColor="text1"/>
                <w:sz w:val="21"/>
                <w:szCs w:val="21"/>
                <w:lang w:val="en"/>
              </w:rPr>
              <w:t>Other (</w:t>
            </w:r>
            <w:r w:rsidRPr="00B031C0">
              <w:rPr>
                <w:i/>
                <w:color w:val="000000" w:themeColor="text1"/>
                <w:sz w:val="21"/>
                <w:szCs w:val="21"/>
                <w:lang w:val="en"/>
              </w:rPr>
              <w:t>specify</w:t>
            </w:r>
            <w:r w:rsidRPr="004D4AD3">
              <w:rPr>
                <w:color w:val="000000" w:themeColor="text1"/>
                <w:sz w:val="21"/>
                <w:szCs w:val="21"/>
                <w:lang w:val="en"/>
              </w:rPr>
              <w:t>)________</w:t>
            </w:r>
            <w:r w:rsidR="00DD3693">
              <w:rPr>
                <w:color w:val="000000" w:themeColor="text1"/>
                <w:sz w:val="21"/>
                <w:szCs w:val="21"/>
                <w:lang w:val="en"/>
              </w:rPr>
              <w:t>______________________________</w:t>
            </w:r>
            <w:r w:rsidRPr="004D4AD3">
              <w:rPr>
                <w:color w:val="000000" w:themeColor="text1"/>
                <w:sz w:val="21"/>
                <w:szCs w:val="21"/>
                <w:lang w:val="en"/>
              </w:rPr>
              <w:t>__</w:t>
            </w:r>
          </w:p>
          <w:p w14:paraId="175668B7" w14:textId="77777777" w:rsidR="00472130" w:rsidRDefault="00472130" w:rsidP="00201C13">
            <w:pPr>
              <w:numPr>
                <w:ilvl w:val="0"/>
                <w:numId w:val="150"/>
              </w:numPr>
              <w:spacing w:after="0" w:line="240" w:lineRule="auto"/>
              <w:contextualSpacing/>
              <w:rPr>
                <w:rFonts w:ascii="Calibri" w:eastAsia="Times New Roman" w:hAnsi="Calibri" w:cs="Calibri"/>
                <w:color w:val="000000" w:themeColor="text1"/>
                <w:spacing w:val="-8"/>
                <w:sz w:val="21"/>
                <w:szCs w:val="21"/>
                <w:lang w:val="fr-CD" w:bidi="fr-FR"/>
              </w:rPr>
            </w:pPr>
            <w:r w:rsidRPr="00E33C9C">
              <w:rPr>
                <w:color w:val="000000" w:themeColor="text1"/>
                <w:spacing w:val="-8"/>
                <w:sz w:val="21"/>
                <w:szCs w:val="21"/>
                <w:lang w:val="en"/>
              </w:rPr>
              <w:t>Je don't know</w:t>
            </w:r>
          </w:p>
          <w:p w14:paraId="68FC0088" w14:textId="77777777" w:rsidR="00472130" w:rsidRPr="001E5450" w:rsidRDefault="00472130" w:rsidP="00201C13">
            <w:pPr>
              <w:numPr>
                <w:ilvl w:val="0"/>
                <w:numId w:val="150"/>
              </w:numPr>
              <w:spacing w:after="0" w:line="240" w:lineRule="auto"/>
              <w:contextualSpacing/>
              <w:rPr>
                <w:rFonts w:ascii="Calibri" w:eastAsia="Times New Roman" w:hAnsi="Calibri" w:cs="Calibri"/>
                <w:i/>
                <w:iCs/>
                <w:color w:val="000000" w:themeColor="text1"/>
                <w:spacing w:val="-8"/>
                <w:sz w:val="21"/>
                <w:szCs w:val="21"/>
                <w:lang w:val="fr-CD" w:bidi="fr-FR"/>
              </w:rPr>
            </w:pPr>
            <w:r>
              <w:rPr>
                <w:i/>
                <w:color w:val="000000" w:themeColor="text1"/>
                <w:spacing w:val="-8"/>
                <w:sz w:val="21"/>
                <w:szCs w:val="21"/>
                <w:lang w:val="en"/>
              </w:rPr>
              <w:t>Refuse</w:t>
            </w:r>
            <w:r w:rsidRPr="001E5450">
              <w:rPr>
                <w:i/>
                <w:color w:val="000000" w:themeColor="text1"/>
                <w:spacing w:val="-8"/>
                <w:sz w:val="21"/>
                <w:szCs w:val="21"/>
                <w:lang w:val="en"/>
              </w:rPr>
              <w:t xml:space="preserve"> (Do not read)</w:t>
            </w:r>
          </w:p>
          <w:p w14:paraId="26AD4942" w14:textId="77777777" w:rsidR="00472130" w:rsidRDefault="00472130" w:rsidP="00466537">
            <w:pPr>
              <w:spacing w:after="0" w:line="240" w:lineRule="auto"/>
              <w:contextualSpacing/>
              <w:rPr>
                <w:rFonts w:eastAsiaTheme="minorEastAsia"/>
                <w:i/>
                <w:color w:val="000000" w:themeColor="text1"/>
                <w:spacing w:val="-8"/>
                <w:sz w:val="21"/>
                <w:szCs w:val="21"/>
                <w:lang w:val="fr-CD" w:bidi="fr-FR"/>
              </w:rPr>
            </w:pPr>
          </w:p>
          <w:p w14:paraId="60E0395F" w14:textId="77777777" w:rsidR="00472130" w:rsidRPr="00E77872" w:rsidRDefault="00472130" w:rsidP="00466537">
            <w:pPr>
              <w:spacing w:after="0" w:line="240" w:lineRule="auto"/>
              <w:contextualSpacing/>
              <w:rPr>
                <w:rFonts w:eastAsiaTheme="minorEastAsia"/>
                <w:b/>
                <w:bCs/>
                <w:i/>
                <w:color w:val="000000" w:themeColor="text1"/>
                <w:spacing w:val="-8"/>
                <w:sz w:val="21"/>
                <w:szCs w:val="21"/>
                <w:lang w:bidi="fr-FR"/>
              </w:rPr>
            </w:pPr>
            <w:r w:rsidRPr="004D274E">
              <w:rPr>
                <w:b/>
                <w:i/>
                <w:color w:val="000000" w:themeColor="text1"/>
                <w:spacing w:val="-8"/>
                <w:lang w:val="en"/>
              </w:rPr>
              <w:t>ALL ANSWER CHOICES, GO TO QUESTION 41</w:t>
            </w:r>
          </w:p>
        </w:tc>
      </w:tr>
      <w:tr w:rsidR="00472130" w:rsidRPr="0049082C" w14:paraId="0661CB33" w14:textId="77777777" w:rsidTr="00DD3693">
        <w:trPr>
          <w:cantSplit/>
          <w:trHeight w:val="1034"/>
        </w:trPr>
        <w:tc>
          <w:tcPr>
            <w:tcW w:w="3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1F8431C0" w14:textId="77777777" w:rsidR="00472130" w:rsidRPr="00E77872" w:rsidRDefault="00472130" w:rsidP="00201C13">
            <w:pPr>
              <w:pStyle w:val="ListParagraph"/>
              <w:numPr>
                <w:ilvl w:val="0"/>
                <w:numId w:val="176"/>
              </w:numPr>
              <w:contextualSpacing/>
              <w:rPr>
                <w:color w:val="000000" w:themeColor="text1"/>
                <w:lang w:val="en-US" w:bidi="fr-FR"/>
              </w:rPr>
            </w:pPr>
            <w:r w:rsidRPr="00B01B58">
              <w:rPr>
                <w:color w:val="000000" w:themeColor="text1"/>
                <w:lang w:val="en"/>
              </w:rPr>
              <w:t>As you have been vaccinated, how would you describe the experience of the first administration of the vaccine?</w:t>
            </w:r>
          </w:p>
        </w:tc>
        <w:tc>
          <w:tcPr>
            <w:tcW w:w="6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2D755823" w14:textId="77777777" w:rsidR="00472130" w:rsidRDefault="00472130" w:rsidP="00201C13">
            <w:pPr>
              <w:numPr>
                <w:ilvl w:val="0"/>
                <w:numId w:val="151"/>
              </w:numPr>
              <w:spacing w:after="0" w:line="240" w:lineRule="auto"/>
              <w:contextualSpacing/>
              <w:rPr>
                <w:rFonts w:ascii="Calibri" w:eastAsia="Times New Roman" w:hAnsi="Calibri" w:cs="Calibri"/>
                <w:color w:val="000000" w:themeColor="text1"/>
                <w:sz w:val="21"/>
                <w:szCs w:val="21"/>
                <w:lang w:val="fr-CD" w:bidi="fr-FR"/>
              </w:rPr>
            </w:pPr>
            <w:r w:rsidRPr="00B01B58">
              <w:rPr>
                <w:color w:val="000000" w:themeColor="text1"/>
                <w:sz w:val="21"/>
                <w:szCs w:val="21"/>
                <w:lang w:val="en"/>
              </w:rPr>
              <w:t>A good experience</w:t>
            </w:r>
          </w:p>
          <w:p w14:paraId="09C2F1D6" w14:textId="77777777" w:rsidR="00472130" w:rsidRPr="00E77872" w:rsidRDefault="00472130" w:rsidP="00201C13">
            <w:pPr>
              <w:numPr>
                <w:ilvl w:val="0"/>
                <w:numId w:val="151"/>
              </w:numPr>
              <w:spacing w:after="0" w:line="240" w:lineRule="auto"/>
              <w:contextualSpacing/>
              <w:rPr>
                <w:rFonts w:ascii="Calibri" w:eastAsia="Times New Roman" w:hAnsi="Calibri" w:cs="Calibri"/>
                <w:color w:val="000000" w:themeColor="text1"/>
                <w:sz w:val="21"/>
                <w:szCs w:val="21"/>
                <w:lang w:bidi="fr-FR"/>
              </w:rPr>
            </w:pPr>
            <w:r w:rsidRPr="00E33C9C">
              <w:rPr>
                <w:color w:val="000000" w:themeColor="text1"/>
                <w:sz w:val="21"/>
                <w:szCs w:val="21"/>
                <w:lang w:val="en"/>
              </w:rPr>
              <w:t>A bad experience</w:t>
            </w:r>
            <w:r w:rsidRPr="00BB1FD9">
              <w:rPr>
                <w:color w:val="000000" w:themeColor="text1"/>
                <w:sz w:val="21"/>
                <w:szCs w:val="21"/>
                <w:lang w:val="en"/>
              </w:rPr>
              <w:sym w:font="Wingdings" w:char="F0E0"/>
            </w:r>
            <w:r w:rsidRPr="00C52B60">
              <w:rPr>
                <w:i/>
                <w:color w:val="000000" w:themeColor="text1"/>
                <w:lang w:val="en"/>
              </w:rPr>
              <w:t xml:space="preserve"> </w:t>
            </w:r>
            <w:r>
              <w:rPr>
                <w:i/>
                <w:color w:val="000000" w:themeColor="text1"/>
                <w:lang w:val="en"/>
              </w:rPr>
              <w:t>go</w:t>
            </w:r>
            <w:r w:rsidRPr="00C52B60">
              <w:rPr>
                <w:i/>
                <w:color w:val="000000" w:themeColor="text1"/>
                <w:lang w:val="en"/>
              </w:rPr>
              <w:t xml:space="preserve"> to Q.35b</w:t>
            </w:r>
          </w:p>
          <w:p w14:paraId="16C45E49" w14:textId="77777777" w:rsidR="00472130" w:rsidRPr="00E33C9C" w:rsidRDefault="00472130" w:rsidP="00201C13">
            <w:pPr>
              <w:numPr>
                <w:ilvl w:val="0"/>
                <w:numId w:val="151"/>
              </w:numPr>
              <w:spacing w:after="0" w:line="240" w:lineRule="auto"/>
              <w:contextualSpacing/>
              <w:rPr>
                <w:rFonts w:ascii="Calibri" w:eastAsia="Times New Roman" w:hAnsi="Calibri" w:cs="Calibri"/>
                <w:color w:val="000000" w:themeColor="text1"/>
                <w:sz w:val="21"/>
                <w:szCs w:val="21"/>
                <w:lang w:val="fr-CD" w:bidi="fr-FR"/>
              </w:rPr>
            </w:pPr>
            <w:r>
              <w:rPr>
                <w:i/>
                <w:color w:val="000000" w:themeColor="text1"/>
                <w:spacing w:val="-8"/>
                <w:sz w:val="21"/>
                <w:szCs w:val="21"/>
                <w:lang w:val="en"/>
              </w:rPr>
              <w:t>Refuse</w:t>
            </w:r>
            <w:r w:rsidRPr="00E33C9C">
              <w:rPr>
                <w:i/>
                <w:color w:val="000000" w:themeColor="text1"/>
                <w:spacing w:val="-8"/>
                <w:sz w:val="21"/>
                <w:szCs w:val="21"/>
                <w:lang w:val="en"/>
              </w:rPr>
              <w:t xml:space="preserve"> (Do not read)</w:t>
            </w:r>
          </w:p>
        </w:tc>
      </w:tr>
      <w:tr w:rsidR="00472130" w:rsidRPr="00AE6C0C" w14:paraId="1537D27A" w14:textId="77777777" w:rsidTr="00D90017">
        <w:trPr>
          <w:cantSplit/>
          <w:trHeight w:val="917"/>
        </w:trPr>
        <w:tc>
          <w:tcPr>
            <w:tcW w:w="3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70BD0B3D" w14:textId="77777777" w:rsidR="00472130" w:rsidRPr="00B01B58" w:rsidRDefault="00472130" w:rsidP="00201C13">
            <w:pPr>
              <w:pStyle w:val="ListParagraph"/>
              <w:numPr>
                <w:ilvl w:val="0"/>
                <w:numId w:val="176"/>
              </w:numPr>
              <w:contextualSpacing/>
              <w:rPr>
                <w:color w:val="000000" w:themeColor="text1"/>
                <w:lang w:val="fr-CD" w:bidi="fr-FR"/>
              </w:rPr>
            </w:pPr>
            <w:r w:rsidRPr="00B01B58">
              <w:rPr>
                <w:color w:val="000000" w:themeColor="text1"/>
                <w:lang w:val="en"/>
              </w:rPr>
              <w:t>You describe this experience as good. Could you tell me more about that? What was the reason?</w:t>
            </w:r>
          </w:p>
        </w:tc>
        <w:tc>
          <w:tcPr>
            <w:tcW w:w="6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1F650757" w14:textId="77777777" w:rsidR="00472130" w:rsidRPr="00E77872" w:rsidRDefault="00472130" w:rsidP="00466537">
            <w:pPr>
              <w:rPr>
                <w:i/>
                <w:iCs/>
                <w:lang w:bidi="fr-FR"/>
              </w:rPr>
            </w:pPr>
            <w:r w:rsidRPr="00E36789">
              <w:rPr>
                <w:i/>
                <w:lang w:val="en"/>
              </w:rPr>
              <w:t>Free text</w:t>
            </w:r>
            <w:r>
              <w:rPr>
                <w:i/>
                <w:lang w:val="en"/>
              </w:rPr>
              <w:t xml:space="preserve"> [write down what was said]</w:t>
            </w:r>
            <w:r w:rsidRPr="00E36789">
              <w:rPr>
                <w:i/>
                <w:lang w:val="en"/>
              </w:rPr>
              <w:t xml:space="preserve">: </w:t>
            </w:r>
          </w:p>
          <w:p w14:paraId="01D768E7" w14:textId="77777777" w:rsidR="00472130" w:rsidRPr="00E77872" w:rsidRDefault="00472130" w:rsidP="00466537">
            <w:pPr>
              <w:widowControl w:val="0"/>
              <w:autoSpaceDE w:val="0"/>
              <w:autoSpaceDN w:val="0"/>
              <w:spacing w:after="0" w:line="240" w:lineRule="auto"/>
              <w:rPr>
                <w:rFonts w:ascii="Carlito" w:eastAsia="Carlito" w:hAnsi="Carlito" w:cs="Carlito"/>
                <w:i/>
                <w:color w:val="000000" w:themeColor="text1"/>
                <w:spacing w:val="-8"/>
                <w:lang w:bidi="fr-FR"/>
              </w:rPr>
            </w:pPr>
          </w:p>
          <w:p w14:paraId="3FE026A8" w14:textId="77777777" w:rsidR="00472130" w:rsidRPr="00D71AAC" w:rsidRDefault="00472130" w:rsidP="00466537">
            <w:pPr>
              <w:widowControl w:val="0"/>
              <w:autoSpaceDE w:val="0"/>
              <w:autoSpaceDN w:val="0"/>
              <w:spacing w:after="0" w:line="240" w:lineRule="auto"/>
              <w:rPr>
                <w:rFonts w:eastAsia="Carlito" w:cstheme="minorHAnsi"/>
                <w:b/>
                <w:bCs/>
                <w:i/>
                <w:iCs/>
                <w:color w:val="000000" w:themeColor="text1"/>
                <w:spacing w:val="-8"/>
                <w:sz w:val="21"/>
                <w:szCs w:val="20"/>
                <w:lang w:val="fr-CD"/>
              </w:rPr>
            </w:pPr>
            <w:r>
              <w:rPr>
                <w:b/>
                <w:i/>
                <w:color w:val="000000" w:themeColor="text1"/>
                <w:spacing w:val="-8"/>
                <w:sz w:val="21"/>
                <w:szCs w:val="20"/>
                <w:lang w:val="en"/>
              </w:rPr>
              <w:t>Go TO QUESTION 36</w:t>
            </w:r>
          </w:p>
        </w:tc>
      </w:tr>
      <w:tr w:rsidR="00472130" w:rsidRPr="006C5DAC" w14:paraId="5721396E" w14:textId="77777777" w:rsidTr="00DD3693">
        <w:trPr>
          <w:cantSplit/>
          <w:trHeight w:val="1034"/>
        </w:trPr>
        <w:tc>
          <w:tcPr>
            <w:tcW w:w="3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19925BD4" w14:textId="77777777" w:rsidR="00472130" w:rsidRPr="00B01B58" w:rsidRDefault="00472130" w:rsidP="00466537">
            <w:pPr>
              <w:spacing w:after="0" w:line="240" w:lineRule="auto"/>
              <w:ind w:left="360" w:hanging="360"/>
              <w:rPr>
                <w:rFonts w:eastAsiaTheme="minorEastAsia"/>
                <w:color w:val="000000" w:themeColor="text1"/>
                <w:sz w:val="21"/>
                <w:szCs w:val="21"/>
                <w:lang w:val="fr-CD" w:bidi="fr-FR"/>
              </w:rPr>
            </w:pPr>
            <w:r w:rsidRPr="00B01B58">
              <w:rPr>
                <w:color w:val="000000" w:themeColor="text1"/>
                <w:sz w:val="21"/>
                <w:szCs w:val="21"/>
                <w:lang w:val="en"/>
              </w:rPr>
              <w:t>35b. You call this experience bad. Could you tell me more about that? What was the reason?</w:t>
            </w:r>
          </w:p>
        </w:tc>
        <w:tc>
          <w:tcPr>
            <w:tcW w:w="6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1ED98EC3" w14:textId="77777777" w:rsidR="00472130" w:rsidRPr="00E77872" w:rsidRDefault="00472130" w:rsidP="00466537">
            <w:pPr>
              <w:rPr>
                <w:rFonts w:eastAsia="Carlito" w:cstheme="minorHAnsi"/>
                <w:i/>
                <w:iCs/>
                <w:spacing w:val="-8"/>
                <w:szCs w:val="20"/>
              </w:rPr>
            </w:pPr>
            <w:r w:rsidRPr="00E36789">
              <w:rPr>
                <w:i/>
                <w:lang w:val="en"/>
              </w:rPr>
              <w:t>Free text</w:t>
            </w:r>
            <w:r>
              <w:rPr>
                <w:i/>
                <w:lang w:val="en"/>
              </w:rPr>
              <w:t xml:space="preserve"> [write down what was said]</w:t>
            </w:r>
            <w:r w:rsidRPr="00E36789">
              <w:rPr>
                <w:i/>
                <w:lang w:val="en"/>
              </w:rPr>
              <w:t xml:space="preserve">: </w:t>
            </w:r>
          </w:p>
          <w:p w14:paraId="7D581432" w14:textId="77777777" w:rsidR="00472130" w:rsidRPr="00E77872" w:rsidRDefault="00472130" w:rsidP="00466537">
            <w:pPr>
              <w:widowControl w:val="0"/>
              <w:autoSpaceDE w:val="0"/>
              <w:autoSpaceDN w:val="0"/>
              <w:spacing w:after="0" w:line="240" w:lineRule="auto"/>
              <w:rPr>
                <w:rFonts w:ascii="Carlito" w:eastAsia="Carlito" w:hAnsi="Carlito" w:cs="Carlito"/>
                <w:b/>
                <w:bCs/>
                <w:i/>
                <w:caps/>
                <w:color w:val="000000" w:themeColor="text1"/>
                <w:spacing w:val="-8"/>
                <w:lang w:bidi="fr-FR"/>
              </w:rPr>
            </w:pPr>
          </w:p>
          <w:p w14:paraId="370BB4BB" w14:textId="77777777" w:rsidR="00472130" w:rsidRPr="00E77872" w:rsidRDefault="00472130" w:rsidP="00466537">
            <w:pPr>
              <w:widowControl w:val="0"/>
              <w:autoSpaceDE w:val="0"/>
              <w:autoSpaceDN w:val="0"/>
              <w:spacing w:after="0" w:line="240" w:lineRule="auto"/>
              <w:rPr>
                <w:rFonts w:eastAsia="Carlito" w:cstheme="minorHAnsi"/>
                <w:color w:val="000000" w:themeColor="text1"/>
                <w:spacing w:val="-8"/>
                <w:sz w:val="21"/>
                <w:szCs w:val="20"/>
              </w:rPr>
            </w:pPr>
          </w:p>
        </w:tc>
      </w:tr>
      <w:tr w:rsidR="00472130" w:rsidRPr="0049082C" w14:paraId="59D1F144" w14:textId="77777777" w:rsidTr="00D90017">
        <w:trPr>
          <w:cantSplit/>
          <w:trHeight w:val="1070"/>
        </w:trPr>
        <w:tc>
          <w:tcPr>
            <w:tcW w:w="3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30A52673" w14:textId="77777777" w:rsidR="00472130" w:rsidRPr="00E77872" w:rsidRDefault="00472130" w:rsidP="00201C13">
            <w:pPr>
              <w:pStyle w:val="ListParagraph"/>
              <w:numPr>
                <w:ilvl w:val="0"/>
                <w:numId w:val="176"/>
              </w:numPr>
              <w:contextualSpacing/>
              <w:rPr>
                <w:color w:val="000000" w:themeColor="text1"/>
                <w:lang w:val="en-US" w:bidi="fr-FR"/>
              </w:rPr>
            </w:pPr>
            <w:r w:rsidRPr="007C5637">
              <w:rPr>
                <w:color w:val="000000" w:themeColor="text1"/>
                <w:lang w:val="en"/>
              </w:rPr>
              <w:t>Since you have been vaccinated a second time, how would you describe this experience?</w:t>
            </w:r>
          </w:p>
        </w:tc>
        <w:tc>
          <w:tcPr>
            <w:tcW w:w="6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4AC0DC6C" w14:textId="77777777" w:rsidR="00472130" w:rsidRPr="00B01B58" w:rsidRDefault="00472130" w:rsidP="00201C13">
            <w:pPr>
              <w:numPr>
                <w:ilvl w:val="0"/>
                <w:numId w:val="152"/>
              </w:numPr>
              <w:spacing w:after="0" w:line="240" w:lineRule="auto"/>
              <w:contextualSpacing/>
              <w:rPr>
                <w:rFonts w:ascii="Calibri" w:eastAsia="Times New Roman" w:hAnsi="Calibri" w:cs="Calibri"/>
                <w:color w:val="000000" w:themeColor="text1"/>
                <w:sz w:val="21"/>
                <w:szCs w:val="21"/>
                <w:lang w:val="fr-CD" w:bidi="fr-FR"/>
              </w:rPr>
            </w:pPr>
            <w:r w:rsidRPr="00B01B58">
              <w:rPr>
                <w:color w:val="000000" w:themeColor="text1"/>
                <w:sz w:val="21"/>
                <w:szCs w:val="21"/>
                <w:lang w:val="en"/>
              </w:rPr>
              <w:t>A good experience</w:t>
            </w:r>
          </w:p>
          <w:p w14:paraId="63D5027C" w14:textId="77777777" w:rsidR="00472130" w:rsidRPr="00E77872" w:rsidRDefault="00472130" w:rsidP="00201C13">
            <w:pPr>
              <w:numPr>
                <w:ilvl w:val="0"/>
                <w:numId w:val="152"/>
              </w:numPr>
              <w:spacing w:after="0" w:line="240" w:lineRule="auto"/>
              <w:contextualSpacing/>
              <w:rPr>
                <w:rFonts w:ascii="Calibri" w:eastAsia="Times New Roman" w:hAnsi="Calibri" w:cs="Calibri"/>
                <w:color w:val="000000" w:themeColor="text1"/>
                <w:sz w:val="21"/>
                <w:szCs w:val="21"/>
                <w:lang w:bidi="fr-FR"/>
              </w:rPr>
            </w:pPr>
            <w:r w:rsidRPr="00B01B58">
              <w:rPr>
                <w:color w:val="000000" w:themeColor="text1"/>
                <w:sz w:val="21"/>
                <w:szCs w:val="21"/>
                <w:lang w:val="en"/>
              </w:rPr>
              <w:t xml:space="preserve">A bad experience </w:t>
            </w:r>
            <w:r w:rsidRPr="00BB1FD9">
              <w:rPr>
                <w:color w:val="000000" w:themeColor="text1"/>
                <w:sz w:val="21"/>
                <w:szCs w:val="21"/>
                <w:lang w:val="en"/>
              </w:rPr>
              <w:sym w:font="Wingdings" w:char="F0E0"/>
            </w:r>
            <w:r w:rsidRPr="006C5DAC">
              <w:rPr>
                <w:i/>
                <w:color w:val="000000" w:themeColor="text1"/>
                <w:lang w:val="en"/>
              </w:rPr>
              <w:t xml:space="preserve"> switch to Q.37b</w:t>
            </w:r>
          </w:p>
          <w:p w14:paraId="7DCD346C" w14:textId="77777777" w:rsidR="00472130" w:rsidRPr="00E77872" w:rsidRDefault="00472130" w:rsidP="00201C13">
            <w:pPr>
              <w:numPr>
                <w:ilvl w:val="0"/>
                <w:numId w:val="152"/>
              </w:numPr>
              <w:spacing w:after="0" w:line="240" w:lineRule="auto"/>
              <w:contextualSpacing/>
              <w:rPr>
                <w:rFonts w:ascii="Calibri" w:eastAsia="Times New Roman" w:hAnsi="Calibri" w:cs="Calibri"/>
                <w:color w:val="000000" w:themeColor="text1"/>
                <w:sz w:val="21"/>
                <w:szCs w:val="21"/>
                <w:lang w:bidi="fr-FR"/>
              </w:rPr>
            </w:pPr>
            <w:r w:rsidRPr="006B2595">
              <w:rPr>
                <w:color w:val="000000" w:themeColor="text1"/>
                <w:sz w:val="21"/>
                <w:szCs w:val="21"/>
                <w:lang w:val="en"/>
              </w:rPr>
              <w:t>Did not receive the second dose of vaccine</w:t>
            </w:r>
            <w:r w:rsidRPr="00BB1FD9">
              <w:rPr>
                <w:color w:val="000000" w:themeColor="text1"/>
                <w:sz w:val="21"/>
                <w:szCs w:val="21"/>
                <w:lang w:val="en"/>
              </w:rPr>
              <w:sym w:font="Wingdings" w:char="F0E0"/>
            </w:r>
            <w:r w:rsidRPr="006C5DAC">
              <w:rPr>
                <w:i/>
                <w:color w:val="000000" w:themeColor="text1"/>
                <w:lang w:val="en"/>
              </w:rPr>
              <w:t xml:space="preserve"> upgrade to Q.41</w:t>
            </w:r>
          </w:p>
          <w:p w14:paraId="44610A38" w14:textId="77777777" w:rsidR="00472130" w:rsidRPr="00E77872" w:rsidRDefault="00472130" w:rsidP="00201C13">
            <w:pPr>
              <w:numPr>
                <w:ilvl w:val="0"/>
                <w:numId w:val="152"/>
              </w:numPr>
              <w:spacing w:after="0" w:line="240" w:lineRule="auto"/>
              <w:contextualSpacing/>
              <w:rPr>
                <w:rFonts w:ascii="Calibri" w:eastAsia="Times New Roman" w:hAnsi="Calibri" w:cs="Calibri"/>
                <w:color w:val="000000" w:themeColor="text1"/>
                <w:sz w:val="21"/>
                <w:szCs w:val="21"/>
                <w:lang w:bidi="fr-FR"/>
              </w:rPr>
            </w:pPr>
            <w:r w:rsidRPr="00C4611C">
              <w:rPr>
                <w:i/>
                <w:color w:val="000000" w:themeColor="text1"/>
                <w:lang w:val="en"/>
              </w:rPr>
              <w:t xml:space="preserve">Neither good nor bad/ </w:t>
            </w:r>
            <w:r>
              <w:rPr>
                <w:i/>
                <w:color w:val="000000" w:themeColor="text1"/>
                <w:spacing w:val="-8"/>
                <w:sz w:val="21"/>
                <w:szCs w:val="21"/>
                <w:lang w:val="en"/>
              </w:rPr>
              <w:t>Refuse</w:t>
            </w:r>
            <w:r w:rsidRPr="006B2595">
              <w:rPr>
                <w:i/>
                <w:color w:val="000000" w:themeColor="text1"/>
                <w:spacing w:val="-8"/>
                <w:sz w:val="21"/>
                <w:szCs w:val="21"/>
                <w:lang w:val="en"/>
              </w:rPr>
              <w:t xml:space="preserve"> (Do not read)</w:t>
            </w:r>
          </w:p>
        </w:tc>
      </w:tr>
      <w:tr w:rsidR="00472130" w:rsidRPr="008B02FF" w14:paraId="63127EC4" w14:textId="77777777" w:rsidTr="00DD3693">
        <w:trPr>
          <w:cantSplit/>
          <w:trHeight w:val="1151"/>
        </w:trPr>
        <w:tc>
          <w:tcPr>
            <w:tcW w:w="3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66219F42" w14:textId="77777777" w:rsidR="00472130" w:rsidRPr="007C5637" w:rsidRDefault="00472130" w:rsidP="00201C13">
            <w:pPr>
              <w:pStyle w:val="ListParagraph"/>
              <w:numPr>
                <w:ilvl w:val="0"/>
                <w:numId w:val="176"/>
              </w:numPr>
              <w:contextualSpacing/>
              <w:rPr>
                <w:color w:val="000000" w:themeColor="text1"/>
                <w:lang w:val="fr-CD" w:bidi="fr-FR"/>
              </w:rPr>
            </w:pPr>
            <w:r w:rsidRPr="007C5637">
              <w:rPr>
                <w:color w:val="000000" w:themeColor="text1"/>
                <w:lang w:val="en"/>
              </w:rPr>
              <w:t>You describe this experience as good. Could you tell me more about that? What was the cause/reason?</w:t>
            </w:r>
          </w:p>
        </w:tc>
        <w:tc>
          <w:tcPr>
            <w:tcW w:w="6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32E793D9" w14:textId="77777777" w:rsidR="00472130" w:rsidRPr="00E36789" w:rsidRDefault="00472130" w:rsidP="00466537">
            <w:pPr>
              <w:rPr>
                <w:i/>
                <w:iCs/>
                <w:lang w:val="fr-CD" w:bidi="fr-FR"/>
              </w:rPr>
            </w:pPr>
            <w:r w:rsidRPr="00E36789">
              <w:rPr>
                <w:i/>
                <w:lang w:val="en"/>
              </w:rPr>
              <w:t xml:space="preserve">Free text: </w:t>
            </w:r>
          </w:p>
          <w:p w14:paraId="527F0E33" w14:textId="77777777" w:rsidR="00472130" w:rsidRDefault="00472130" w:rsidP="00466537">
            <w:pPr>
              <w:tabs>
                <w:tab w:val="left" w:pos="690"/>
              </w:tabs>
              <w:spacing w:after="0" w:line="240" w:lineRule="auto"/>
              <w:rPr>
                <w:rFonts w:ascii="Carlito" w:eastAsia="Carlito" w:hAnsi="Carlito" w:cs="Carlito"/>
                <w:i/>
                <w:color w:val="000000" w:themeColor="text1"/>
                <w:spacing w:val="-8"/>
                <w:lang w:val="fr-CD" w:bidi="fr-FR"/>
              </w:rPr>
            </w:pPr>
          </w:p>
          <w:p w14:paraId="6F509B42" w14:textId="77777777" w:rsidR="00472130" w:rsidRDefault="00472130" w:rsidP="00466537">
            <w:pPr>
              <w:tabs>
                <w:tab w:val="left" w:pos="690"/>
              </w:tabs>
              <w:spacing w:after="0" w:line="240" w:lineRule="auto"/>
              <w:rPr>
                <w:rFonts w:ascii="Carlito" w:eastAsia="Carlito" w:hAnsi="Carlito" w:cs="Carlito"/>
                <w:i/>
                <w:color w:val="000000" w:themeColor="text1"/>
                <w:spacing w:val="-8"/>
                <w:lang w:val="fr-CD" w:bidi="fr-FR"/>
              </w:rPr>
            </w:pPr>
          </w:p>
          <w:p w14:paraId="02611FED" w14:textId="77777777" w:rsidR="00472130" w:rsidRPr="006C5DAC" w:rsidRDefault="00472130" w:rsidP="00466537">
            <w:pPr>
              <w:tabs>
                <w:tab w:val="left" w:pos="690"/>
              </w:tabs>
              <w:spacing w:after="0" w:line="240" w:lineRule="auto"/>
              <w:rPr>
                <w:rFonts w:eastAsiaTheme="minorEastAsia"/>
                <w:b/>
                <w:bCs/>
                <w:i/>
                <w:color w:val="000000" w:themeColor="text1"/>
                <w:spacing w:val="-8"/>
                <w:sz w:val="21"/>
                <w:szCs w:val="21"/>
                <w:lang w:val="fr-CD" w:bidi="fr-FR"/>
              </w:rPr>
            </w:pPr>
            <w:r>
              <w:rPr>
                <w:b/>
                <w:caps/>
                <w:lang w:val="en"/>
              </w:rPr>
              <w:t xml:space="preserve">Go </w:t>
            </w:r>
            <w:r w:rsidRPr="009200CD">
              <w:rPr>
                <w:b/>
                <w:caps/>
                <w:lang w:val="en"/>
              </w:rPr>
              <w:t>to question 41</w:t>
            </w:r>
          </w:p>
        </w:tc>
      </w:tr>
      <w:tr w:rsidR="00472130" w:rsidRPr="00B01B58" w14:paraId="073B9ED0" w14:textId="77777777" w:rsidTr="00D90017">
        <w:trPr>
          <w:cantSplit/>
          <w:trHeight w:val="1440"/>
        </w:trPr>
        <w:tc>
          <w:tcPr>
            <w:tcW w:w="3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579623D5" w14:textId="77777777" w:rsidR="00472130" w:rsidRPr="00B01B58" w:rsidRDefault="00472130" w:rsidP="00466537">
            <w:pPr>
              <w:spacing w:after="0" w:line="240" w:lineRule="auto"/>
              <w:ind w:left="360" w:hanging="360"/>
              <w:rPr>
                <w:rFonts w:eastAsiaTheme="minorEastAsia"/>
                <w:color w:val="000000" w:themeColor="text1"/>
                <w:sz w:val="21"/>
                <w:szCs w:val="21"/>
                <w:lang w:val="fr-CD" w:bidi="fr-FR"/>
              </w:rPr>
            </w:pPr>
            <w:r w:rsidRPr="00B01B58">
              <w:rPr>
                <w:color w:val="000000" w:themeColor="text1"/>
                <w:sz w:val="21"/>
                <w:szCs w:val="21"/>
                <w:lang w:val="en"/>
              </w:rPr>
              <w:t>37b. You call this experience bad. Could you tell me more about that? What was the reason?</w:t>
            </w:r>
          </w:p>
        </w:tc>
        <w:tc>
          <w:tcPr>
            <w:tcW w:w="6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35E9922C" w14:textId="77777777" w:rsidR="00472130" w:rsidRPr="00E77872" w:rsidRDefault="00472130" w:rsidP="00466537">
            <w:pPr>
              <w:rPr>
                <w:i/>
                <w:iCs/>
                <w:lang w:bidi="fr-FR"/>
              </w:rPr>
            </w:pPr>
            <w:r w:rsidRPr="00E36789">
              <w:rPr>
                <w:i/>
                <w:lang w:val="en"/>
              </w:rPr>
              <w:t>Free text</w:t>
            </w:r>
            <w:r>
              <w:rPr>
                <w:i/>
                <w:lang w:val="en"/>
              </w:rPr>
              <w:t xml:space="preserve"> [write down what was said]</w:t>
            </w:r>
            <w:r w:rsidRPr="00E36789">
              <w:rPr>
                <w:i/>
                <w:lang w:val="en"/>
              </w:rPr>
              <w:t xml:space="preserve">: </w:t>
            </w:r>
          </w:p>
          <w:p w14:paraId="5C997C1F" w14:textId="77777777" w:rsidR="00472130" w:rsidRPr="00E77872" w:rsidRDefault="00472130" w:rsidP="00466537">
            <w:pPr>
              <w:widowControl w:val="0"/>
              <w:autoSpaceDE w:val="0"/>
              <w:autoSpaceDN w:val="0"/>
              <w:spacing w:after="0" w:line="240" w:lineRule="auto"/>
              <w:rPr>
                <w:rFonts w:eastAsia="Carlito" w:cstheme="minorHAnsi"/>
                <w:color w:val="000000" w:themeColor="text1"/>
                <w:spacing w:val="-8"/>
                <w:sz w:val="21"/>
                <w:szCs w:val="20"/>
              </w:rPr>
            </w:pPr>
          </w:p>
        </w:tc>
      </w:tr>
      <w:tr w:rsidR="00472130" w:rsidRPr="002354C2" w14:paraId="21450FA0" w14:textId="77777777" w:rsidTr="00D90017">
        <w:trPr>
          <w:cantSplit/>
          <w:trHeight w:val="1440"/>
        </w:trPr>
        <w:tc>
          <w:tcPr>
            <w:tcW w:w="3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1548341B" w14:textId="77777777" w:rsidR="00472130" w:rsidRPr="00E77872" w:rsidRDefault="00472130" w:rsidP="00201C13">
            <w:pPr>
              <w:numPr>
                <w:ilvl w:val="0"/>
                <w:numId w:val="173"/>
              </w:numPr>
              <w:spacing w:after="0" w:line="240" w:lineRule="auto"/>
              <w:contextualSpacing/>
            </w:pPr>
            <w:r w:rsidRPr="002354C2">
              <w:rPr>
                <w:lang w:val="en"/>
              </w:rPr>
              <w:t xml:space="preserve">If you didn't agree to get vaccinated, what was the reason? </w:t>
            </w:r>
          </w:p>
          <w:p w14:paraId="0E03BF89" w14:textId="77777777" w:rsidR="00472130" w:rsidRPr="00E77872" w:rsidRDefault="00472130" w:rsidP="00466537">
            <w:pPr>
              <w:spacing w:after="0" w:line="240" w:lineRule="auto"/>
              <w:rPr>
                <w:rFonts w:eastAsiaTheme="minorEastAsia"/>
                <w:color w:val="000000" w:themeColor="text1"/>
                <w:sz w:val="21"/>
                <w:szCs w:val="21"/>
                <w:lang w:bidi="fr-FR"/>
              </w:rPr>
            </w:pPr>
          </w:p>
        </w:tc>
        <w:tc>
          <w:tcPr>
            <w:tcW w:w="6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40D7A870" w14:textId="77777777" w:rsidR="00472130" w:rsidRPr="00E77872" w:rsidRDefault="00472130" w:rsidP="00466537">
            <w:pPr>
              <w:tabs>
                <w:tab w:val="left" w:pos="690"/>
              </w:tabs>
              <w:spacing w:after="0" w:line="240" w:lineRule="auto"/>
              <w:rPr>
                <w:rFonts w:eastAsiaTheme="minorEastAsia"/>
                <w:b/>
                <w:bCs/>
                <w:i/>
                <w:color w:val="000000" w:themeColor="text1"/>
                <w:sz w:val="21"/>
                <w:szCs w:val="21"/>
                <w:lang w:bidi="fr-FR"/>
              </w:rPr>
            </w:pPr>
            <w:r w:rsidRPr="00E33C73">
              <w:rPr>
                <w:b/>
                <w:i/>
                <w:color w:val="000000" w:themeColor="text1"/>
                <w:sz w:val="21"/>
                <w:szCs w:val="21"/>
                <w:lang w:val="en"/>
              </w:rPr>
              <w:t>(Don't read answer choices, check everything that applies)</w:t>
            </w:r>
          </w:p>
          <w:p w14:paraId="2C6596F9" w14:textId="77777777" w:rsidR="00472130" w:rsidRPr="00B01B58" w:rsidRDefault="00472130" w:rsidP="00466537">
            <w:pPr>
              <w:spacing w:after="0" w:line="240" w:lineRule="auto"/>
              <w:rPr>
                <w:rFonts w:eastAsiaTheme="minorEastAsia"/>
                <w:b/>
                <w:color w:val="000000" w:themeColor="text1"/>
                <w:sz w:val="21"/>
                <w:szCs w:val="21"/>
                <w:lang w:val="fr-CD" w:bidi="fr-FR"/>
              </w:rPr>
            </w:pPr>
            <w:r>
              <w:rPr>
                <w:b/>
                <w:color w:val="000000" w:themeColor="text1"/>
                <w:sz w:val="21"/>
                <w:szCs w:val="21"/>
                <w:lang w:val="en"/>
              </w:rPr>
              <w:t>NOT USEFUL</w:t>
            </w:r>
          </w:p>
          <w:p w14:paraId="505D9078" w14:textId="77777777" w:rsidR="00472130" w:rsidRDefault="00472130" w:rsidP="00201C13">
            <w:pPr>
              <w:numPr>
                <w:ilvl w:val="0"/>
                <w:numId w:val="153"/>
              </w:numPr>
              <w:spacing w:after="0" w:line="240" w:lineRule="auto"/>
              <w:contextualSpacing/>
              <w:rPr>
                <w:rFonts w:eastAsiaTheme="minorEastAsia"/>
                <w:color w:val="000000" w:themeColor="text1"/>
                <w:sz w:val="21"/>
                <w:szCs w:val="21"/>
                <w:lang w:val="fr-CD"/>
              </w:rPr>
            </w:pPr>
            <w:r w:rsidRPr="00B01B58">
              <w:rPr>
                <w:color w:val="000000" w:themeColor="text1"/>
                <w:sz w:val="21"/>
                <w:szCs w:val="21"/>
                <w:lang w:val="en"/>
              </w:rPr>
              <w:t>Ebola is not real</w:t>
            </w:r>
          </w:p>
          <w:p w14:paraId="307C2668" w14:textId="77777777" w:rsidR="00472130" w:rsidRPr="00E77872" w:rsidRDefault="00472130" w:rsidP="00201C13">
            <w:pPr>
              <w:numPr>
                <w:ilvl w:val="0"/>
                <w:numId w:val="153"/>
              </w:numPr>
              <w:spacing w:after="0" w:line="240" w:lineRule="auto"/>
              <w:contextualSpacing/>
              <w:rPr>
                <w:rFonts w:eastAsiaTheme="minorEastAsia"/>
                <w:color w:val="000000" w:themeColor="text1"/>
                <w:sz w:val="21"/>
                <w:szCs w:val="21"/>
              </w:rPr>
            </w:pPr>
            <w:r w:rsidRPr="00DE737E">
              <w:rPr>
                <w:color w:val="000000" w:themeColor="text1"/>
                <w:sz w:val="21"/>
                <w:szCs w:val="21"/>
                <w:lang w:val="en"/>
              </w:rPr>
              <w:t>I don't think I'm at risk of contracting Ebola</w:t>
            </w:r>
          </w:p>
          <w:p w14:paraId="25DA4351" w14:textId="77777777" w:rsidR="00472130" w:rsidRPr="00B01B58" w:rsidRDefault="00472130" w:rsidP="00466537">
            <w:pPr>
              <w:spacing w:after="0" w:line="240" w:lineRule="auto"/>
              <w:rPr>
                <w:rFonts w:eastAsiaTheme="minorEastAsia"/>
                <w:color w:val="000000" w:themeColor="text1"/>
                <w:sz w:val="21"/>
                <w:szCs w:val="21"/>
                <w:lang w:val="fr-CD"/>
              </w:rPr>
            </w:pPr>
            <w:r w:rsidRPr="00B01B58">
              <w:rPr>
                <w:b/>
                <w:color w:val="000000" w:themeColor="text1"/>
                <w:sz w:val="21"/>
                <w:szCs w:val="21"/>
                <w:lang w:val="en"/>
              </w:rPr>
              <w:t>INEFFECTIVE</w:t>
            </w:r>
          </w:p>
          <w:p w14:paraId="4155449B" w14:textId="77777777" w:rsidR="00472130" w:rsidRPr="00E77872" w:rsidRDefault="00472130" w:rsidP="00201C13">
            <w:pPr>
              <w:numPr>
                <w:ilvl w:val="0"/>
                <w:numId w:val="153"/>
              </w:numPr>
              <w:spacing w:after="0" w:line="240" w:lineRule="auto"/>
              <w:contextualSpacing/>
              <w:rPr>
                <w:rFonts w:eastAsiaTheme="minorEastAsia"/>
                <w:color w:val="000000" w:themeColor="text1"/>
                <w:sz w:val="21"/>
                <w:szCs w:val="21"/>
              </w:rPr>
            </w:pPr>
            <w:r w:rsidRPr="00B01B58">
              <w:rPr>
                <w:color w:val="000000" w:themeColor="text1"/>
                <w:sz w:val="21"/>
                <w:szCs w:val="21"/>
                <w:lang w:val="en"/>
              </w:rPr>
              <w:t>I don't think the vaccine is effective</w:t>
            </w:r>
          </w:p>
          <w:p w14:paraId="7F35C167" w14:textId="77777777" w:rsidR="00472130" w:rsidRPr="00B01B58" w:rsidRDefault="00472130" w:rsidP="00466537">
            <w:pPr>
              <w:spacing w:after="0" w:line="240" w:lineRule="auto"/>
              <w:rPr>
                <w:rFonts w:eastAsiaTheme="minorEastAsia"/>
                <w:color w:val="000000" w:themeColor="text1"/>
                <w:sz w:val="21"/>
                <w:szCs w:val="21"/>
                <w:lang w:val="fr-CD"/>
              </w:rPr>
            </w:pPr>
            <w:r w:rsidRPr="00B01B58">
              <w:rPr>
                <w:b/>
                <w:color w:val="000000" w:themeColor="text1"/>
                <w:sz w:val="21"/>
                <w:szCs w:val="21"/>
                <w:lang w:val="en"/>
              </w:rPr>
              <w:t>DANGEROUS</w:t>
            </w:r>
          </w:p>
          <w:p w14:paraId="4C49771E" w14:textId="77777777" w:rsidR="00472130" w:rsidRPr="00E77872" w:rsidRDefault="00472130" w:rsidP="00201C13">
            <w:pPr>
              <w:numPr>
                <w:ilvl w:val="0"/>
                <w:numId w:val="153"/>
              </w:numPr>
              <w:spacing w:after="0" w:line="240" w:lineRule="auto"/>
              <w:contextualSpacing/>
              <w:rPr>
                <w:rFonts w:eastAsiaTheme="minorEastAsia"/>
                <w:color w:val="000000" w:themeColor="text1"/>
                <w:sz w:val="21"/>
                <w:szCs w:val="21"/>
              </w:rPr>
            </w:pPr>
            <w:r w:rsidRPr="00B01B58">
              <w:rPr>
                <w:color w:val="000000" w:themeColor="text1"/>
                <w:sz w:val="21"/>
                <w:szCs w:val="21"/>
                <w:lang w:val="en"/>
              </w:rPr>
              <w:t>I believe the vaccine transmits the Ebola virus</w:t>
            </w:r>
          </w:p>
          <w:p w14:paraId="396B868D" w14:textId="77777777" w:rsidR="00472130" w:rsidRDefault="00472130" w:rsidP="00201C13">
            <w:pPr>
              <w:numPr>
                <w:ilvl w:val="0"/>
                <w:numId w:val="153"/>
              </w:numPr>
              <w:spacing w:after="0" w:line="240" w:lineRule="auto"/>
              <w:contextualSpacing/>
              <w:rPr>
                <w:rFonts w:eastAsiaTheme="minorEastAsia"/>
                <w:color w:val="000000" w:themeColor="text1"/>
                <w:sz w:val="21"/>
                <w:szCs w:val="21"/>
                <w:lang w:val="fr-CD"/>
              </w:rPr>
            </w:pPr>
            <w:r w:rsidRPr="004831A8">
              <w:rPr>
                <w:color w:val="000000" w:themeColor="text1"/>
                <w:sz w:val="21"/>
                <w:szCs w:val="21"/>
                <w:lang w:val="en"/>
              </w:rPr>
              <w:t>Vaccine leads to death</w:t>
            </w:r>
          </w:p>
          <w:p w14:paraId="6D15A217" w14:textId="77777777" w:rsidR="00472130" w:rsidRPr="00E77872" w:rsidRDefault="00472130" w:rsidP="00201C13">
            <w:pPr>
              <w:numPr>
                <w:ilvl w:val="0"/>
                <w:numId w:val="153"/>
              </w:numPr>
              <w:spacing w:after="0" w:line="240" w:lineRule="auto"/>
              <w:contextualSpacing/>
              <w:rPr>
                <w:rFonts w:eastAsiaTheme="minorEastAsia"/>
                <w:color w:val="000000" w:themeColor="text1"/>
                <w:sz w:val="21"/>
                <w:szCs w:val="21"/>
              </w:rPr>
            </w:pPr>
            <w:r w:rsidRPr="004831A8">
              <w:rPr>
                <w:color w:val="000000" w:themeColor="text1"/>
                <w:sz w:val="21"/>
                <w:szCs w:val="21"/>
                <w:lang w:val="en"/>
              </w:rPr>
              <w:t>The vaccine has harmful side effects</w:t>
            </w:r>
          </w:p>
          <w:p w14:paraId="71F84882" w14:textId="77777777" w:rsidR="00472130" w:rsidRPr="00B01B58" w:rsidRDefault="00472130" w:rsidP="00466537">
            <w:pPr>
              <w:spacing w:after="0" w:line="240" w:lineRule="auto"/>
              <w:rPr>
                <w:rFonts w:eastAsiaTheme="minorEastAsia"/>
                <w:color w:val="000000" w:themeColor="text1"/>
                <w:sz w:val="21"/>
                <w:szCs w:val="21"/>
                <w:lang w:val="fr-CD"/>
              </w:rPr>
            </w:pPr>
            <w:r w:rsidRPr="00B01B58">
              <w:rPr>
                <w:b/>
                <w:color w:val="000000" w:themeColor="text1"/>
                <w:sz w:val="21"/>
                <w:szCs w:val="21"/>
                <w:lang w:val="en"/>
              </w:rPr>
              <w:t xml:space="preserve">TOO DIFFICULT TO </w:t>
            </w:r>
            <w:r>
              <w:rPr>
                <w:b/>
                <w:color w:val="000000" w:themeColor="text1"/>
                <w:sz w:val="21"/>
                <w:szCs w:val="21"/>
                <w:lang w:val="en"/>
              </w:rPr>
              <w:t xml:space="preserve">RECEIVE </w:t>
            </w:r>
          </w:p>
          <w:p w14:paraId="5D02A2AE" w14:textId="77777777" w:rsidR="00472130" w:rsidRPr="00E77872" w:rsidRDefault="00472130" w:rsidP="00201C13">
            <w:pPr>
              <w:numPr>
                <w:ilvl w:val="0"/>
                <w:numId w:val="153"/>
              </w:numPr>
              <w:spacing w:after="0" w:line="240" w:lineRule="auto"/>
              <w:contextualSpacing/>
              <w:rPr>
                <w:rFonts w:eastAsiaTheme="minorEastAsia"/>
                <w:color w:val="000000" w:themeColor="text1"/>
                <w:sz w:val="21"/>
                <w:szCs w:val="21"/>
              </w:rPr>
            </w:pPr>
            <w:r w:rsidRPr="00B01B58">
              <w:rPr>
                <w:color w:val="000000" w:themeColor="text1"/>
                <w:sz w:val="21"/>
                <w:szCs w:val="21"/>
                <w:lang w:val="en"/>
              </w:rPr>
              <w:t xml:space="preserve">I was offered it, but I was told I was not eligible </w:t>
            </w:r>
          </w:p>
          <w:p w14:paraId="4927C600" w14:textId="77777777" w:rsidR="00472130" w:rsidRPr="00E77872" w:rsidRDefault="00472130" w:rsidP="00201C13">
            <w:pPr>
              <w:numPr>
                <w:ilvl w:val="0"/>
                <w:numId w:val="153"/>
              </w:numPr>
              <w:spacing w:after="0" w:line="240" w:lineRule="auto"/>
              <w:contextualSpacing/>
              <w:rPr>
                <w:rFonts w:eastAsiaTheme="minorEastAsia"/>
                <w:color w:val="000000" w:themeColor="text1"/>
                <w:sz w:val="21"/>
                <w:szCs w:val="21"/>
              </w:rPr>
            </w:pPr>
            <w:r w:rsidRPr="00B01B58">
              <w:rPr>
                <w:color w:val="000000" w:themeColor="text1"/>
                <w:sz w:val="21"/>
                <w:szCs w:val="21"/>
                <w:lang w:val="en"/>
              </w:rPr>
              <w:t>The vaccination center is too far away</w:t>
            </w:r>
          </w:p>
          <w:p w14:paraId="15E3D135" w14:textId="77777777" w:rsidR="00472130" w:rsidRPr="00B01B58" w:rsidRDefault="00472130" w:rsidP="00201C13">
            <w:pPr>
              <w:numPr>
                <w:ilvl w:val="0"/>
                <w:numId w:val="153"/>
              </w:numPr>
              <w:spacing w:after="0" w:line="240" w:lineRule="auto"/>
              <w:contextualSpacing/>
              <w:rPr>
                <w:rFonts w:eastAsiaTheme="minorEastAsia"/>
                <w:color w:val="000000" w:themeColor="text1"/>
                <w:sz w:val="21"/>
                <w:szCs w:val="21"/>
                <w:lang w:val="fr-CD"/>
              </w:rPr>
            </w:pPr>
            <w:r w:rsidRPr="00B01B58">
              <w:rPr>
                <w:color w:val="000000" w:themeColor="text1"/>
                <w:sz w:val="21"/>
                <w:szCs w:val="21"/>
                <w:lang w:val="en"/>
              </w:rPr>
              <w:t>Vaccination takes too long</w:t>
            </w:r>
          </w:p>
          <w:p w14:paraId="5FDDA49C" w14:textId="77777777" w:rsidR="00472130" w:rsidRPr="00E77872" w:rsidRDefault="00472130" w:rsidP="00201C13">
            <w:pPr>
              <w:numPr>
                <w:ilvl w:val="0"/>
                <w:numId w:val="153"/>
              </w:numPr>
              <w:spacing w:after="0" w:line="240" w:lineRule="auto"/>
              <w:contextualSpacing/>
              <w:rPr>
                <w:rFonts w:eastAsiaTheme="minorEastAsia"/>
                <w:color w:val="000000" w:themeColor="text1"/>
                <w:sz w:val="21"/>
                <w:szCs w:val="21"/>
              </w:rPr>
            </w:pPr>
            <w:r w:rsidRPr="00B01B58">
              <w:rPr>
                <w:color w:val="000000" w:themeColor="text1"/>
                <w:sz w:val="21"/>
                <w:szCs w:val="21"/>
                <w:lang w:val="en"/>
              </w:rPr>
              <w:t>I don't know how to get vaccinated</w:t>
            </w:r>
          </w:p>
          <w:p w14:paraId="5500E404" w14:textId="77777777" w:rsidR="00472130" w:rsidRPr="00B01B58" w:rsidRDefault="00472130" w:rsidP="00466537">
            <w:pPr>
              <w:spacing w:after="0" w:line="240" w:lineRule="auto"/>
              <w:rPr>
                <w:rFonts w:eastAsiaTheme="minorEastAsia"/>
                <w:color w:val="000000" w:themeColor="text1"/>
                <w:sz w:val="21"/>
                <w:szCs w:val="21"/>
                <w:lang w:val="fr-CD"/>
              </w:rPr>
            </w:pPr>
            <w:r w:rsidRPr="00B01B58">
              <w:rPr>
                <w:b/>
                <w:color w:val="000000" w:themeColor="text1"/>
                <w:sz w:val="21"/>
                <w:szCs w:val="21"/>
                <w:lang w:val="en"/>
              </w:rPr>
              <w:t>OTHER</w:t>
            </w:r>
          </w:p>
          <w:p w14:paraId="1E384426" w14:textId="77777777" w:rsidR="00472130" w:rsidRPr="004D4AD3" w:rsidRDefault="00472130" w:rsidP="00201C13">
            <w:pPr>
              <w:numPr>
                <w:ilvl w:val="0"/>
                <w:numId w:val="153"/>
              </w:numPr>
              <w:spacing w:after="0" w:line="240" w:lineRule="auto"/>
              <w:contextualSpacing/>
              <w:rPr>
                <w:rFonts w:ascii="Calibri" w:eastAsia="Times New Roman" w:hAnsi="Calibri" w:cs="Calibri"/>
                <w:color w:val="000000" w:themeColor="text1"/>
                <w:sz w:val="21"/>
                <w:szCs w:val="21"/>
                <w:lang w:val="fr-CD" w:bidi="fr-FR"/>
              </w:rPr>
            </w:pPr>
            <w:r w:rsidRPr="004D4AD3">
              <w:rPr>
                <w:color w:val="000000" w:themeColor="text1"/>
                <w:sz w:val="21"/>
                <w:szCs w:val="21"/>
                <w:lang w:val="en"/>
              </w:rPr>
              <w:t>Other (</w:t>
            </w:r>
            <w:r w:rsidRPr="00B031C0">
              <w:rPr>
                <w:i/>
                <w:color w:val="000000" w:themeColor="text1"/>
                <w:sz w:val="21"/>
                <w:szCs w:val="21"/>
                <w:lang w:val="en"/>
              </w:rPr>
              <w:t>specify</w:t>
            </w:r>
            <w:r w:rsidRPr="004D4AD3">
              <w:rPr>
                <w:color w:val="000000" w:themeColor="text1"/>
                <w:sz w:val="21"/>
                <w:szCs w:val="21"/>
                <w:lang w:val="en"/>
              </w:rPr>
              <w:t>)__________</w:t>
            </w:r>
          </w:p>
          <w:p w14:paraId="6F9B1F59" w14:textId="77777777" w:rsidR="00472130" w:rsidRDefault="00472130" w:rsidP="00201C13">
            <w:pPr>
              <w:numPr>
                <w:ilvl w:val="0"/>
                <w:numId w:val="153"/>
              </w:numPr>
              <w:spacing w:after="0" w:line="240" w:lineRule="auto"/>
              <w:contextualSpacing/>
              <w:rPr>
                <w:rFonts w:eastAsiaTheme="minorEastAsia"/>
                <w:color w:val="000000" w:themeColor="text1"/>
                <w:sz w:val="21"/>
                <w:szCs w:val="21"/>
                <w:lang w:val="fr-CD"/>
              </w:rPr>
            </w:pPr>
            <w:r w:rsidRPr="00B01B58">
              <w:rPr>
                <w:color w:val="000000" w:themeColor="text1"/>
                <w:sz w:val="21"/>
                <w:szCs w:val="21"/>
                <w:lang w:val="en"/>
              </w:rPr>
              <w:t>I don't know</w:t>
            </w:r>
          </w:p>
          <w:p w14:paraId="2D0E865B" w14:textId="77777777" w:rsidR="00472130" w:rsidRPr="00FC32D2" w:rsidRDefault="00472130" w:rsidP="00201C13">
            <w:pPr>
              <w:numPr>
                <w:ilvl w:val="0"/>
                <w:numId w:val="153"/>
              </w:numPr>
              <w:spacing w:after="0" w:line="240" w:lineRule="auto"/>
              <w:contextualSpacing/>
              <w:rPr>
                <w:rFonts w:eastAsiaTheme="minorEastAsia"/>
                <w:color w:val="000000" w:themeColor="text1"/>
                <w:sz w:val="21"/>
                <w:szCs w:val="21"/>
                <w:lang w:val="fr-CD"/>
              </w:rPr>
            </w:pPr>
            <w:r>
              <w:rPr>
                <w:i/>
                <w:color w:val="000000" w:themeColor="text1"/>
                <w:spacing w:val="-8"/>
                <w:sz w:val="21"/>
                <w:szCs w:val="21"/>
                <w:lang w:val="en"/>
              </w:rPr>
              <w:t>Refuse</w:t>
            </w:r>
            <w:r w:rsidRPr="00797446">
              <w:rPr>
                <w:i/>
                <w:color w:val="000000" w:themeColor="text1"/>
                <w:spacing w:val="-8"/>
                <w:sz w:val="21"/>
                <w:szCs w:val="21"/>
                <w:lang w:val="en"/>
              </w:rPr>
              <w:t xml:space="preserve"> (Do not read)</w:t>
            </w:r>
          </w:p>
        </w:tc>
      </w:tr>
      <w:tr w:rsidR="00472130" w:rsidRPr="00022E8F" w14:paraId="1F025F13" w14:textId="77777777" w:rsidTr="00D90017">
        <w:trPr>
          <w:cantSplit/>
          <w:trHeight w:val="1295"/>
        </w:trPr>
        <w:tc>
          <w:tcPr>
            <w:tcW w:w="3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71753A4C" w14:textId="77777777" w:rsidR="00472130" w:rsidRPr="00E77872" w:rsidRDefault="00472130" w:rsidP="00201C13">
            <w:pPr>
              <w:numPr>
                <w:ilvl w:val="0"/>
                <w:numId w:val="173"/>
              </w:numPr>
              <w:spacing w:after="0" w:line="240" w:lineRule="auto"/>
              <w:contextualSpacing/>
              <w:rPr>
                <w:rFonts w:eastAsiaTheme="minorEastAsia"/>
                <w:color w:val="000000" w:themeColor="text1"/>
                <w:sz w:val="21"/>
                <w:szCs w:val="21"/>
                <w:lang w:bidi="fr-FR"/>
              </w:rPr>
            </w:pPr>
            <w:r w:rsidRPr="00B01B58">
              <w:rPr>
                <w:color w:val="000000" w:themeColor="text1"/>
                <w:sz w:val="21"/>
                <w:szCs w:val="21"/>
                <w:lang w:val="en"/>
              </w:rPr>
              <w:t xml:space="preserve">If you hadn't agreed to get vaccinated, would you change your mind if you were offered it now?   </w:t>
            </w:r>
          </w:p>
        </w:tc>
        <w:tc>
          <w:tcPr>
            <w:tcW w:w="6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394A7942" w14:textId="77777777" w:rsidR="00472130" w:rsidRDefault="00472130" w:rsidP="00201C13">
            <w:pPr>
              <w:numPr>
                <w:ilvl w:val="0"/>
                <w:numId w:val="154"/>
              </w:numPr>
              <w:spacing w:after="0" w:line="240" w:lineRule="auto"/>
              <w:contextualSpacing/>
              <w:rPr>
                <w:rFonts w:eastAsiaTheme="minorEastAsia"/>
                <w:color w:val="000000" w:themeColor="text1"/>
                <w:sz w:val="21"/>
                <w:szCs w:val="21"/>
                <w:lang w:val="fr-CD" w:bidi="fr-FR"/>
              </w:rPr>
            </w:pPr>
            <w:r w:rsidRPr="00B01B58">
              <w:rPr>
                <w:color w:val="000000" w:themeColor="text1"/>
                <w:sz w:val="21"/>
                <w:szCs w:val="21"/>
                <w:lang w:val="en"/>
              </w:rPr>
              <w:t>Yes</w:t>
            </w:r>
          </w:p>
          <w:p w14:paraId="791AB85B" w14:textId="77777777" w:rsidR="00472130" w:rsidRDefault="00472130" w:rsidP="00201C13">
            <w:pPr>
              <w:numPr>
                <w:ilvl w:val="0"/>
                <w:numId w:val="154"/>
              </w:numPr>
              <w:spacing w:after="0" w:line="240" w:lineRule="auto"/>
              <w:contextualSpacing/>
              <w:rPr>
                <w:rFonts w:eastAsiaTheme="minorEastAsia"/>
                <w:color w:val="000000" w:themeColor="text1"/>
                <w:sz w:val="21"/>
                <w:szCs w:val="21"/>
                <w:lang w:val="fr-CD" w:bidi="fr-FR"/>
              </w:rPr>
            </w:pPr>
            <w:r w:rsidRPr="00DE737E">
              <w:rPr>
                <w:color w:val="000000" w:themeColor="text1"/>
                <w:sz w:val="21"/>
                <w:szCs w:val="21"/>
                <w:lang w:val="en"/>
              </w:rPr>
              <w:t>Not</w:t>
            </w:r>
          </w:p>
          <w:p w14:paraId="111F8408" w14:textId="77777777" w:rsidR="00472130" w:rsidRDefault="00472130" w:rsidP="00201C13">
            <w:pPr>
              <w:numPr>
                <w:ilvl w:val="0"/>
                <w:numId w:val="154"/>
              </w:numPr>
              <w:spacing w:after="0" w:line="240" w:lineRule="auto"/>
              <w:contextualSpacing/>
              <w:rPr>
                <w:rFonts w:eastAsiaTheme="minorEastAsia"/>
                <w:color w:val="000000" w:themeColor="text1"/>
                <w:sz w:val="21"/>
                <w:szCs w:val="21"/>
                <w:lang w:val="fr-CD" w:bidi="fr-FR"/>
              </w:rPr>
            </w:pPr>
            <w:r w:rsidRPr="00DE737E">
              <w:rPr>
                <w:color w:val="000000" w:themeColor="text1"/>
                <w:sz w:val="21"/>
                <w:szCs w:val="21"/>
                <w:lang w:val="en"/>
              </w:rPr>
              <w:t>I don't know</w:t>
            </w:r>
          </w:p>
          <w:p w14:paraId="0118DBE2" w14:textId="77777777" w:rsidR="00472130" w:rsidRPr="006B2595" w:rsidRDefault="00472130" w:rsidP="00201C13">
            <w:pPr>
              <w:numPr>
                <w:ilvl w:val="0"/>
                <w:numId w:val="154"/>
              </w:numPr>
              <w:spacing w:after="0" w:line="240" w:lineRule="auto"/>
              <w:contextualSpacing/>
              <w:rPr>
                <w:rFonts w:eastAsiaTheme="minorEastAsia"/>
                <w:color w:val="000000" w:themeColor="text1"/>
                <w:sz w:val="21"/>
                <w:szCs w:val="21"/>
                <w:lang w:val="fr-CD" w:bidi="fr-FR"/>
              </w:rPr>
            </w:pPr>
            <w:r>
              <w:rPr>
                <w:i/>
                <w:color w:val="000000" w:themeColor="text1"/>
                <w:spacing w:val="-8"/>
                <w:sz w:val="21"/>
                <w:szCs w:val="21"/>
                <w:lang w:val="en"/>
              </w:rPr>
              <w:t>Refuse</w:t>
            </w:r>
            <w:r w:rsidRPr="006B2595">
              <w:rPr>
                <w:i/>
                <w:color w:val="000000" w:themeColor="text1"/>
                <w:spacing w:val="-8"/>
                <w:sz w:val="21"/>
                <w:szCs w:val="21"/>
                <w:lang w:val="en"/>
              </w:rPr>
              <w:t xml:space="preserve"> (Do not read)</w:t>
            </w:r>
          </w:p>
          <w:p w14:paraId="31B830B0" w14:textId="77777777" w:rsidR="00472130" w:rsidRPr="00834888" w:rsidRDefault="00472130" w:rsidP="00466537">
            <w:pPr>
              <w:spacing w:after="0" w:line="240" w:lineRule="auto"/>
              <w:contextualSpacing/>
              <w:rPr>
                <w:rFonts w:eastAsiaTheme="minorEastAsia"/>
                <w:color w:val="000000" w:themeColor="text1"/>
                <w:sz w:val="12"/>
                <w:szCs w:val="12"/>
                <w:lang w:val="fr-CD" w:bidi="fr-FR"/>
              </w:rPr>
            </w:pPr>
          </w:p>
          <w:p w14:paraId="0230A3A3" w14:textId="77777777" w:rsidR="00472130" w:rsidRPr="00E77872" w:rsidRDefault="00472130" w:rsidP="00466537">
            <w:pPr>
              <w:widowControl w:val="0"/>
              <w:autoSpaceDE w:val="0"/>
              <w:autoSpaceDN w:val="0"/>
              <w:spacing w:after="0" w:line="240" w:lineRule="auto"/>
              <w:rPr>
                <w:rFonts w:eastAsia="Carlito" w:cstheme="minorHAnsi"/>
                <w:b/>
                <w:bCs/>
                <w:i/>
                <w:iCs/>
                <w:color w:val="000000" w:themeColor="text1"/>
                <w:spacing w:val="-8"/>
                <w:sz w:val="21"/>
                <w:szCs w:val="20"/>
              </w:rPr>
            </w:pPr>
            <w:r w:rsidRPr="0085079B">
              <w:rPr>
                <w:b/>
                <w:i/>
                <w:caps/>
                <w:lang w:val="en"/>
              </w:rPr>
              <w:t xml:space="preserve">All answer choices, </w:t>
            </w:r>
            <w:r>
              <w:rPr>
                <w:b/>
                <w:i/>
                <w:caps/>
                <w:lang w:val="en"/>
              </w:rPr>
              <w:t>Go</w:t>
            </w:r>
            <w:r w:rsidRPr="0085079B">
              <w:rPr>
                <w:b/>
                <w:i/>
                <w:caps/>
                <w:lang w:val="en"/>
              </w:rPr>
              <w:t xml:space="preserve"> to question 41</w:t>
            </w:r>
          </w:p>
        </w:tc>
      </w:tr>
      <w:tr w:rsidR="00472130" w:rsidRPr="00B01B58" w14:paraId="4546C621" w14:textId="77777777" w:rsidTr="00D90017">
        <w:trPr>
          <w:cantSplit/>
          <w:trHeight w:val="1313"/>
        </w:trPr>
        <w:tc>
          <w:tcPr>
            <w:tcW w:w="3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3906163D" w14:textId="77777777" w:rsidR="00472130" w:rsidRPr="00E77872" w:rsidRDefault="00472130" w:rsidP="00201C13">
            <w:pPr>
              <w:numPr>
                <w:ilvl w:val="0"/>
                <w:numId w:val="173"/>
              </w:numPr>
              <w:spacing w:after="0" w:line="240" w:lineRule="auto"/>
              <w:contextualSpacing/>
              <w:rPr>
                <w:rFonts w:eastAsiaTheme="minorEastAsia"/>
                <w:color w:val="000000" w:themeColor="text1"/>
                <w:sz w:val="21"/>
                <w:szCs w:val="21"/>
                <w:lang w:bidi="fr-FR"/>
              </w:rPr>
            </w:pPr>
            <w:r w:rsidRPr="00B01B58">
              <w:rPr>
                <w:color w:val="000000" w:themeColor="text1"/>
                <w:sz w:val="21"/>
                <w:szCs w:val="21"/>
                <w:lang w:val="en"/>
              </w:rPr>
              <w:t xml:space="preserve">If you have never been offered an Ebola vaccine before, would you agree to do so if you were offered it now?   </w:t>
            </w:r>
          </w:p>
        </w:tc>
        <w:tc>
          <w:tcPr>
            <w:tcW w:w="6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398FE915" w14:textId="77777777" w:rsidR="00472130" w:rsidRPr="00B01B58" w:rsidRDefault="00472130" w:rsidP="00201C13">
            <w:pPr>
              <w:numPr>
                <w:ilvl w:val="0"/>
                <w:numId w:val="155"/>
              </w:numPr>
              <w:spacing w:after="0" w:line="240" w:lineRule="auto"/>
              <w:contextualSpacing/>
              <w:rPr>
                <w:rFonts w:eastAsiaTheme="minorEastAsia"/>
                <w:color w:val="000000" w:themeColor="text1"/>
                <w:sz w:val="21"/>
                <w:szCs w:val="21"/>
                <w:lang w:val="fr-CD" w:bidi="fr-FR"/>
              </w:rPr>
            </w:pPr>
            <w:r w:rsidRPr="00B01B58">
              <w:rPr>
                <w:color w:val="000000" w:themeColor="text1"/>
                <w:sz w:val="21"/>
                <w:szCs w:val="21"/>
                <w:lang w:val="en"/>
              </w:rPr>
              <w:t>Yes</w:t>
            </w:r>
          </w:p>
          <w:p w14:paraId="60ED8E5D" w14:textId="77777777" w:rsidR="00472130" w:rsidRPr="00B01B58" w:rsidRDefault="00472130" w:rsidP="00201C13">
            <w:pPr>
              <w:numPr>
                <w:ilvl w:val="0"/>
                <w:numId w:val="155"/>
              </w:numPr>
              <w:spacing w:after="0" w:line="240" w:lineRule="auto"/>
              <w:contextualSpacing/>
              <w:rPr>
                <w:rFonts w:eastAsiaTheme="minorEastAsia"/>
                <w:color w:val="000000" w:themeColor="text1"/>
                <w:sz w:val="21"/>
                <w:szCs w:val="21"/>
                <w:lang w:val="fr-CD" w:bidi="fr-FR"/>
              </w:rPr>
            </w:pPr>
            <w:r w:rsidRPr="00B01B58">
              <w:rPr>
                <w:color w:val="000000" w:themeColor="text1"/>
                <w:sz w:val="21"/>
                <w:szCs w:val="21"/>
                <w:lang w:val="en"/>
              </w:rPr>
              <w:t>Not</w:t>
            </w:r>
          </w:p>
          <w:p w14:paraId="147B676B" w14:textId="77777777" w:rsidR="00472130" w:rsidRDefault="00472130" w:rsidP="00201C13">
            <w:pPr>
              <w:numPr>
                <w:ilvl w:val="0"/>
                <w:numId w:val="155"/>
              </w:numPr>
              <w:spacing w:after="0" w:line="240" w:lineRule="auto"/>
              <w:contextualSpacing/>
              <w:rPr>
                <w:rFonts w:eastAsiaTheme="minorEastAsia"/>
                <w:color w:val="000000" w:themeColor="text1"/>
                <w:sz w:val="21"/>
                <w:szCs w:val="21"/>
                <w:lang w:val="fr-CD" w:bidi="fr-FR"/>
              </w:rPr>
            </w:pPr>
            <w:r w:rsidRPr="00B01B58">
              <w:rPr>
                <w:color w:val="000000" w:themeColor="text1"/>
                <w:sz w:val="21"/>
                <w:szCs w:val="21"/>
                <w:lang w:val="en"/>
              </w:rPr>
              <w:t>I don't know</w:t>
            </w:r>
          </w:p>
          <w:p w14:paraId="5D3B4158" w14:textId="77777777" w:rsidR="00472130" w:rsidRPr="00FC32D2" w:rsidRDefault="00472130" w:rsidP="00201C13">
            <w:pPr>
              <w:numPr>
                <w:ilvl w:val="0"/>
                <w:numId w:val="155"/>
              </w:numPr>
              <w:spacing w:after="0" w:line="240" w:lineRule="auto"/>
              <w:contextualSpacing/>
              <w:rPr>
                <w:rFonts w:eastAsiaTheme="minorEastAsia"/>
                <w:color w:val="000000" w:themeColor="text1"/>
                <w:sz w:val="21"/>
                <w:szCs w:val="21"/>
                <w:lang w:val="fr-CD" w:bidi="fr-FR"/>
              </w:rPr>
            </w:pPr>
            <w:r>
              <w:rPr>
                <w:i/>
                <w:color w:val="000000" w:themeColor="text1"/>
                <w:spacing w:val="-8"/>
                <w:sz w:val="21"/>
                <w:szCs w:val="21"/>
                <w:lang w:val="en"/>
              </w:rPr>
              <w:t>Refuse</w:t>
            </w:r>
            <w:r w:rsidRPr="00797446">
              <w:rPr>
                <w:i/>
                <w:color w:val="000000" w:themeColor="text1"/>
                <w:spacing w:val="-8"/>
                <w:sz w:val="21"/>
                <w:szCs w:val="21"/>
                <w:lang w:val="en"/>
              </w:rPr>
              <w:t xml:space="preserve"> (Do not read)</w:t>
            </w:r>
          </w:p>
        </w:tc>
      </w:tr>
      <w:tr w:rsidR="00472130" w:rsidRPr="00045504" w14:paraId="71DE3EB2" w14:textId="77777777" w:rsidTr="00D90017">
        <w:trPr>
          <w:cantSplit/>
          <w:trHeight w:val="310"/>
        </w:trPr>
        <w:tc>
          <w:tcPr>
            <w:tcW w:w="9900"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7E6E6" w:themeFill="background2"/>
            <w:tcMar>
              <w:top w:w="0" w:type="dxa"/>
              <w:left w:w="115" w:type="dxa"/>
              <w:bottom w:w="0" w:type="dxa"/>
              <w:right w:w="115" w:type="dxa"/>
            </w:tcMar>
          </w:tcPr>
          <w:p w14:paraId="472BAED0" w14:textId="77777777" w:rsidR="00472130" w:rsidRPr="00045504" w:rsidRDefault="00472130" w:rsidP="00466537">
            <w:pPr>
              <w:widowControl w:val="0"/>
              <w:autoSpaceDE w:val="0"/>
              <w:autoSpaceDN w:val="0"/>
              <w:spacing w:after="0" w:line="240" w:lineRule="auto"/>
              <w:rPr>
                <w:rFonts w:eastAsia="Carlito" w:cstheme="minorHAnsi"/>
                <w:caps/>
                <w:color w:val="000000" w:themeColor="text1"/>
                <w:spacing w:val="-8"/>
                <w:sz w:val="21"/>
                <w:szCs w:val="20"/>
                <w:lang w:val="fr-CD"/>
              </w:rPr>
            </w:pPr>
            <w:r w:rsidRPr="00045504">
              <w:rPr>
                <w:b/>
                <w:caps/>
                <w:lang w:val="en"/>
              </w:rPr>
              <w:t>safe and Dignified burials</w:t>
            </w:r>
          </w:p>
        </w:tc>
      </w:tr>
      <w:tr w:rsidR="00472130" w:rsidRPr="00F02D76" w14:paraId="036C8B0C" w14:textId="77777777" w:rsidTr="00D90017">
        <w:trPr>
          <w:cantSplit/>
          <w:trHeight w:val="1008"/>
        </w:trPr>
        <w:tc>
          <w:tcPr>
            <w:tcW w:w="3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76182A66" w14:textId="77777777" w:rsidR="00472130" w:rsidRPr="00E77872" w:rsidRDefault="00472130" w:rsidP="00201C13">
            <w:pPr>
              <w:numPr>
                <w:ilvl w:val="0"/>
                <w:numId w:val="173"/>
              </w:numPr>
              <w:spacing w:after="0" w:line="240" w:lineRule="auto"/>
              <w:contextualSpacing/>
              <w:rPr>
                <w:rFonts w:eastAsiaTheme="minorEastAsia"/>
                <w:color w:val="000000" w:themeColor="text1"/>
                <w:sz w:val="21"/>
                <w:szCs w:val="21"/>
                <w:lang w:bidi="fr-FR"/>
              </w:rPr>
            </w:pPr>
            <w:r w:rsidRPr="00B01B58">
              <w:rPr>
                <w:color w:val="000000" w:themeColor="text1"/>
                <w:sz w:val="21"/>
                <w:szCs w:val="21"/>
                <w:lang w:val="en"/>
              </w:rPr>
              <w:t>Have you heard of dignified and safe burials (</w:t>
            </w:r>
            <w:r>
              <w:rPr>
                <w:color w:val="000000" w:themeColor="text1"/>
                <w:sz w:val="21"/>
                <w:szCs w:val="21"/>
                <w:lang w:val="en"/>
              </w:rPr>
              <w:t>SDB</w:t>
            </w:r>
            <w:r w:rsidRPr="00B01B58">
              <w:rPr>
                <w:color w:val="000000" w:themeColor="text1"/>
                <w:sz w:val="21"/>
                <w:szCs w:val="21"/>
                <w:lang w:val="en"/>
              </w:rPr>
              <w:t>)?</w:t>
            </w:r>
          </w:p>
        </w:tc>
        <w:tc>
          <w:tcPr>
            <w:tcW w:w="6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181F6F16" w14:textId="77777777" w:rsidR="00472130" w:rsidRPr="00B01B58" w:rsidRDefault="00472130" w:rsidP="00201C13">
            <w:pPr>
              <w:numPr>
                <w:ilvl w:val="0"/>
                <w:numId w:val="156"/>
              </w:numPr>
              <w:spacing w:after="0" w:line="240" w:lineRule="auto"/>
              <w:contextualSpacing/>
              <w:rPr>
                <w:rFonts w:eastAsiaTheme="minorEastAsia"/>
                <w:color w:val="000000" w:themeColor="text1"/>
                <w:sz w:val="21"/>
                <w:szCs w:val="21"/>
                <w:lang w:val="fr-CD" w:bidi="fr-FR"/>
              </w:rPr>
            </w:pPr>
            <w:r w:rsidRPr="00B01B58">
              <w:rPr>
                <w:color w:val="000000" w:themeColor="text1"/>
                <w:sz w:val="21"/>
                <w:szCs w:val="21"/>
                <w:lang w:val="en"/>
              </w:rPr>
              <w:t>Yes</w:t>
            </w:r>
          </w:p>
          <w:p w14:paraId="08F5655B" w14:textId="77777777" w:rsidR="00472130" w:rsidRPr="00E77872" w:rsidRDefault="00472130" w:rsidP="00201C13">
            <w:pPr>
              <w:numPr>
                <w:ilvl w:val="0"/>
                <w:numId w:val="156"/>
              </w:numPr>
              <w:spacing w:after="0" w:line="240" w:lineRule="auto"/>
              <w:contextualSpacing/>
              <w:rPr>
                <w:rFonts w:eastAsiaTheme="minorEastAsia"/>
                <w:color w:val="000000" w:themeColor="text1"/>
                <w:sz w:val="21"/>
                <w:szCs w:val="21"/>
                <w:lang w:bidi="fr-FR"/>
              </w:rPr>
            </w:pPr>
            <w:r w:rsidRPr="00B01B58">
              <w:rPr>
                <w:color w:val="000000" w:themeColor="text1"/>
                <w:sz w:val="21"/>
                <w:szCs w:val="21"/>
                <w:lang w:val="en"/>
              </w:rPr>
              <w:t>No</w:t>
            </w:r>
            <w:r w:rsidRPr="00BB1FD9">
              <w:rPr>
                <w:color w:val="000000" w:themeColor="text1"/>
                <w:sz w:val="21"/>
                <w:szCs w:val="21"/>
                <w:lang w:val="en"/>
              </w:rPr>
              <w:sym w:font="Wingdings" w:char="F0E0"/>
            </w:r>
            <w:r w:rsidRPr="0085079B">
              <w:rPr>
                <w:i/>
                <w:color w:val="000000" w:themeColor="text1"/>
                <w:sz w:val="21"/>
                <w:szCs w:val="21"/>
                <w:lang w:val="en"/>
              </w:rPr>
              <w:t xml:space="preserve"> </w:t>
            </w:r>
            <w:r w:rsidRPr="007A2554">
              <w:rPr>
                <w:i/>
                <w:color w:val="000000" w:themeColor="text1"/>
                <w:lang w:val="en"/>
              </w:rPr>
              <w:t xml:space="preserve"> </w:t>
            </w:r>
            <w:r>
              <w:rPr>
                <w:color w:val="000000" w:themeColor="text1"/>
                <w:spacing w:val="-4"/>
                <w:sz w:val="21"/>
                <w:szCs w:val="21"/>
                <w:lang w:val="en"/>
              </w:rPr>
              <w:t>(</w:t>
            </w:r>
            <w:r w:rsidRPr="003003BB">
              <w:rPr>
                <w:b/>
                <w:bCs/>
                <w:i/>
                <w:iCs/>
                <w:color w:val="000000" w:themeColor="text1"/>
                <w:spacing w:val="-4"/>
                <w:sz w:val="21"/>
                <w:szCs w:val="21"/>
                <w:lang w:val="en"/>
              </w:rPr>
              <w:t>Read the script below</w:t>
            </w:r>
            <w:r>
              <w:rPr>
                <w:b/>
                <w:bCs/>
                <w:i/>
                <w:iCs/>
                <w:color w:val="000000" w:themeColor="text1"/>
                <w:spacing w:val="-4"/>
                <w:sz w:val="21"/>
                <w:szCs w:val="21"/>
                <w:lang w:val="en"/>
              </w:rPr>
              <w:t>.)</w:t>
            </w:r>
            <w:r w:rsidRPr="0085079B">
              <w:rPr>
                <w:i/>
                <w:color w:val="000000" w:themeColor="text1"/>
                <w:sz w:val="21"/>
                <w:szCs w:val="21"/>
                <w:lang w:val="en"/>
              </w:rPr>
              <w:t xml:space="preserve">, </w:t>
            </w:r>
          </w:p>
          <w:p w14:paraId="493DF6AD" w14:textId="48F20425" w:rsidR="00472130" w:rsidRDefault="00472130" w:rsidP="00201C13">
            <w:pPr>
              <w:numPr>
                <w:ilvl w:val="0"/>
                <w:numId w:val="156"/>
              </w:numPr>
              <w:spacing w:after="0" w:line="240" w:lineRule="auto"/>
              <w:contextualSpacing/>
              <w:rPr>
                <w:rFonts w:eastAsiaTheme="minorEastAsia"/>
                <w:color w:val="000000" w:themeColor="text1"/>
                <w:sz w:val="21"/>
                <w:szCs w:val="21"/>
                <w:lang w:val="fr-CD" w:bidi="fr-FR"/>
              </w:rPr>
            </w:pPr>
            <w:r w:rsidRPr="00B01B58">
              <w:rPr>
                <w:color w:val="000000" w:themeColor="text1"/>
                <w:sz w:val="21"/>
                <w:szCs w:val="21"/>
                <w:lang w:val="en"/>
              </w:rPr>
              <w:t>I don't know</w:t>
            </w:r>
            <w:r w:rsidRPr="00BB1FD9">
              <w:rPr>
                <w:color w:val="000000" w:themeColor="text1"/>
                <w:sz w:val="21"/>
                <w:szCs w:val="21"/>
                <w:lang w:val="en"/>
              </w:rPr>
              <w:sym w:font="Wingdings" w:char="F0E0"/>
            </w:r>
            <w:r w:rsidRPr="0085079B">
              <w:rPr>
                <w:i/>
                <w:color w:val="000000" w:themeColor="text1"/>
                <w:sz w:val="21"/>
                <w:szCs w:val="21"/>
                <w:lang w:val="en"/>
              </w:rPr>
              <w:t xml:space="preserve"> </w:t>
            </w:r>
            <w:r w:rsidRPr="007A2554">
              <w:rPr>
                <w:i/>
                <w:color w:val="000000" w:themeColor="text1"/>
                <w:lang w:val="en"/>
              </w:rPr>
              <w:t xml:space="preserve"> </w:t>
            </w:r>
            <w:r>
              <w:rPr>
                <w:color w:val="000000" w:themeColor="text1"/>
                <w:spacing w:val="-4"/>
                <w:sz w:val="21"/>
                <w:szCs w:val="21"/>
                <w:lang w:val="en"/>
              </w:rPr>
              <w:t>(</w:t>
            </w:r>
            <w:r w:rsidRPr="003003BB">
              <w:rPr>
                <w:b/>
                <w:bCs/>
                <w:i/>
                <w:iCs/>
                <w:color w:val="000000" w:themeColor="text1"/>
                <w:spacing w:val="-4"/>
                <w:sz w:val="21"/>
                <w:szCs w:val="21"/>
                <w:lang w:val="en"/>
              </w:rPr>
              <w:t>Read the script below</w:t>
            </w:r>
            <w:r>
              <w:rPr>
                <w:b/>
                <w:bCs/>
                <w:i/>
                <w:iCs/>
                <w:color w:val="000000" w:themeColor="text1"/>
                <w:spacing w:val="-4"/>
                <w:sz w:val="21"/>
                <w:szCs w:val="21"/>
                <w:lang w:val="en"/>
              </w:rPr>
              <w:t>.)</w:t>
            </w:r>
            <w:r w:rsidRPr="004274AC">
              <w:rPr>
                <w:b/>
                <w:sz w:val="21"/>
                <w:szCs w:val="21"/>
                <w:lang w:val="en"/>
              </w:rPr>
              <w:t xml:space="preserve"> </w:t>
            </w:r>
            <w:r>
              <w:rPr>
                <w:i/>
                <w:color w:val="000000" w:themeColor="text1"/>
                <w:sz w:val="21"/>
                <w:szCs w:val="21"/>
                <w:lang w:val="en"/>
              </w:rPr>
              <w:t xml:space="preserve"> </w:t>
            </w:r>
            <w:r>
              <w:rPr>
                <w:i/>
                <w:color w:val="000000" w:themeColor="text1"/>
                <w:sz w:val="21"/>
                <w:szCs w:val="21"/>
                <w:lang w:val="en"/>
              </w:rPr>
              <w:br/>
            </w:r>
            <w:r w:rsidRPr="0085079B">
              <w:rPr>
                <w:b/>
                <w:i/>
                <w:caps/>
                <w:spacing w:val="-4"/>
                <w:sz w:val="21"/>
                <w:szCs w:val="21"/>
                <w:lang w:val="en"/>
              </w:rPr>
              <w:t>(script)</w:t>
            </w:r>
            <w:r w:rsidRPr="00B01B58">
              <w:rPr>
                <w:b/>
                <w:spacing w:val="-4"/>
                <w:sz w:val="21"/>
                <w:szCs w:val="21"/>
                <w:lang w:val="en"/>
              </w:rPr>
              <w:t xml:space="preserve">: </w:t>
            </w:r>
            <w:r w:rsidRPr="000A559E">
              <w:rPr>
                <w:bCs/>
                <w:spacing w:val="-4"/>
                <w:sz w:val="21"/>
                <w:szCs w:val="21"/>
                <w:lang w:val="en"/>
              </w:rPr>
              <w:t>S</w:t>
            </w:r>
            <w:r w:rsidRPr="00B01B58">
              <w:rPr>
                <w:sz w:val="21"/>
                <w:szCs w:val="21"/>
                <w:lang w:val="en"/>
              </w:rPr>
              <w:t>afe dignified and burial is the practice of burying a loved one in accordance with customs and practices using special protective equipment and procedures to protect all people from EVD transmitted through the deceased's bod</w:t>
            </w:r>
            <w:r>
              <w:rPr>
                <w:sz w:val="21"/>
                <w:szCs w:val="21"/>
                <w:lang w:val="en"/>
              </w:rPr>
              <w:t>y</w:t>
            </w:r>
            <w:r w:rsidRPr="00B01B58">
              <w:rPr>
                <w:sz w:val="21"/>
                <w:szCs w:val="21"/>
                <w:lang w:val="en"/>
              </w:rPr>
              <w:t xml:space="preserve"> fluids. The burial team works with the family to carry out, where possible, a burial in accordance with local traditions.</w:t>
            </w:r>
            <w:r>
              <w:rPr>
                <w:sz w:val="21"/>
                <w:szCs w:val="21"/>
                <w:lang w:val="en"/>
              </w:rPr>
              <w:t xml:space="preserve"> </w:t>
            </w:r>
            <w:r w:rsidRPr="007D72F3">
              <w:rPr>
                <w:b/>
                <w:bCs/>
                <w:sz w:val="21"/>
                <w:szCs w:val="21"/>
                <w:lang w:val="en"/>
              </w:rPr>
              <w:t>Go to Q.45.</w:t>
            </w:r>
          </w:p>
          <w:p w14:paraId="692D218A" w14:textId="77777777" w:rsidR="00472130" w:rsidRPr="00FC32D2" w:rsidRDefault="00472130" w:rsidP="00201C13">
            <w:pPr>
              <w:numPr>
                <w:ilvl w:val="0"/>
                <w:numId w:val="156"/>
              </w:numPr>
              <w:spacing w:after="0" w:line="240" w:lineRule="auto"/>
              <w:contextualSpacing/>
              <w:rPr>
                <w:rFonts w:eastAsiaTheme="minorEastAsia"/>
                <w:color w:val="000000" w:themeColor="text1"/>
                <w:sz w:val="21"/>
                <w:szCs w:val="21"/>
                <w:lang w:val="fr-CD" w:bidi="fr-FR"/>
              </w:rPr>
            </w:pPr>
            <w:r>
              <w:rPr>
                <w:i/>
                <w:color w:val="000000" w:themeColor="text1"/>
                <w:spacing w:val="-8"/>
                <w:sz w:val="21"/>
                <w:szCs w:val="21"/>
                <w:lang w:val="en"/>
              </w:rPr>
              <w:t>Refuse</w:t>
            </w:r>
            <w:r w:rsidRPr="00797446">
              <w:rPr>
                <w:i/>
                <w:color w:val="000000" w:themeColor="text1"/>
                <w:spacing w:val="-8"/>
                <w:sz w:val="21"/>
                <w:szCs w:val="21"/>
                <w:lang w:val="en"/>
              </w:rPr>
              <w:t xml:space="preserve"> (Do not read)</w:t>
            </w:r>
          </w:p>
        </w:tc>
      </w:tr>
      <w:tr w:rsidR="00472130" w:rsidRPr="00F02D76" w14:paraId="53D758DD" w14:textId="77777777" w:rsidTr="00D90017">
        <w:trPr>
          <w:cantSplit/>
          <w:trHeight w:val="1097"/>
        </w:trPr>
        <w:tc>
          <w:tcPr>
            <w:tcW w:w="3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7F8EBD09" w14:textId="77777777" w:rsidR="00472130" w:rsidRPr="00E77872" w:rsidRDefault="00472130" w:rsidP="00201C13">
            <w:pPr>
              <w:numPr>
                <w:ilvl w:val="0"/>
                <w:numId w:val="174"/>
              </w:numPr>
              <w:spacing w:after="0" w:line="240" w:lineRule="auto"/>
              <w:contextualSpacing/>
              <w:rPr>
                <w:rFonts w:eastAsiaTheme="minorEastAsia"/>
                <w:color w:val="000000" w:themeColor="text1"/>
                <w:sz w:val="21"/>
                <w:szCs w:val="21"/>
                <w:lang w:bidi="fr-FR"/>
              </w:rPr>
            </w:pPr>
            <w:r w:rsidRPr="00B01B58">
              <w:rPr>
                <w:color w:val="000000" w:themeColor="text1"/>
                <w:sz w:val="21"/>
                <w:szCs w:val="21"/>
                <w:lang w:val="en"/>
              </w:rPr>
              <w:t xml:space="preserve">Have you ever attended the safe and dignified </w:t>
            </w:r>
            <w:r>
              <w:rPr>
                <w:color w:val="000000" w:themeColor="text1"/>
                <w:sz w:val="21"/>
                <w:szCs w:val="21"/>
                <w:lang w:val="en"/>
              </w:rPr>
              <w:t>burial</w:t>
            </w:r>
            <w:r w:rsidRPr="00B01B58">
              <w:rPr>
                <w:color w:val="000000" w:themeColor="text1"/>
                <w:sz w:val="21"/>
                <w:szCs w:val="21"/>
                <w:lang w:val="en"/>
              </w:rPr>
              <w:t xml:space="preserve"> of a community member?</w:t>
            </w:r>
          </w:p>
        </w:tc>
        <w:tc>
          <w:tcPr>
            <w:tcW w:w="6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21F6F19D" w14:textId="77777777" w:rsidR="00472130" w:rsidRPr="00B01B58" w:rsidRDefault="00472130" w:rsidP="00201C13">
            <w:pPr>
              <w:numPr>
                <w:ilvl w:val="0"/>
                <w:numId w:val="157"/>
              </w:numPr>
              <w:spacing w:after="0" w:line="240" w:lineRule="auto"/>
              <w:contextualSpacing/>
              <w:rPr>
                <w:rFonts w:eastAsiaTheme="minorEastAsia"/>
                <w:color w:val="000000" w:themeColor="text1"/>
                <w:sz w:val="21"/>
                <w:szCs w:val="21"/>
                <w:lang w:val="fr-CD" w:bidi="fr-FR"/>
              </w:rPr>
            </w:pPr>
            <w:r w:rsidRPr="00B01B58">
              <w:rPr>
                <w:color w:val="000000" w:themeColor="text1"/>
                <w:sz w:val="21"/>
                <w:szCs w:val="21"/>
                <w:lang w:val="en"/>
              </w:rPr>
              <w:t>Yes</w:t>
            </w:r>
          </w:p>
          <w:p w14:paraId="199FEAE1" w14:textId="77777777" w:rsidR="00472130" w:rsidRPr="00B01B58" w:rsidRDefault="00472130" w:rsidP="00201C13">
            <w:pPr>
              <w:numPr>
                <w:ilvl w:val="0"/>
                <w:numId w:val="157"/>
              </w:numPr>
              <w:spacing w:after="0" w:line="240" w:lineRule="auto"/>
              <w:contextualSpacing/>
              <w:rPr>
                <w:rFonts w:eastAsiaTheme="minorEastAsia"/>
                <w:color w:val="000000" w:themeColor="text1"/>
                <w:sz w:val="21"/>
                <w:szCs w:val="21"/>
                <w:lang w:val="fr-CD" w:bidi="fr-FR"/>
              </w:rPr>
            </w:pPr>
            <w:r w:rsidRPr="00B01B58">
              <w:rPr>
                <w:color w:val="000000" w:themeColor="text1"/>
                <w:sz w:val="21"/>
                <w:szCs w:val="21"/>
                <w:lang w:val="en"/>
              </w:rPr>
              <w:t>No</w:t>
            </w:r>
            <w:r w:rsidRPr="00BB1FD9">
              <w:rPr>
                <w:color w:val="000000" w:themeColor="text1"/>
                <w:sz w:val="21"/>
                <w:szCs w:val="21"/>
                <w:lang w:val="en"/>
              </w:rPr>
              <w:sym w:font="Wingdings" w:char="F0E0"/>
            </w:r>
            <w:r w:rsidRPr="007F5779">
              <w:rPr>
                <w:i/>
                <w:color w:val="000000" w:themeColor="text1"/>
                <w:lang w:val="en"/>
              </w:rPr>
              <w:t xml:space="preserve"> go to Q.45</w:t>
            </w:r>
          </w:p>
          <w:p w14:paraId="27028139" w14:textId="77777777" w:rsidR="00472130" w:rsidRPr="00E77872" w:rsidRDefault="00472130" w:rsidP="00201C13">
            <w:pPr>
              <w:numPr>
                <w:ilvl w:val="0"/>
                <w:numId w:val="157"/>
              </w:numPr>
              <w:spacing w:after="0" w:line="240" w:lineRule="auto"/>
              <w:contextualSpacing/>
              <w:rPr>
                <w:rFonts w:eastAsiaTheme="minorEastAsia"/>
                <w:color w:val="000000" w:themeColor="text1"/>
                <w:sz w:val="21"/>
                <w:szCs w:val="21"/>
                <w:lang w:bidi="fr-FR"/>
              </w:rPr>
            </w:pPr>
            <w:r w:rsidRPr="00B01B58">
              <w:rPr>
                <w:color w:val="000000" w:themeColor="text1"/>
                <w:sz w:val="21"/>
                <w:szCs w:val="21"/>
                <w:lang w:val="en"/>
              </w:rPr>
              <w:t>I don't know</w:t>
            </w:r>
            <w:r w:rsidRPr="00BB1FD9">
              <w:rPr>
                <w:color w:val="000000" w:themeColor="text1"/>
                <w:sz w:val="21"/>
                <w:szCs w:val="21"/>
                <w:lang w:val="en"/>
              </w:rPr>
              <w:sym w:font="Wingdings" w:char="F0E0"/>
            </w:r>
            <w:r w:rsidRPr="007F5779">
              <w:rPr>
                <w:i/>
                <w:color w:val="000000" w:themeColor="text1"/>
                <w:lang w:val="en"/>
              </w:rPr>
              <w:t xml:space="preserve"> go to Q.45</w:t>
            </w:r>
          </w:p>
          <w:p w14:paraId="26242620" w14:textId="77777777" w:rsidR="00472130" w:rsidRPr="00FC32D2" w:rsidRDefault="00472130" w:rsidP="00201C13">
            <w:pPr>
              <w:numPr>
                <w:ilvl w:val="0"/>
                <w:numId w:val="157"/>
              </w:numPr>
              <w:spacing w:after="0" w:line="240" w:lineRule="auto"/>
              <w:contextualSpacing/>
              <w:rPr>
                <w:rFonts w:eastAsiaTheme="minorEastAsia"/>
                <w:color w:val="000000" w:themeColor="text1"/>
                <w:sz w:val="21"/>
                <w:szCs w:val="21"/>
                <w:lang w:val="fr-CD" w:bidi="fr-FR"/>
              </w:rPr>
            </w:pPr>
            <w:r>
              <w:rPr>
                <w:i/>
                <w:color w:val="000000" w:themeColor="text1"/>
                <w:spacing w:val="-8"/>
                <w:sz w:val="21"/>
                <w:szCs w:val="21"/>
                <w:lang w:val="en"/>
              </w:rPr>
              <w:t>Refuse</w:t>
            </w:r>
            <w:r w:rsidRPr="00797446">
              <w:rPr>
                <w:i/>
                <w:color w:val="000000" w:themeColor="text1"/>
                <w:spacing w:val="-8"/>
                <w:sz w:val="21"/>
                <w:szCs w:val="21"/>
                <w:lang w:val="en"/>
              </w:rPr>
              <w:t xml:space="preserve"> (Do not read)</w:t>
            </w:r>
          </w:p>
        </w:tc>
      </w:tr>
      <w:tr w:rsidR="00472130" w:rsidRPr="0049082C" w14:paraId="6B019377" w14:textId="77777777" w:rsidTr="00D90017">
        <w:trPr>
          <w:cantSplit/>
          <w:trHeight w:val="908"/>
        </w:trPr>
        <w:tc>
          <w:tcPr>
            <w:tcW w:w="3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0778FBD1" w14:textId="77777777" w:rsidR="00472130" w:rsidRPr="00E77872" w:rsidRDefault="00472130" w:rsidP="00201C13">
            <w:pPr>
              <w:numPr>
                <w:ilvl w:val="0"/>
                <w:numId w:val="174"/>
              </w:numPr>
              <w:spacing w:after="0" w:line="240" w:lineRule="auto"/>
              <w:contextualSpacing/>
              <w:rPr>
                <w:rFonts w:eastAsiaTheme="minorEastAsia"/>
                <w:color w:val="000000" w:themeColor="text1"/>
                <w:sz w:val="21"/>
                <w:szCs w:val="21"/>
                <w:lang w:bidi="fr-FR"/>
              </w:rPr>
            </w:pPr>
            <w:r w:rsidRPr="00B01B58">
              <w:rPr>
                <w:color w:val="000000" w:themeColor="text1"/>
                <w:sz w:val="21"/>
                <w:szCs w:val="21"/>
                <w:lang w:val="en"/>
              </w:rPr>
              <w:t xml:space="preserve">Since you attended a safe and dignified </w:t>
            </w:r>
            <w:r>
              <w:rPr>
                <w:color w:val="000000" w:themeColor="text1"/>
                <w:sz w:val="21"/>
                <w:szCs w:val="21"/>
                <w:lang w:val="en"/>
              </w:rPr>
              <w:t>burial</w:t>
            </w:r>
            <w:r w:rsidRPr="00B01B58">
              <w:rPr>
                <w:color w:val="000000" w:themeColor="text1"/>
                <w:sz w:val="21"/>
                <w:szCs w:val="21"/>
                <w:lang w:val="en"/>
              </w:rPr>
              <w:t>, how would you describe this practice?</w:t>
            </w:r>
          </w:p>
        </w:tc>
        <w:tc>
          <w:tcPr>
            <w:tcW w:w="6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4761391F" w14:textId="77777777" w:rsidR="00472130" w:rsidRPr="00B01B58" w:rsidRDefault="00472130" w:rsidP="00201C13">
            <w:pPr>
              <w:numPr>
                <w:ilvl w:val="0"/>
                <w:numId w:val="158"/>
              </w:numPr>
              <w:spacing w:after="0" w:line="240" w:lineRule="auto"/>
              <w:contextualSpacing/>
              <w:rPr>
                <w:rFonts w:eastAsiaTheme="minorEastAsia"/>
                <w:color w:val="000000" w:themeColor="text1"/>
                <w:sz w:val="21"/>
                <w:szCs w:val="21"/>
                <w:lang w:val="fr-CD" w:bidi="fr-FR"/>
              </w:rPr>
            </w:pPr>
            <w:r w:rsidRPr="00B01B58">
              <w:rPr>
                <w:color w:val="000000" w:themeColor="text1"/>
                <w:sz w:val="21"/>
                <w:szCs w:val="21"/>
                <w:lang w:val="en"/>
              </w:rPr>
              <w:t>Good practice</w:t>
            </w:r>
          </w:p>
          <w:p w14:paraId="77D93CF0" w14:textId="77777777" w:rsidR="00472130" w:rsidRPr="00E77872" w:rsidRDefault="00472130" w:rsidP="00201C13">
            <w:pPr>
              <w:numPr>
                <w:ilvl w:val="0"/>
                <w:numId w:val="158"/>
              </w:numPr>
              <w:spacing w:after="0" w:line="240" w:lineRule="auto"/>
              <w:contextualSpacing/>
              <w:rPr>
                <w:rFonts w:eastAsiaTheme="minorEastAsia"/>
                <w:color w:val="000000" w:themeColor="text1"/>
                <w:sz w:val="21"/>
                <w:szCs w:val="21"/>
                <w:lang w:bidi="fr-FR"/>
              </w:rPr>
            </w:pPr>
            <w:r w:rsidRPr="00B01B58">
              <w:rPr>
                <w:color w:val="000000" w:themeColor="text1"/>
                <w:sz w:val="21"/>
                <w:szCs w:val="21"/>
                <w:lang w:val="en"/>
              </w:rPr>
              <w:t xml:space="preserve">A bad practice </w:t>
            </w:r>
            <w:r w:rsidRPr="00BB1FD9">
              <w:rPr>
                <w:color w:val="000000" w:themeColor="text1"/>
                <w:sz w:val="21"/>
                <w:szCs w:val="21"/>
                <w:lang w:val="en"/>
              </w:rPr>
              <w:sym w:font="Wingdings" w:char="F0E0"/>
            </w:r>
            <w:r w:rsidRPr="00004CAE">
              <w:rPr>
                <w:i/>
                <w:color w:val="000000" w:themeColor="text1"/>
                <w:lang w:val="en"/>
              </w:rPr>
              <w:t xml:space="preserve"> go to Q.44b</w:t>
            </w:r>
          </w:p>
          <w:p w14:paraId="6403CBDB" w14:textId="77777777" w:rsidR="00472130" w:rsidRPr="00E77872" w:rsidRDefault="00472130" w:rsidP="00201C13">
            <w:pPr>
              <w:numPr>
                <w:ilvl w:val="0"/>
                <w:numId w:val="158"/>
              </w:numPr>
              <w:spacing w:after="0" w:line="240" w:lineRule="auto"/>
              <w:contextualSpacing/>
              <w:rPr>
                <w:rFonts w:eastAsiaTheme="minorEastAsia"/>
                <w:color w:val="000000" w:themeColor="text1"/>
                <w:sz w:val="21"/>
                <w:szCs w:val="21"/>
                <w:lang w:bidi="fr-FR"/>
              </w:rPr>
            </w:pPr>
            <w:r>
              <w:rPr>
                <w:i/>
                <w:color w:val="000000" w:themeColor="text1"/>
                <w:sz w:val="21"/>
                <w:szCs w:val="21"/>
                <w:lang w:val="en"/>
              </w:rPr>
              <w:t xml:space="preserve">Neither good nor bad/ </w:t>
            </w:r>
            <w:r>
              <w:rPr>
                <w:i/>
                <w:color w:val="000000" w:themeColor="text1"/>
                <w:spacing w:val="-8"/>
                <w:sz w:val="21"/>
                <w:szCs w:val="21"/>
                <w:lang w:val="en"/>
              </w:rPr>
              <w:t>Refuse</w:t>
            </w:r>
            <w:r w:rsidRPr="00797446">
              <w:rPr>
                <w:i/>
                <w:color w:val="000000" w:themeColor="text1"/>
                <w:spacing w:val="-8"/>
                <w:sz w:val="21"/>
                <w:szCs w:val="21"/>
                <w:lang w:val="en"/>
              </w:rPr>
              <w:t xml:space="preserve"> (Do not read)</w:t>
            </w:r>
          </w:p>
          <w:p w14:paraId="00B07664" w14:textId="77777777" w:rsidR="00472130" w:rsidRPr="00E77872" w:rsidRDefault="00472130" w:rsidP="00466537">
            <w:pPr>
              <w:widowControl w:val="0"/>
              <w:autoSpaceDE w:val="0"/>
              <w:autoSpaceDN w:val="0"/>
              <w:spacing w:after="0" w:line="240" w:lineRule="auto"/>
              <w:rPr>
                <w:rFonts w:ascii="Carlito" w:eastAsia="Carlito" w:hAnsi="Carlito" w:cs="Carlito"/>
                <w:color w:val="000000" w:themeColor="text1"/>
                <w:spacing w:val="-8"/>
              </w:rPr>
            </w:pPr>
          </w:p>
          <w:p w14:paraId="0CBA880A" w14:textId="77777777" w:rsidR="00472130" w:rsidRPr="00E77872" w:rsidRDefault="00472130" w:rsidP="00466537">
            <w:pPr>
              <w:widowControl w:val="0"/>
              <w:autoSpaceDE w:val="0"/>
              <w:autoSpaceDN w:val="0"/>
              <w:spacing w:after="0" w:line="240" w:lineRule="auto"/>
              <w:rPr>
                <w:rFonts w:eastAsia="Carlito" w:cstheme="minorHAnsi"/>
                <w:color w:val="000000" w:themeColor="text1"/>
                <w:spacing w:val="-8"/>
                <w:sz w:val="21"/>
                <w:szCs w:val="20"/>
              </w:rPr>
            </w:pPr>
          </w:p>
        </w:tc>
      </w:tr>
      <w:tr w:rsidR="00472130" w:rsidRPr="008B02FF" w14:paraId="32D50936" w14:textId="77777777" w:rsidTr="00D90017">
        <w:trPr>
          <w:cantSplit/>
          <w:trHeight w:val="1250"/>
        </w:trPr>
        <w:tc>
          <w:tcPr>
            <w:tcW w:w="3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36832B8A" w14:textId="77777777" w:rsidR="00472130" w:rsidRPr="00B01B58" w:rsidRDefault="00472130" w:rsidP="00201C13">
            <w:pPr>
              <w:numPr>
                <w:ilvl w:val="0"/>
                <w:numId w:val="174"/>
              </w:numPr>
              <w:spacing w:after="0" w:line="240" w:lineRule="auto"/>
              <w:contextualSpacing/>
              <w:rPr>
                <w:rFonts w:eastAsiaTheme="minorEastAsia"/>
                <w:color w:val="000000" w:themeColor="text1"/>
                <w:spacing w:val="-6"/>
                <w:sz w:val="21"/>
                <w:szCs w:val="21"/>
                <w:lang w:val="fr-CD" w:bidi="fr-FR"/>
              </w:rPr>
            </w:pPr>
            <w:r w:rsidRPr="00B01B58">
              <w:rPr>
                <w:color w:val="000000" w:themeColor="text1"/>
                <w:spacing w:val="-6"/>
                <w:sz w:val="21"/>
                <w:szCs w:val="21"/>
                <w:lang w:val="en"/>
              </w:rPr>
              <w:t>You describe this practice as good. Could you tell me more about that? What was the cause/reason?</w:t>
            </w:r>
          </w:p>
        </w:tc>
        <w:tc>
          <w:tcPr>
            <w:tcW w:w="6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612A0D32" w14:textId="77777777" w:rsidR="00472130" w:rsidRPr="00E77872" w:rsidRDefault="00472130" w:rsidP="00466537">
            <w:pPr>
              <w:spacing w:after="0" w:line="240" w:lineRule="auto"/>
              <w:contextualSpacing/>
              <w:rPr>
                <w:rFonts w:ascii="Calibri" w:eastAsia="Times New Roman" w:hAnsi="Calibri" w:cs="Calibri"/>
                <w:i/>
                <w:iCs/>
                <w:color w:val="000000" w:themeColor="text1"/>
                <w:sz w:val="21"/>
                <w:szCs w:val="21"/>
                <w:lang w:bidi="fr-FR"/>
              </w:rPr>
            </w:pPr>
            <w:r w:rsidRPr="00E36789">
              <w:rPr>
                <w:i/>
                <w:color w:val="000000" w:themeColor="text1"/>
                <w:sz w:val="21"/>
                <w:szCs w:val="21"/>
                <w:lang w:val="en"/>
              </w:rPr>
              <w:t>Free text</w:t>
            </w:r>
            <w:r>
              <w:rPr>
                <w:i/>
                <w:color w:val="000000" w:themeColor="text1"/>
                <w:sz w:val="21"/>
                <w:szCs w:val="21"/>
                <w:lang w:val="en"/>
              </w:rPr>
              <w:t xml:space="preserve"> </w:t>
            </w:r>
            <w:r>
              <w:rPr>
                <w:i/>
                <w:lang w:val="en"/>
              </w:rPr>
              <w:t>[write down what was said]</w:t>
            </w:r>
            <w:r w:rsidRPr="00E36789">
              <w:rPr>
                <w:i/>
                <w:color w:val="000000" w:themeColor="text1"/>
                <w:sz w:val="21"/>
                <w:szCs w:val="21"/>
                <w:lang w:val="en"/>
              </w:rPr>
              <w:t xml:space="preserve">: </w:t>
            </w:r>
          </w:p>
          <w:p w14:paraId="25491C9E" w14:textId="77777777" w:rsidR="00472130" w:rsidRPr="00E77872" w:rsidRDefault="00472130" w:rsidP="00466537">
            <w:pPr>
              <w:widowControl w:val="0"/>
              <w:autoSpaceDE w:val="0"/>
              <w:autoSpaceDN w:val="0"/>
              <w:spacing w:after="0" w:line="240" w:lineRule="auto"/>
              <w:rPr>
                <w:rFonts w:ascii="Calibri" w:eastAsia="Times New Roman" w:hAnsi="Calibri" w:cs="Calibri"/>
                <w:color w:val="000000" w:themeColor="text1"/>
                <w:sz w:val="21"/>
                <w:szCs w:val="21"/>
                <w:lang w:bidi="fr-FR"/>
              </w:rPr>
            </w:pPr>
          </w:p>
          <w:p w14:paraId="00DBB0FE" w14:textId="77777777" w:rsidR="00472130" w:rsidRPr="00E77872" w:rsidRDefault="00472130" w:rsidP="00466537">
            <w:pPr>
              <w:widowControl w:val="0"/>
              <w:autoSpaceDE w:val="0"/>
              <w:autoSpaceDN w:val="0"/>
              <w:spacing w:after="0" w:line="240" w:lineRule="auto"/>
              <w:rPr>
                <w:rFonts w:ascii="Calibri" w:eastAsia="Times New Roman" w:hAnsi="Calibri" w:cs="Calibri"/>
                <w:color w:val="000000" w:themeColor="text1"/>
                <w:sz w:val="21"/>
                <w:szCs w:val="21"/>
                <w:lang w:bidi="fr-FR"/>
              </w:rPr>
            </w:pPr>
          </w:p>
          <w:p w14:paraId="0721C0B7" w14:textId="77777777" w:rsidR="00472130" w:rsidRPr="00E77872" w:rsidRDefault="00472130" w:rsidP="00466537">
            <w:pPr>
              <w:widowControl w:val="0"/>
              <w:autoSpaceDE w:val="0"/>
              <w:autoSpaceDN w:val="0"/>
              <w:spacing w:after="0" w:line="240" w:lineRule="auto"/>
              <w:rPr>
                <w:rFonts w:ascii="Calibri" w:eastAsia="Times New Roman" w:hAnsi="Calibri" w:cs="Calibri"/>
                <w:color w:val="000000" w:themeColor="text1"/>
                <w:sz w:val="21"/>
                <w:szCs w:val="21"/>
                <w:lang w:bidi="fr-FR"/>
              </w:rPr>
            </w:pPr>
          </w:p>
          <w:p w14:paraId="34EAE80D" w14:textId="77777777" w:rsidR="00472130" w:rsidRPr="00B01B58" w:rsidRDefault="00472130" w:rsidP="00466537">
            <w:pPr>
              <w:widowControl w:val="0"/>
              <w:autoSpaceDE w:val="0"/>
              <w:autoSpaceDN w:val="0"/>
              <w:spacing w:after="0" w:line="240" w:lineRule="auto"/>
              <w:rPr>
                <w:rFonts w:eastAsia="Carlito" w:cstheme="minorHAnsi"/>
                <w:color w:val="000000" w:themeColor="text1"/>
                <w:spacing w:val="-8"/>
                <w:sz w:val="21"/>
                <w:szCs w:val="20"/>
                <w:lang w:val="fr-CD"/>
              </w:rPr>
            </w:pPr>
            <w:r>
              <w:rPr>
                <w:i/>
                <w:color w:val="000000" w:themeColor="text1"/>
                <w:spacing w:val="-8"/>
                <w:lang w:val="en"/>
              </w:rPr>
              <w:t>GO</w:t>
            </w:r>
            <w:r w:rsidRPr="00B01B58">
              <w:rPr>
                <w:i/>
                <w:color w:val="000000" w:themeColor="text1"/>
                <w:spacing w:val="-8"/>
                <w:lang w:val="en"/>
              </w:rPr>
              <w:t xml:space="preserve"> TO QUESTION 45</w:t>
            </w:r>
          </w:p>
        </w:tc>
      </w:tr>
      <w:tr w:rsidR="00472130" w:rsidRPr="00B3283F" w14:paraId="4B6DABB1" w14:textId="77777777" w:rsidTr="00D90017">
        <w:trPr>
          <w:cantSplit/>
          <w:trHeight w:val="1088"/>
        </w:trPr>
        <w:tc>
          <w:tcPr>
            <w:tcW w:w="3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31CF2D94" w14:textId="77777777" w:rsidR="00472130" w:rsidRPr="00B01B58" w:rsidRDefault="00472130" w:rsidP="00466537">
            <w:pPr>
              <w:spacing w:after="0" w:line="240" w:lineRule="auto"/>
              <w:ind w:left="331" w:hanging="331"/>
              <w:rPr>
                <w:rFonts w:eastAsiaTheme="minorEastAsia"/>
                <w:color w:val="000000" w:themeColor="text1"/>
                <w:sz w:val="21"/>
                <w:szCs w:val="21"/>
                <w:lang w:val="fr-CD" w:bidi="fr-FR"/>
              </w:rPr>
            </w:pPr>
            <w:r w:rsidRPr="00B01B58">
              <w:rPr>
                <w:color w:val="000000" w:themeColor="text1"/>
                <w:sz w:val="21"/>
                <w:szCs w:val="21"/>
                <w:lang w:val="en"/>
              </w:rPr>
              <w:t>44b. You describe this practice as bad. Could you tell me more about that? What was the cause/reason?</w:t>
            </w:r>
          </w:p>
        </w:tc>
        <w:tc>
          <w:tcPr>
            <w:tcW w:w="6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7414577F" w14:textId="77777777" w:rsidR="00472130" w:rsidRPr="00E77872" w:rsidRDefault="00472130" w:rsidP="00466537">
            <w:pPr>
              <w:tabs>
                <w:tab w:val="left" w:pos="690"/>
              </w:tabs>
              <w:spacing w:after="0" w:line="240" w:lineRule="auto"/>
              <w:rPr>
                <w:rFonts w:eastAsia="Carlito" w:cstheme="minorHAnsi"/>
                <w:i/>
                <w:iCs/>
                <w:color w:val="000000" w:themeColor="text1"/>
                <w:spacing w:val="-8"/>
                <w:sz w:val="21"/>
                <w:szCs w:val="20"/>
              </w:rPr>
            </w:pPr>
            <w:r w:rsidRPr="00E36789">
              <w:rPr>
                <w:i/>
                <w:color w:val="000000" w:themeColor="text1"/>
                <w:sz w:val="21"/>
                <w:szCs w:val="21"/>
                <w:lang w:val="en"/>
              </w:rPr>
              <w:t>Free text</w:t>
            </w:r>
            <w:r>
              <w:rPr>
                <w:i/>
                <w:color w:val="000000" w:themeColor="text1"/>
                <w:sz w:val="21"/>
                <w:szCs w:val="21"/>
                <w:lang w:val="en"/>
              </w:rPr>
              <w:t xml:space="preserve"> </w:t>
            </w:r>
            <w:r>
              <w:rPr>
                <w:i/>
                <w:lang w:val="en"/>
              </w:rPr>
              <w:t>[write down what was said]</w:t>
            </w:r>
            <w:r w:rsidRPr="00E36789">
              <w:rPr>
                <w:i/>
                <w:color w:val="000000" w:themeColor="text1"/>
                <w:sz w:val="21"/>
                <w:szCs w:val="21"/>
                <w:lang w:val="en"/>
              </w:rPr>
              <w:t xml:space="preserve">: </w:t>
            </w:r>
          </w:p>
        </w:tc>
      </w:tr>
      <w:tr w:rsidR="00472130" w:rsidRPr="00F02D76" w14:paraId="6731C940" w14:textId="77777777" w:rsidTr="00D90017">
        <w:trPr>
          <w:cantSplit/>
          <w:trHeight w:val="1565"/>
        </w:trPr>
        <w:tc>
          <w:tcPr>
            <w:tcW w:w="3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496093F8" w14:textId="77777777" w:rsidR="00472130" w:rsidRPr="00E77872" w:rsidRDefault="00472130" w:rsidP="00201C13">
            <w:pPr>
              <w:numPr>
                <w:ilvl w:val="0"/>
                <w:numId w:val="174"/>
              </w:numPr>
              <w:spacing w:after="0" w:line="240" w:lineRule="auto"/>
              <w:contextualSpacing/>
              <w:rPr>
                <w:rFonts w:eastAsiaTheme="minorEastAsia"/>
                <w:color w:val="000000" w:themeColor="text1"/>
                <w:sz w:val="21"/>
                <w:szCs w:val="21"/>
                <w:lang w:bidi="fr-FR"/>
              </w:rPr>
            </w:pPr>
            <w:r w:rsidRPr="00B01B58">
              <w:rPr>
                <w:color w:val="000000" w:themeColor="text1"/>
                <w:sz w:val="21"/>
                <w:szCs w:val="21"/>
                <w:lang w:val="en"/>
              </w:rPr>
              <w:t xml:space="preserve">If a family member were to die from a disease that may be caused by Ebola, would you agree to have them buried following </w:t>
            </w:r>
            <w:r>
              <w:rPr>
                <w:color w:val="000000" w:themeColor="text1"/>
                <w:sz w:val="21"/>
                <w:szCs w:val="21"/>
                <w:lang w:val="en"/>
              </w:rPr>
              <w:t>SDB</w:t>
            </w:r>
            <w:r w:rsidRPr="00B01B58">
              <w:rPr>
                <w:color w:val="000000" w:themeColor="text1"/>
                <w:sz w:val="21"/>
                <w:szCs w:val="21"/>
                <w:lang w:val="en"/>
              </w:rPr>
              <w:t xml:space="preserve"> practices?</w:t>
            </w:r>
          </w:p>
        </w:tc>
        <w:tc>
          <w:tcPr>
            <w:tcW w:w="6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191975CD" w14:textId="77777777" w:rsidR="00472130" w:rsidRPr="00B01B58" w:rsidRDefault="00472130" w:rsidP="00201C13">
            <w:pPr>
              <w:numPr>
                <w:ilvl w:val="0"/>
                <w:numId w:val="159"/>
              </w:numPr>
              <w:spacing w:after="0" w:line="240" w:lineRule="auto"/>
              <w:contextualSpacing/>
              <w:rPr>
                <w:rFonts w:eastAsiaTheme="minorEastAsia"/>
                <w:color w:val="000000" w:themeColor="text1"/>
                <w:sz w:val="21"/>
                <w:szCs w:val="21"/>
                <w:lang w:val="fr-CD" w:bidi="fr-FR"/>
              </w:rPr>
            </w:pPr>
            <w:r w:rsidRPr="00B01B58">
              <w:rPr>
                <w:color w:val="000000" w:themeColor="text1"/>
                <w:sz w:val="21"/>
                <w:szCs w:val="21"/>
                <w:lang w:val="en"/>
              </w:rPr>
              <w:t>Yes</w:t>
            </w:r>
            <w:r w:rsidRPr="00BB1FD9">
              <w:rPr>
                <w:color w:val="000000" w:themeColor="text1"/>
                <w:sz w:val="21"/>
                <w:szCs w:val="21"/>
                <w:lang w:val="en"/>
              </w:rPr>
              <w:sym w:font="Wingdings" w:char="F0E0"/>
            </w:r>
            <w:r w:rsidRPr="00EE7C3F">
              <w:rPr>
                <w:i/>
                <w:color w:val="000000" w:themeColor="text1"/>
                <w:lang w:val="en"/>
              </w:rPr>
              <w:t xml:space="preserve"> go to Q.47</w:t>
            </w:r>
          </w:p>
          <w:p w14:paraId="00C8F1BF" w14:textId="77777777" w:rsidR="00472130" w:rsidRPr="00B01B58" w:rsidRDefault="00472130" w:rsidP="00201C13">
            <w:pPr>
              <w:numPr>
                <w:ilvl w:val="0"/>
                <w:numId w:val="159"/>
              </w:numPr>
              <w:spacing w:after="0" w:line="240" w:lineRule="auto"/>
              <w:contextualSpacing/>
              <w:rPr>
                <w:rFonts w:eastAsiaTheme="minorEastAsia"/>
                <w:color w:val="000000" w:themeColor="text1"/>
                <w:sz w:val="21"/>
                <w:szCs w:val="21"/>
                <w:lang w:val="fr-CD" w:bidi="fr-FR"/>
              </w:rPr>
            </w:pPr>
            <w:r w:rsidRPr="00B01B58">
              <w:rPr>
                <w:color w:val="000000" w:themeColor="text1"/>
                <w:sz w:val="21"/>
                <w:szCs w:val="21"/>
                <w:lang w:val="en"/>
              </w:rPr>
              <w:t>Not</w:t>
            </w:r>
          </w:p>
          <w:p w14:paraId="37EEEFAC" w14:textId="77777777" w:rsidR="00472130" w:rsidRPr="00E77872" w:rsidRDefault="00472130" w:rsidP="00201C13">
            <w:pPr>
              <w:numPr>
                <w:ilvl w:val="0"/>
                <w:numId w:val="159"/>
              </w:numPr>
              <w:spacing w:after="0" w:line="240" w:lineRule="auto"/>
              <w:contextualSpacing/>
              <w:rPr>
                <w:rFonts w:eastAsiaTheme="minorEastAsia"/>
                <w:color w:val="000000" w:themeColor="text1"/>
                <w:sz w:val="21"/>
                <w:szCs w:val="21"/>
                <w:lang w:bidi="fr-FR"/>
              </w:rPr>
            </w:pPr>
            <w:r w:rsidRPr="00B01B58">
              <w:rPr>
                <w:color w:val="000000" w:themeColor="text1"/>
                <w:sz w:val="21"/>
                <w:szCs w:val="21"/>
                <w:lang w:val="en"/>
              </w:rPr>
              <w:t>I don't know</w:t>
            </w:r>
            <w:r w:rsidRPr="00BB1FD9">
              <w:rPr>
                <w:color w:val="000000" w:themeColor="text1"/>
                <w:sz w:val="21"/>
                <w:szCs w:val="21"/>
                <w:lang w:val="en"/>
              </w:rPr>
              <w:sym w:font="Wingdings" w:char="F0E0"/>
            </w:r>
            <w:r w:rsidRPr="00EE7C3F">
              <w:rPr>
                <w:i/>
                <w:color w:val="000000" w:themeColor="text1"/>
                <w:lang w:val="en"/>
              </w:rPr>
              <w:t xml:space="preserve"> go to Q.47</w:t>
            </w:r>
          </w:p>
          <w:p w14:paraId="646D77AB" w14:textId="77777777" w:rsidR="00472130" w:rsidRPr="00B01B58" w:rsidRDefault="00472130" w:rsidP="00201C13">
            <w:pPr>
              <w:numPr>
                <w:ilvl w:val="0"/>
                <w:numId w:val="159"/>
              </w:numPr>
              <w:spacing w:after="0" w:line="240" w:lineRule="auto"/>
              <w:contextualSpacing/>
              <w:rPr>
                <w:rFonts w:eastAsiaTheme="minorEastAsia"/>
                <w:color w:val="000000" w:themeColor="text1"/>
                <w:sz w:val="21"/>
                <w:szCs w:val="21"/>
                <w:lang w:val="fr-CD" w:bidi="fr-FR"/>
              </w:rPr>
            </w:pPr>
            <w:r>
              <w:rPr>
                <w:i/>
                <w:color w:val="000000" w:themeColor="text1"/>
                <w:spacing w:val="-8"/>
                <w:sz w:val="21"/>
                <w:szCs w:val="21"/>
                <w:lang w:val="en"/>
              </w:rPr>
              <w:t>Refuse</w:t>
            </w:r>
            <w:r w:rsidRPr="00797446">
              <w:rPr>
                <w:i/>
                <w:color w:val="000000" w:themeColor="text1"/>
                <w:spacing w:val="-8"/>
                <w:sz w:val="21"/>
                <w:szCs w:val="21"/>
                <w:lang w:val="en"/>
              </w:rPr>
              <w:t xml:space="preserve"> (Do not read)</w:t>
            </w:r>
          </w:p>
          <w:p w14:paraId="5694CCC9" w14:textId="77777777" w:rsidR="00472130" w:rsidRDefault="00472130" w:rsidP="00466537">
            <w:pPr>
              <w:widowControl w:val="0"/>
              <w:autoSpaceDE w:val="0"/>
              <w:autoSpaceDN w:val="0"/>
              <w:spacing w:before="91" w:after="0" w:line="240" w:lineRule="auto"/>
              <w:contextualSpacing/>
              <w:rPr>
                <w:rFonts w:eastAsiaTheme="minorEastAsia"/>
                <w:color w:val="000000" w:themeColor="text1"/>
                <w:sz w:val="21"/>
                <w:szCs w:val="21"/>
                <w:lang w:val="fr-CD" w:bidi="fr-FR"/>
              </w:rPr>
            </w:pPr>
          </w:p>
          <w:p w14:paraId="258129EA" w14:textId="77777777" w:rsidR="00472130" w:rsidRPr="00B01B58" w:rsidRDefault="00472130" w:rsidP="00466537">
            <w:pPr>
              <w:widowControl w:val="0"/>
              <w:autoSpaceDE w:val="0"/>
              <w:autoSpaceDN w:val="0"/>
              <w:spacing w:before="91" w:after="0" w:line="240" w:lineRule="auto"/>
              <w:contextualSpacing/>
              <w:rPr>
                <w:rFonts w:eastAsiaTheme="minorEastAsia"/>
                <w:color w:val="000000" w:themeColor="text1"/>
                <w:sz w:val="21"/>
                <w:szCs w:val="21"/>
                <w:lang w:val="fr-FR"/>
              </w:rPr>
            </w:pPr>
          </w:p>
        </w:tc>
      </w:tr>
      <w:tr w:rsidR="00472130" w:rsidRPr="00F02D76" w14:paraId="06DBD7C5" w14:textId="77777777" w:rsidTr="00D90017">
        <w:trPr>
          <w:cantSplit/>
          <w:trHeight w:val="2078"/>
        </w:trPr>
        <w:tc>
          <w:tcPr>
            <w:tcW w:w="3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7C0294E2" w14:textId="77777777" w:rsidR="00472130" w:rsidRDefault="00472130" w:rsidP="00201C13">
            <w:pPr>
              <w:numPr>
                <w:ilvl w:val="0"/>
                <w:numId w:val="174"/>
              </w:numPr>
              <w:spacing w:after="0" w:line="240" w:lineRule="auto"/>
              <w:contextualSpacing/>
              <w:rPr>
                <w:rFonts w:eastAsiaTheme="minorEastAsia"/>
                <w:color w:val="000000" w:themeColor="text1"/>
                <w:sz w:val="21"/>
                <w:szCs w:val="21"/>
                <w:lang w:val="fr-CD" w:bidi="fr-FR"/>
              </w:rPr>
            </w:pPr>
            <w:r w:rsidRPr="00B01B58">
              <w:rPr>
                <w:color w:val="000000" w:themeColor="text1"/>
                <w:sz w:val="21"/>
                <w:szCs w:val="21"/>
                <w:lang w:val="en"/>
              </w:rPr>
              <w:t>If not, why</w:t>
            </w:r>
            <w:r>
              <w:rPr>
                <w:color w:val="000000" w:themeColor="text1"/>
                <w:sz w:val="21"/>
                <w:szCs w:val="21"/>
                <w:lang w:val="en"/>
              </w:rPr>
              <w:t>?</w:t>
            </w:r>
          </w:p>
          <w:p w14:paraId="0A168CE1" w14:textId="77777777" w:rsidR="00472130" w:rsidRPr="00CE4E66" w:rsidRDefault="00472130" w:rsidP="00466537">
            <w:pPr>
              <w:spacing w:after="0" w:line="240" w:lineRule="auto"/>
              <w:rPr>
                <w:rFonts w:eastAsiaTheme="minorEastAsia"/>
                <w:color w:val="000000" w:themeColor="text1"/>
                <w:sz w:val="21"/>
                <w:szCs w:val="21"/>
                <w:lang w:val="fr-FR" w:bidi="fr-FR"/>
              </w:rPr>
            </w:pPr>
          </w:p>
        </w:tc>
        <w:tc>
          <w:tcPr>
            <w:tcW w:w="6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1E274113" w14:textId="77777777" w:rsidR="00472130" w:rsidRPr="00E77872" w:rsidRDefault="00472130" w:rsidP="00466537">
            <w:pPr>
              <w:spacing w:after="0" w:line="240" w:lineRule="auto"/>
              <w:rPr>
                <w:rFonts w:eastAsiaTheme="minorEastAsia"/>
                <w:b/>
                <w:bCs/>
                <w:i/>
                <w:color w:val="000000" w:themeColor="text1"/>
                <w:sz w:val="21"/>
                <w:szCs w:val="21"/>
                <w:lang w:bidi="fr-FR"/>
              </w:rPr>
            </w:pPr>
            <w:r w:rsidRPr="00095D3E">
              <w:rPr>
                <w:b/>
                <w:i/>
                <w:color w:val="000000" w:themeColor="text1"/>
                <w:sz w:val="21"/>
                <w:szCs w:val="21"/>
                <w:lang w:val="en"/>
              </w:rPr>
              <w:t>(Don't read answer choices, check everything that applies)</w:t>
            </w:r>
          </w:p>
          <w:p w14:paraId="62F82541" w14:textId="77777777" w:rsidR="00472130" w:rsidRPr="00E77872" w:rsidRDefault="00472130" w:rsidP="00201C13">
            <w:pPr>
              <w:numPr>
                <w:ilvl w:val="0"/>
                <w:numId w:val="160"/>
              </w:numPr>
              <w:spacing w:after="0" w:line="240" w:lineRule="auto"/>
              <w:contextualSpacing/>
              <w:rPr>
                <w:rFonts w:eastAsiaTheme="minorEastAsia"/>
                <w:color w:val="000000" w:themeColor="text1"/>
                <w:spacing w:val="-8"/>
                <w:sz w:val="21"/>
                <w:szCs w:val="21"/>
                <w:lang w:bidi="fr-FR"/>
              </w:rPr>
            </w:pPr>
            <w:r w:rsidRPr="00B01B58">
              <w:rPr>
                <w:color w:val="000000" w:themeColor="text1"/>
                <w:spacing w:val="-8"/>
                <w:sz w:val="21"/>
                <w:szCs w:val="21"/>
                <w:lang w:val="en"/>
              </w:rPr>
              <w:t xml:space="preserve">I don't understand the purpose of </w:t>
            </w:r>
            <w:r>
              <w:rPr>
                <w:color w:val="000000" w:themeColor="text1"/>
                <w:spacing w:val="-8"/>
                <w:sz w:val="21"/>
                <w:szCs w:val="21"/>
                <w:lang w:val="en"/>
              </w:rPr>
              <w:t>SDB</w:t>
            </w:r>
          </w:p>
          <w:p w14:paraId="64BA2705" w14:textId="77777777" w:rsidR="00472130" w:rsidRPr="00E77872" w:rsidRDefault="00472130" w:rsidP="00201C13">
            <w:pPr>
              <w:numPr>
                <w:ilvl w:val="0"/>
                <w:numId w:val="160"/>
              </w:numPr>
              <w:spacing w:after="0" w:line="240" w:lineRule="auto"/>
              <w:contextualSpacing/>
              <w:rPr>
                <w:rFonts w:eastAsiaTheme="minorEastAsia"/>
                <w:color w:val="000000" w:themeColor="text1"/>
                <w:spacing w:val="-8"/>
                <w:sz w:val="21"/>
                <w:szCs w:val="21"/>
                <w:lang w:bidi="fr-FR"/>
              </w:rPr>
            </w:pPr>
            <w:r w:rsidRPr="00B01B58">
              <w:rPr>
                <w:color w:val="000000" w:themeColor="text1"/>
                <w:spacing w:val="-8"/>
                <w:sz w:val="21"/>
                <w:szCs w:val="21"/>
                <w:lang w:val="en"/>
              </w:rPr>
              <w:t>DHSs do not respect the standards and burial practices of our culture</w:t>
            </w:r>
          </w:p>
          <w:p w14:paraId="5477E70C" w14:textId="77777777" w:rsidR="00472130" w:rsidRPr="00E77872" w:rsidRDefault="00472130" w:rsidP="00201C13">
            <w:pPr>
              <w:numPr>
                <w:ilvl w:val="0"/>
                <w:numId w:val="160"/>
              </w:numPr>
              <w:spacing w:after="0" w:line="240" w:lineRule="auto"/>
              <w:contextualSpacing/>
              <w:rPr>
                <w:rFonts w:eastAsiaTheme="minorEastAsia"/>
                <w:color w:val="000000" w:themeColor="text1"/>
                <w:spacing w:val="-8"/>
                <w:sz w:val="21"/>
                <w:szCs w:val="21"/>
                <w:lang w:bidi="fr-FR"/>
              </w:rPr>
            </w:pPr>
            <w:r w:rsidRPr="00B01B58">
              <w:rPr>
                <w:color w:val="000000" w:themeColor="text1"/>
                <w:spacing w:val="-8"/>
                <w:sz w:val="21"/>
                <w:szCs w:val="21"/>
                <w:lang w:val="en"/>
              </w:rPr>
              <w:t xml:space="preserve">I want to be able to attend the burial and the </w:t>
            </w:r>
            <w:r>
              <w:rPr>
                <w:color w:val="000000" w:themeColor="text1"/>
                <w:spacing w:val="-8"/>
                <w:sz w:val="21"/>
                <w:szCs w:val="21"/>
                <w:lang w:val="en"/>
              </w:rPr>
              <w:t>SDB</w:t>
            </w:r>
            <w:r w:rsidRPr="00B01B58">
              <w:rPr>
                <w:color w:val="000000" w:themeColor="text1"/>
                <w:spacing w:val="-8"/>
                <w:sz w:val="21"/>
                <w:szCs w:val="21"/>
                <w:lang w:val="en"/>
              </w:rPr>
              <w:t xml:space="preserve"> does not allow it</w:t>
            </w:r>
          </w:p>
          <w:p w14:paraId="16E79758" w14:textId="77777777" w:rsidR="00472130" w:rsidRPr="00E77872" w:rsidRDefault="00472130" w:rsidP="00201C13">
            <w:pPr>
              <w:numPr>
                <w:ilvl w:val="0"/>
                <w:numId w:val="160"/>
              </w:numPr>
              <w:spacing w:after="0" w:line="240" w:lineRule="auto"/>
              <w:contextualSpacing/>
              <w:rPr>
                <w:rFonts w:eastAsiaTheme="minorEastAsia"/>
                <w:color w:val="000000" w:themeColor="text1"/>
                <w:spacing w:val="-8"/>
                <w:sz w:val="21"/>
                <w:szCs w:val="21"/>
                <w:lang w:bidi="fr-FR"/>
              </w:rPr>
            </w:pPr>
            <w:r w:rsidRPr="00B01B58">
              <w:rPr>
                <w:color w:val="000000" w:themeColor="text1"/>
                <w:spacing w:val="-8"/>
                <w:sz w:val="21"/>
                <w:szCs w:val="21"/>
                <w:lang w:val="en"/>
              </w:rPr>
              <w:t xml:space="preserve">I don't know the people who deal with </w:t>
            </w:r>
            <w:r>
              <w:rPr>
                <w:color w:val="000000" w:themeColor="text1"/>
                <w:spacing w:val="-8"/>
                <w:sz w:val="21"/>
                <w:szCs w:val="21"/>
                <w:lang w:val="en"/>
              </w:rPr>
              <w:t>SDB</w:t>
            </w:r>
          </w:p>
          <w:p w14:paraId="4DA5D898" w14:textId="77777777" w:rsidR="00472130" w:rsidRPr="00E77872" w:rsidRDefault="00472130" w:rsidP="00201C13">
            <w:pPr>
              <w:numPr>
                <w:ilvl w:val="0"/>
                <w:numId w:val="160"/>
              </w:numPr>
              <w:spacing w:after="0" w:line="240" w:lineRule="auto"/>
              <w:contextualSpacing/>
              <w:rPr>
                <w:rFonts w:eastAsiaTheme="minorEastAsia"/>
                <w:color w:val="000000" w:themeColor="text1"/>
                <w:spacing w:val="-8"/>
                <w:sz w:val="21"/>
                <w:szCs w:val="21"/>
                <w:lang w:bidi="fr-FR"/>
              </w:rPr>
            </w:pPr>
            <w:r w:rsidRPr="00B01B58">
              <w:rPr>
                <w:color w:val="000000" w:themeColor="text1"/>
                <w:spacing w:val="-8"/>
                <w:sz w:val="21"/>
                <w:szCs w:val="21"/>
                <w:lang w:val="en"/>
              </w:rPr>
              <w:t xml:space="preserve">I don't trust the people in charge of </w:t>
            </w:r>
            <w:r>
              <w:rPr>
                <w:color w:val="000000" w:themeColor="text1"/>
                <w:spacing w:val="-8"/>
                <w:sz w:val="21"/>
                <w:szCs w:val="21"/>
                <w:lang w:val="en"/>
              </w:rPr>
              <w:t>SDB</w:t>
            </w:r>
          </w:p>
          <w:p w14:paraId="6E731FF3" w14:textId="77777777" w:rsidR="00472130" w:rsidRPr="00E77872" w:rsidRDefault="00472130" w:rsidP="00201C13">
            <w:pPr>
              <w:numPr>
                <w:ilvl w:val="0"/>
                <w:numId w:val="160"/>
              </w:numPr>
              <w:spacing w:after="0" w:line="240" w:lineRule="auto"/>
              <w:contextualSpacing/>
              <w:rPr>
                <w:rFonts w:eastAsiaTheme="minorEastAsia"/>
                <w:color w:val="000000" w:themeColor="text1"/>
                <w:spacing w:val="-8"/>
                <w:sz w:val="21"/>
                <w:szCs w:val="21"/>
                <w:lang w:bidi="fr-FR"/>
              </w:rPr>
            </w:pPr>
            <w:r w:rsidRPr="00B01B58">
              <w:rPr>
                <w:color w:val="000000" w:themeColor="text1"/>
                <w:spacing w:val="-8"/>
                <w:sz w:val="21"/>
                <w:szCs w:val="21"/>
                <w:lang w:val="en"/>
              </w:rPr>
              <w:t xml:space="preserve">The people who carry out the </w:t>
            </w:r>
            <w:r>
              <w:rPr>
                <w:color w:val="000000" w:themeColor="text1"/>
                <w:spacing w:val="-8"/>
                <w:sz w:val="21"/>
                <w:szCs w:val="21"/>
                <w:lang w:val="en"/>
              </w:rPr>
              <w:t>SDB</w:t>
            </w:r>
            <w:r w:rsidRPr="00B01B58">
              <w:rPr>
                <w:color w:val="000000" w:themeColor="text1"/>
                <w:spacing w:val="-8"/>
                <w:sz w:val="21"/>
                <w:szCs w:val="21"/>
                <w:lang w:val="en"/>
              </w:rPr>
              <w:t xml:space="preserve"> do not belong to our community</w:t>
            </w:r>
          </w:p>
          <w:p w14:paraId="519D9A39" w14:textId="77777777" w:rsidR="00472130" w:rsidRPr="00E77872" w:rsidRDefault="00472130" w:rsidP="00201C13">
            <w:pPr>
              <w:numPr>
                <w:ilvl w:val="0"/>
                <w:numId w:val="160"/>
              </w:numPr>
              <w:spacing w:after="0" w:line="240" w:lineRule="auto"/>
              <w:contextualSpacing/>
              <w:rPr>
                <w:rFonts w:eastAsiaTheme="minorEastAsia"/>
                <w:color w:val="000000" w:themeColor="text1"/>
                <w:spacing w:val="-8"/>
                <w:sz w:val="21"/>
                <w:szCs w:val="21"/>
                <w:lang w:bidi="fr-FR"/>
              </w:rPr>
            </w:pPr>
            <w:r w:rsidRPr="00B01B58">
              <w:rPr>
                <w:color w:val="000000" w:themeColor="text1"/>
                <w:spacing w:val="-8"/>
                <w:sz w:val="21"/>
                <w:szCs w:val="21"/>
                <w:lang w:val="en"/>
              </w:rPr>
              <w:t xml:space="preserve">I don't trust people who make </w:t>
            </w:r>
            <w:r>
              <w:rPr>
                <w:color w:val="000000" w:themeColor="text1"/>
                <w:spacing w:val="-8"/>
                <w:sz w:val="21"/>
                <w:szCs w:val="21"/>
                <w:lang w:val="en"/>
              </w:rPr>
              <w:t>SDB</w:t>
            </w:r>
          </w:p>
          <w:p w14:paraId="26325ABE" w14:textId="77777777" w:rsidR="00472130" w:rsidRPr="00E77872" w:rsidRDefault="00472130" w:rsidP="00201C13">
            <w:pPr>
              <w:numPr>
                <w:ilvl w:val="0"/>
                <w:numId w:val="160"/>
              </w:numPr>
              <w:spacing w:after="0" w:line="240" w:lineRule="auto"/>
              <w:contextualSpacing/>
              <w:rPr>
                <w:rFonts w:eastAsiaTheme="minorEastAsia"/>
                <w:color w:val="000000" w:themeColor="text1"/>
                <w:spacing w:val="-8"/>
                <w:sz w:val="21"/>
                <w:szCs w:val="21"/>
                <w:lang w:bidi="fr-FR"/>
              </w:rPr>
            </w:pPr>
            <w:r w:rsidRPr="00B01B58">
              <w:rPr>
                <w:color w:val="000000" w:themeColor="text1"/>
                <w:spacing w:val="-8"/>
                <w:sz w:val="21"/>
                <w:szCs w:val="21"/>
                <w:lang w:val="en"/>
              </w:rPr>
              <w:t>A member of my family died from a cause other than EVD, so the application of this practice is useless</w:t>
            </w:r>
          </w:p>
          <w:p w14:paraId="74D00349" w14:textId="77777777" w:rsidR="00472130" w:rsidRPr="004D4AD3" w:rsidRDefault="00472130" w:rsidP="00201C13">
            <w:pPr>
              <w:numPr>
                <w:ilvl w:val="0"/>
                <w:numId w:val="160"/>
              </w:numPr>
              <w:spacing w:after="0" w:line="240" w:lineRule="auto"/>
              <w:contextualSpacing/>
              <w:rPr>
                <w:rFonts w:ascii="Calibri" w:eastAsia="Times New Roman" w:hAnsi="Calibri" w:cs="Calibri"/>
                <w:color w:val="000000" w:themeColor="text1"/>
                <w:sz w:val="21"/>
                <w:szCs w:val="21"/>
                <w:lang w:val="fr-CD" w:bidi="fr-FR"/>
              </w:rPr>
            </w:pPr>
            <w:r w:rsidRPr="004D4AD3">
              <w:rPr>
                <w:color w:val="000000" w:themeColor="text1"/>
                <w:sz w:val="21"/>
                <w:szCs w:val="21"/>
                <w:lang w:val="en"/>
              </w:rPr>
              <w:t>Other (</w:t>
            </w:r>
            <w:r w:rsidRPr="00B031C0">
              <w:rPr>
                <w:i/>
                <w:color w:val="000000" w:themeColor="text1"/>
                <w:sz w:val="21"/>
                <w:szCs w:val="21"/>
                <w:lang w:val="en"/>
              </w:rPr>
              <w:t>specify</w:t>
            </w:r>
            <w:r w:rsidRPr="004D4AD3">
              <w:rPr>
                <w:color w:val="000000" w:themeColor="text1"/>
                <w:sz w:val="21"/>
                <w:szCs w:val="21"/>
                <w:lang w:val="en"/>
              </w:rPr>
              <w:t>)__________</w:t>
            </w:r>
          </w:p>
          <w:p w14:paraId="6B1B06AC" w14:textId="77777777" w:rsidR="00472130" w:rsidRPr="00CE4E66" w:rsidRDefault="00472130" w:rsidP="00201C13">
            <w:pPr>
              <w:numPr>
                <w:ilvl w:val="0"/>
                <w:numId w:val="160"/>
              </w:numPr>
              <w:spacing w:after="0" w:line="240" w:lineRule="auto"/>
              <w:contextualSpacing/>
              <w:rPr>
                <w:rFonts w:eastAsiaTheme="minorEastAsia"/>
                <w:color w:val="000000" w:themeColor="text1"/>
                <w:spacing w:val="-8"/>
                <w:sz w:val="21"/>
                <w:szCs w:val="21"/>
                <w:lang w:val="fr-CD" w:bidi="fr-FR"/>
              </w:rPr>
            </w:pPr>
            <w:r>
              <w:rPr>
                <w:i/>
                <w:color w:val="000000" w:themeColor="text1"/>
                <w:spacing w:val="-8"/>
                <w:sz w:val="21"/>
                <w:szCs w:val="21"/>
                <w:lang w:val="en"/>
              </w:rPr>
              <w:t>Refuse</w:t>
            </w:r>
            <w:r w:rsidRPr="00797446">
              <w:rPr>
                <w:i/>
                <w:color w:val="000000" w:themeColor="text1"/>
                <w:spacing w:val="-8"/>
                <w:sz w:val="21"/>
                <w:szCs w:val="21"/>
                <w:lang w:val="en"/>
              </w:rPr>
              <w:t xml:space="preserve"> (Do not read)</w:t>
            </w:r>
          </w:p>
        </w:tc>
      </w:tr>
      <w:tr w:rsidR="00472130" w:rsidRPr="00F02D76" w14:paraId="1FEF93AF" w14:textId="77777777" w:rsidTr="00D90017">
        <w:trPr>
          <w:cantSplit/>
          <w:trHeight w:val="1313"/>
        </w:trPr>
        <w:tc>
          <w:tcPr>
            <w:tcW w:w="3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3AF1479B" w14:textId="77777777" w:rsidR="00472130" w:rsidRPr="00E77872" w:rsidRDefault="00472130" w:rsidP="00201C13">
            <w:pPr>
              <w:numPr>
                <w:ilvl w:val="0"/>
                <w:numId w:val="174"/>
              </w:numPr>
              <w:spacing w:after="0" w:line="240" w:lineRule="auto"/>
              <w:contextualSpacing/>
              <w:rPr>
                <w:rFonts w:eastAsiaTheme="minorEastAsia"/>
                <w:color w:val="000000" w:themeColor="text1"/>
                <w:sz w:val="21"/>
                <w:szCs w:val="21"/>
                <w:lang w:bidi="fr-FR"/>
              </w:rPr>
            </w:pPr>
            <w:r w:rsidRPr="00B01B58">
              <w:rPr>
                <w:color w:val="000000" w:themeColor="text1"/>
                <w:sz w:val="21"/>
                <w:szCs w:val="21"/>
                <w:lang w:val="en"/>
              </w:rPr>
              <w:t>If someone died of any cause during the Ebola outbreak in your community, would you agree to have them buried through</w:t>
            </w:r>
            <w:r>
              <w:rPr>
                <w:color w:val="000000" w:themeColor="text1"/>
                <w:sz w:val="21"/>
                <w:szCs w:val="21"/>
                <w:lang w:val="en"/>
              </w:rPr>
              <w:t xml:space="preserve"> SDB</w:t>
            </w:r>
            <w:r w:rsidRPr="00B01B58">
              <w:rPr>
                <w:color w:val="000000" w:themeColor="text1"/>
                <w:sz w:val="21"/>
                <w:szCs w:val="21"/>
                <w:lang w:val="en"/>
              </w:rPr>
              <w:t xml:space="preserve"> practices?</w:t>
            </w:r>
          </w:p>
        </w:tc>
        <w:tc>
          <w:tcPr>
            <w:tcW w:w="6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5554D123" w14:textId="77777777" w:rsidR="00472130" w:rsidRPr="00E77872" w:rsidRDefault="00472130" w:rsidP="00201C13">
            <w:pPr>
              <w:numPr>
                <w:ilvl w:val="0"/>
                <w:numId w:val="161"/>
              </w:numPr>
              <w:spacing w:after="0" w:line="240" w:lineRule="auto"/>
              <w:contextualSpacing/>
              <w:rPr>
                <w:rFonts w:eastAsiaTheme="minorEastAsia"/>
                <w:color w:val="000000" w:themeColor="text1"/>
                <w:spacing w:val="-8"/>
                <w:sz w:val="21"/>
                <w:szCs w:val="21"/>
                <w:lang w:bidi="fr-FR"/>
              </w:rPr>
            </w:pPr>
            <w:r w:rsidRPr="00B01B58">
              <w:rPr>
                <w:color w:val="000000" w:themeColor="text1"/>
                <w:spacing w:val="-8"/>
                <w:sz w:val="21"/>
                <w:szCs w:val="21"/>
                <w:lang w:val="en"/>
              </w:rPr>
              <w:t>Yes</w:t>
            </w:r>
            <w:r w:rsidRPr="00BB1FD9">
              <w:rPr>
                <w:color w:val="000000" w:themeColor="text1"/>
                <w:sz w:val="21"/>
                <w:szCs w:val="21"/>
                <w:lang w:val="en"/>
              </w:rPr>
              <w:sym w:font="Wingdings" w:char="F0E0"/>
            </w:r>
            <w:r w:rsidRPr="00043154">
              <w:rPr>
                <w:i/>
                <w:color w:val="000000" w:themeColor="text1"/>
                <w:spacing w:val="-8"/>
                <w:lang w:val="en"/>
              </w:rPr>
              <w:t xml:space="preserve"> read the </w:t>
            </w:r>
            <w:r w:rsidRPr="0085079B">
              <w:rPr>
                <w:i/>
                <w:color w:val="000000" w:themeColor="text1"/>
                <w:sz w:val="21"/>
                <w:szCs w:val="21"/>
                <w:lang w:val="en"/>
              </w:rPr>
              <w:t>script below</w:t>
            </w:r>
            <w:r w:rsidRPr="00043154">
              <w:rPr>
                <w:i/>
                <w:color w:val="000000" w:themeColor="text1"/>
                <w:spacing w:val="-8"/>
                <w:lang w:val="en"/>
              </w:rPr>
              <w:t xml:space="preserve"> about the answer in general, then go to Q. 49</w:t>
            </w:r>
          </w:p>
          <w:p w14:paraId="31E7FEA9" w14:textId="77777777" w:rsidR="00472130" w:rsidRDefault="00472130" w:rsidP="00201C13">
            <w:pPr>
              <w:numPr>
                <w:ilvl w:val="0"/>
                <w:numId w:val="161"/>
              </w:numPr>
              <w:spacing w:after="0" w:line="240" w:lineRule="auto"/>
              <w:contextualSpacing/>
              <w:rPr>
                <w:rFonts w:eastAsiaTheme="minorEastAsia"/>
                <w:color w:val="000000" w:themeColor="text1"/>
                <w:spacing w:val="-8"/>
                <w:sz w:val="21"/>
                <w:szCs w:val="21"/>
                <w:lang w:val="fr-CD" w:bidi="fr-FR"/>
              </w:rPr>
            </w:pPr>
            <w:r w:rsidRPr="00606ADE">
              <w:rPr>
                <w:color w:val="000000" w:themeColor="text1"/>
                <w:spacing w:val="-8"/>
                <w:sz w:val="21"/>
                <w:szCs w:val="21"/>
                <w:lang w:val="en"/>
              </w:rPr>
              <w:t>Not</w:t>
            </w:r>
          </w:p>
          <w:p w14:paraId="2C217628" w14:textId="77777777" w:rsidR="00472130" w:rsidRDefault="00472130" w:rsidP="00201C13">
            <w:pPr>
              <w:numPr>
                <w:ilvl w:val="0"/>
                <w:numId w:val="161"/>
              </w:numPr>
              <w:spacing w:after="0" w:line="240" w:lineRule="auto"/>
              <w:contextualSpacing/>
              <w:rPr>
                <w:rFonts w:eastAsiaTheme="minorEastAsia"/>
                <w:color w:val="000000" w:themeColor="text1"/>
                <w:spacing w:val="-8"/>
                <w:sz w:val="21"/>
                <w:szCs w:val="21"/>
                <w:lang w:val="fr-CD" w:bidi="fr-FR"/>
              </w:rPr>
            </w:pPr>
            <w:r w:rsidRPr="00606ADE">
              <w:rPr>
                <w:color w:val="000000" w:themeColor="text1"/>
                <w:spacing w:val="-8"/>
                <w:sz w:val="21"/>
                <w:szCs w:val="21"/>
                <w:lang w:val="en"/>
              </w:rPr>
              <w:t>I don't know</w:t>
            </w:r>
          </w:p>
          <w:p w14:paraId="1ABEB16D" w14:textId="77777777" w:rsidR="00472130" w:rsidRPr="00606ADE" w:rsidRDefault="00472130" w:rsidP="00201C13">
            <w:pPr>
              <w:numPr>
                <w:ilvl w:val="0"/>
                <w:numId w:val="161"/>
              </w:numPr>
              <w:spacing w:after="0" w:line="240" w:lineRule="auto"/>
              <w:contextualSpacing/>
              <w:rPr>
                <w:rFonts w:eastAsiaTheme="minorEastAsia"/>
                <w:color w:val="000000" w:themeColor="text1"/>
                <w:spacing w:val="-8"/>
                <w:sz w:val="21"/>
                <w:szCs w:val="21"/>
                <w:lang w:val="fr-CD" w:bidi="fr-FR"/>
              </w:rPr>
            </w:pPr>
            <w:r>
              <w:rPr>
                <w:i/>
                <w:color w:val="000000" w:themeColor="text1"/>
                <w:spacing w:val="-8"/>
                <w:sz w:val="21"/>
                <w:szCs w:val="21"/>
                <w:lang w:val="en"/>
              </w:rPr>
              <w:t>Refuse (Do not read)</w:t>
            </w:r>
          </w:p>
          <w:p w14:paraId="20A974B9" w14:textId="77777777" w:rsidR="00472130" w:rsidRPr="00B01B58" w:rsidRDefault="00472130" w:rsidP="00466537">
            <w:pPr>
              <w:spacing w:after="0" w:line="240" w:lineRule="auto"/>
              <w:contextualSpacing/>
              <w:rPr>
                <w:rFonts w:eastAsia="Carlito" w:cstheme="minorHAnsi"/>
                <w:color w:val="000000" w:themeColor="text1"/>
                <w:spacing w:val="-8"/>
                <w:sz w:val="21"/>
                <w:szCs w:val="20"/>
                <w:lang w:val="fr-CD"/>
              </w:rPr>
            </w:pPr>
          </w:p>
        </w:tc>
      </w:tr>
      <w:tr w:rsidR="00472130" w:rsidRPr="00B01B58" w14:paraId="2C38D76B" w14:textId="77777777" w:rsidTr="00D90017">
        <w:trPr>
          <w:cantSplit/>
          <w:trHeight w:val="576"/>
        </w:trPr>
        <w:tc>
          <w:tcPr>
            <w:tcW w:w="3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45015613" w14:textId="6C9066F1" w:rsidR="00472130" w:rsidRPr="00B01B58" w:rsidRDefault="00796C76" w:rsidP="00201C13">
            <w:pPr>
              <w:numPr>
                <w:ilvl w:val="0"/>
                <w:numId w:val="174"/>
              </w:numPr>
              <w:spacing w:after="0" w:line="240" w:lineRule="auto"/>
              <w:contextualSpacing/>
              <w:rPr>
                <w:rFonts w:eastAsiaTheme="minorEastAsia"/>
                <w:color w:val="000000" w:themeColor="text1"/>
                <w:sz w:val="21"/>
                <w:szCs w:val="21"/>
                <w:lang w:val="fr-CD"/>
              </w:rPr>
            </w:pPr>
            <w:r w:rsidRPr="00B01B58">
              <w:rPr>
                <w:color w:val="000000" w:themeColor="text1"/>
                <w:sz w:val="21"/>
                <w:szCs w:val="21"/>
                <w:lang w:val="en"/>
              </w:rPr>
              <w:t>Otherwise,</w:t>
            </w:r>
            <w:r w:rsidR="00472130" w:rsidRPr="00B01B58">
              <w:rPr>
                <w:color w:val="000000" w:themeColor="text1"/>
                <w:sz w:val="21"/>
                <w:szCs w:val="21"/>
                <w:lang w:val="en"/>
              </w:rPr>
              <w:t xml:space="preserve"> why not?</w:t>
            </w:r>
          </w:p>
        </w:tc>
        <w:tc>
          <w:tcPr>
            <w:tcW w:w="6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5F4FE4E7" w14:textId="77777777" w:rsidR="00472130" w:rsidRPr="00E77872" w:rsidRDefault="00472130" w:rsidP="00466537">
            <w:pPr>
              <w:tabs>
                <w:tab w:val="left" w:pos="690"/>
              </w:tabs>
              <w:spacing w:after="0" w:line="240" w:lineRule="auto"/>
              <w:rPr>
                <w:rFonts w:eastAsiaTheme="minorEastAsia"/>
                <w:b/>
                <w:bCs/>
                <w:i/>
                <w:color w:val="000000" w:themeColor="text1"/>
                <w:sz w:val="21"/>
                <w:szCs w:val="21"/>
                <w:lang w:bidi="fr-FR"/>
              </w:rPr>
            </w:pPr>
            <w:r w:rsidRPr="00095D3E">
              <w:rPr>
                <w:b/>
                <w:i/>
                <w:color w:val="000000" w:themeColor="text1"/>
                <w:sz w:val="21"/>
                <w:szCs w:val="21"/>
                <w:lang w:val="en"/>
              </w:rPr>
              <w:t>(Don't read answer choices, check everything that applies)</w:t>
            </w:r>
          </w:p>
          <w:p w14:paraId="170D4F22" w14:textId="77777777" w:rsidR="00472130" w:rsidRPr="00E77872" w:rsidRDefault="00472130" w:rsidP="00201C13">
            <w:pPr>
              <w:numPr>
                <w:ilvl w:val="0"/>
                <w:numId w:val="162"/>
              </w:numPr>
              <w:spacing w:after="0" w:line="240" w:lineRule="auto"/>
              <w:contextualSpacing/>
              <w:rPr>
                <w:rFonts w:eastAsiaTheme="minorEastAsia"/>
                <w:color w:val="000000" w:themeColor="text1"/>
                <w:spacing w:val="-8"/>
                <w:sz w:val="21"/>
                <w:szCs w:val="21"/>
                <w:lang w:bidi="fr-FR"/>
              </w:rPr>
            </w:pPr>
            <w:r w:rsidRPr="00B01B58">
              <w:rPr>
                <w:color w:val="000000" w:themeColor="text1"/>
                <w:spacing w:val="-8"/>
                <w:sz w:val="21"/>
                <w:szCs w:val="21"/>
                <w:lang w:val="en"/>
              </w:rPr>
              <w:t xml:space="preserve">Deaths not suspected or not confirmed to have been caused by EVD should not comply with </w:t>
            </w:r>
            <w:r>
              <w:rPr>
                <w:color w:val="000000" w:themeColor="text1"/>
                <w:spacing w:val="-8"/>
                <w:sz w:val="21"/>
                <w:szCs w:val="21"/>
                <w:lang w:val="en"/>
              </w:rPr>
              <w:t>SDB</w:t>
            </w:r>
          </w:p>
          <w:p w14:paraId="74A17D53" w14:textId="77777777" w:rsidR="00472130" w:rsidRPr="00E77872" w:rsidRDefault="00472130" w:rsidP="00201C13">
            <w:pPr>
              <w:numPr>
                <w:ilvl w:val="0"/>
                <w:numId w:val="162"/>
              </w:numPr>
              <w:spacing w:after="0" w:line="240" w:lineRule="auto"/>
              <w:contextualSpacing/>
              <w:rPr>
                <w:rFonts w:eastAsiaTheme="minorEastAsia"/>
                <w:color w:val="000000" w:themeColor="text1"/>
                <w:spacing w:val="-8"/>
                <w:sz w:val="21"/>
                <w:szCs w:val="21"/>
                <w:lang w:bidi="fr-FR"/>
              </w:rPr>
            </w:pPr>
            <w:r w:rsidRPr="00B01B58">
              <w:rPr>
                <w:color w:val="000000" w:themeColor="text1"/>
                <w:spacing w:val="-8"/>
                <w:sz w:val="21"/>
                <w:szCs w:val="21"/>
                <w:lang w:val="en"/>
              </w:rPr>
              <w:t xml:space="preserve">I don't understand the purpose of </w:t>
            </w:r>
            <w:r>
              <w:rPr>
                <w:color w:val="000000" w:themeColor="text1"/>
                <w:spacing w:val="-8"/>
                <w:sz w:val="21"/>
                <w:szCs w:val="21"/>
                <w:lang w:val="en"/>
              </w:rPr>
              <w:t>SDB</w:t>
            </w:r>
          </w:p>
          <w:p w14:paraId="7251DF45" w14:textId="77777777" w:rsidR="00472130" w:rsidRPr="00E77872" w:rsidRDefault="00472130" w:rsidP="00201C13">
            <w:pPr>
              <w:numPr>
                <w:ilvl w:val="0"/>
                <w:numId w:val="162"/>
              </w:numPr>
              <w:spacing w:after="0" w:line="240" w:lineRule="auto"/>
              <w:contextualSpacing/>
              <w:rPr>
                <w:rFonts w:eastAsiaTheme="minorEastAsia"/>
                <w:color w:val="000000" w:themeColor="text1"/>
                <w:spacing w:val="-8"/>
                <w:sz w:val="21"/>
                <w:szCs w:val="21"/>
                <w:lang w:bidi="fr-FR"/>
              </w:rPr>
            </w:pPr>
            <w:r w:rsidRPr="00B01B58">
              <w:rPr>
                <w:color w:val="000000" w:themeColor="text1"/>
                <w:spacing w:val="-8"/>
                <w:sz w:val="21"/>
                <w:szCs w:val="21"/>
                <w:lang w:val="en"/>
              </w:rPr>
              <w:t>DHSs do not respect the standards and burial practices of our culture</w:t>
            </w:r>
          </w:p>
          <w:p w14:paraId="49EF5FAA" w14:textId="77777777" w:rsidR="00472130" w:rsidRPr="00E77872" w:rsidRDefault="00472130" w:rsidP="00201C13">
            <w:pPr>
              <w:numPr>
                <w:ilvl w:val="0"/>
                <w:numId w:val="162"/>
              </w:numPr>
              <w:spacing w:after="0" w:line="240" w:lineRule="auto"/>
              <w:contextualSpacing/>
              <w:rPr>
                <w:rFonts w:eastAsiaTheme="minorEastAsia"/>
                <w:color w:val="000000" w:themeColor="text1"/>
                <w:spacing w:val="-8"/>
                <w:sz w:val="21"/>
                <w:szCs w:val="21"/>
                <w:lang w:bidi="fr-FR"/>
              </w:rPr>
            </w:pPr>
            <w:r w:rsidRPr="00B01B58">
              <w:rPr>
                <w:color w:val="000000" w:themeColor="text1"/>
                <w:spacing w:val="-8"/>
                <w:sz w:val="21"/>
                <w:szCs w:val="21"/>
                <w:lang w:val="en"/>
              </w:rPr>
              <w:t xml:space="preserve">I want to be able to attend the burial and the </w:t>
            </w:r>
            <w:r>
              <w:rPr>
                <w:color w:val="000000" w:themeColor="text1"/>
                <w:spacing w:val="-8"/>
                <w:sz w:val="21"/>
                <w:szCs w:val="21"/>
                <w:lang w:val="en"/>
              </w:rPr>
              <w:t>SDB</w:t>
            </w:r>
            <w:r w:rsidRPr="00B01B58">
              <w:rPr>
                <w:color w:val="000000" w:themeColor="text1"/>
                <w:spacing w:val="-8"/>
                <w:sz w:val="21"/>
                <w:szCs w:val="21"/>
                <w:lang w:val="en"/>
              </w:rPr>
              <w:t xml:space="preserve"> does not allow it</w:t>
            </w:r>
          </w:p>
          <w:p w14:paraId="7F35D180" w14:textId="77777777" w:rsidR="00472130" w:rsidRPr="00E77872" w:rsidRDefault="00472130" w:rsidP="00201C13">
            <w:pPr>
              <w:numPr>
                <w:ilvl w:val="0"/>
                <w:numId w:val="162"/>
              </w:numPr>
              <w:spacing w:after="0" w:line="240" w:lineRule="auto"/>
              <w:contextualSpacing/>
              <w:rPr>
                <w:rFonts w:eastAsiaTheme="minorEastAsia"/>
                <w:color w:val="000000" w:themeColor="text1"/>
                <w:spacing w:val="-8"/>
                <w:sz w:val="21"/>
                <w:szCs w:val="21"/>
                <w:lang w:bidi="fr-FR"/>
              </w:rPr>
            </w:pPr>
            <w:r w:rsidRPr="00B01B58">
              <w:rPr>
                <w:color w:val="000000" w:themeColor="text1"/>
                <w:spacing w:val="-8"/>
                <w:sz w:val="21"/>
                <w:szCs w:val="21"/>
                <w:lang w:val="en"/>
              </w:rPr>
              <w:t xml:space="preserve">I don't know the people who do the </w:t>
            </w:r>
            <w:r>
              <w:rPr>
                <w:color w:val="000000" w:themeColor="text1"/>
                <w:spacing w:val="-8"/>
                <w:sz w:val="21"/>
                <w:szCs w:val="21"/>
                <w:lang w:val="en"/>
              </w:rPr>
              <w:t>SDB</w:t>
            </w:r>
          </w:p>
          <w:p w14:paraId="4EB3060C" w14:textId="6E1769B6" w:rsidR="00472130" w:rsidRPr="00E77872" w:rsidRDefault="00472130" w:rsidP="00201C13">
            <w:pPr>
              <w:numPr>
                <w:ilvl w:val="0"/>
                <w:numId w:val="162"/>
              </w:numPr>
              <w:spacing w:after="0" w:line="240" w:lineRule="auto"/>
              <w:contextualSpacing/>
              <w:rPr>
                <w:rFonts w:eastAsiaTheme="minorEastAsia"/>
                <w:color w:val="000000" w:themeColor="text1"/>
                <w:spacing w:val="-8"/>
                <w:sz w:val="21"/>
                <w:szCs w:val="21"/>
                <w:lang w:bidi="fr-FR"/>
              </w:rPr>
            </w:pPr>
            <w:r w:rsidRPr="00B01B58">
              <w:rPr>
                <w:color w:val="000000" w:themeColor="text1"/>
                <w:spacing w:val="-8"/>
                <w:sz w:val="21"/>
                <w:szCs w:val="21"/>
                <w:lang w:val="en"/>
              </w:rPr>
              <w:t xml:space="preserve">The people who carry out the </w:t>
            </w:r>
            <w:r>
              <w:rPr>
                <w:color w:val="000000" w:themeColor="text1"/>
                <w:spacing w:val="-8"/>
                <w:sz w:val="21"/>
                <w:szCs w:val="21"/>
                <w:lang w:val="en"/>
              </w:rPr>
              <w:t>SDB</w:t>
            </w:r>
            <w:r w:rsidR="00A261DF">
              <w:rPr>
                <w:color w:val="000000" w:themeColor="text1"/>
                <w:spacing w:val="-8"/>
                <w:sz w:val="21"/>
                <w:szCs w:val="21"/>
                <w:lang w:val="en"/>
              </w:rPr>
              <w:t xml:space="preserve"> </w:t>
            </w:r>
            <w:r w:rsidRPr="00B01B58">
              <w:rPr>
                <w:color w:val="000000" w:themeColor="text1"/>
                <w:spacing w:val="-8"/>
                <w:sz w:val="21"/>
                <w:szCs w:val="21"/>
                <w:lang w:val="en"/>
              </w:rPr>
              <w:t>do not belong to our community</w:t>
            </w:r>
          </w:p>
          <w:p w14:paraId="44FBDF96" w14:textId="77777777" w:rsidR="00472130" w:rsidRPr="00E77872" w:rsidRDefault="00472130" w:rsidP="00201C13">
            <w:pPr>
              <w:numPr>
                <w:ilvl w:val="0"/>
                <w:numId w:val="162"/>
              </w:numPr>
              <w:spacing w:after="0" w:line="240" w:lineRule="auto"/>
              <w:contextualSpacing/>
              <w:rPr>
                <w:rFonts w:eastAsiaTheme="minorEastAsia"/>
                <w:color w:val="000000" w:themeColor="text1"/>
                <w:spacing w:val="-8"/>
                <w:sz w:val="21"/>
                <w:szCs w:val="21"/>
                <w:lang w:bidi="fr-FR"/>
              </w:rPr>
            </w:pPr>
            <w:r w:rsidRPr="00B01B58">
              <w:rPr>
                <w:color w:val="000000" w:themeColor="text1"/>
                <w:spacing w:val="-8"/>
                <w:sz w:val="21"/>
                <w:szCs w:val="21"/>
                <w:lang w:val="en"/>
              </w:rPr>
              <w:t>I don't trust people who make ED</w:t>
            </w:r>
            <w:r>
              <w:rPr>
                <w:color w:val="000000" w:themeColor="text1"/>
                <w:spacing w:val="-8"/>
                <w:sz w:val="21"/>
                <w:szCs w:val="21"/>
                <w:lang w:val="en"/>
              </w:rPr>
              <w:t>SDB</w:t>
            </w:r>
          </w:p>
          <w:p w14:paraId="0DBD668C" w14:textId="77777777" w:rsidR="00472130" w:rsidRPr="004D4AD3" w:rsidRDefault="00472130" w:rsidP="00201C13">
            <w:pPr>
              <w:numPr>
                <w:ilvl w:val="0"/>
                <w:numId w:val="162"/>
              </w:numPr>
              <w:spacing w:after="0" w:line="240" w:lineRule="auto"/>
              <w:contextualSpacing/>
              <w:rPr>
                <w:rFonts w:ascii="Calibri" w:eastAsia="Times New Roman" w:hAnsi="Calibri" w:cs="Calibri"/>
                <w:color w:val="000000" w:themeColor="text1"/>
                <w:sz w:val="21"/>
                <w:szCs w:val="21"/>
                <w:lang w:val="fr-CD" w:bidi="fr-FR"/>
              </w:rPr>
            </w:pPr>
            <w:r w:rsidRPr="004D4AD3">
              <w:rPr>
                <w:color w:val="000000" w:themeColor="text1"/>
                <w:sz w:val="21"/>
                <w:szCs w:val="21"/>
                <w:lang w:val="en"/>
              </w:rPr>
              <w:t>Other (</w:t>
            </w:r>
            <w:r w:rsidRPr="00B031C0">
              <w:rPr>
                <w:i/>
                <w:color w:val="000000" w:themeColor="text1"/>
                <w:sz w:val="21"/>
                <w:szCs w:val="21"/>
                <w:lang w:val="en"/>
              </w:rPr>
              <w:t>specify</w:t>
            </w:r>
            <w:r w:rsidRPr="004D4AD3">
              <w:rPr>
                <w:color w:val="000000" w:themeColor="text1"/>
                <w:sz w:val="21"/>
                <w:szCs w:val="21"/>
                <w:lang w:val="en"/>
              </w:rPr>
              <w:t>)__________</w:t>
            </w:r>
          </w:p>
          <w:p w14:paraId="3613AF4C" w14:textId="77777777" w:rsidR="00472130" w:rsidRPr="00FC32D2" w:rsidRDefault="00472130" w:rsidP="00201C13">
            <w:pPr>
              <w:numPr>
                <w:ilvl w:val="0"/>
                <w:numId w:val="162"/>
              </w:numPr>
              <w:spacing w:after="0" w:line="240" w:lineRule="auto"/>
              <w:contextualSpacing/>
              <w:rPr>
                <w:rFonts w:eastAsiaTheme="minorEastAsia"/>
                <w:i/>
                <w:color w:val="000000" w:themeColor="text1"/>
                <w:spacing w:val="-8"/>
                <w:sz w:val="21"/>
                <w:szCs w:val="21"/>
                <w:lang w:val="fr-CD" w:bidi="fr-FR"/>
              </w:rPr>
            </w:pPr>
            <w:r>
              <w:rPr>
                <w:i/>
                <w:color w:val="000000" w:themeColor="text1"/>
                <w:spacing w:val="-8"/>
                <w:sz w:val="21"/>
                <w:szCs w:val="21"/>
                <w:lang w:val="en"/>
              </w:rPr>
              <w:t>Refuse</w:t>
            </w:r>
            <w:r w:rsidRPr="00797446">
              <w:rPr>
                <w:i/>
                <w:color w:val="000000" w:themeColor="text1"/>
                <w:spacing w:val="-8"/>
                <w:sz w:val="21"/>
                <w:szCs w:val="21"/>
                <w:lang w:val="en"/>
              </w:rPr>
              <w:t xml:space="preserve"> (Do not read)</w:t>
            </w:r>
          </w:p>
        </w:tc>
      </w:tr>
      <w:tr w:rsidR="00472130" w:rsidRPr="00022E8F" w14:paraId="54B695FF" w14:textId="77777777" w:rsidTr="00D90017">
        <w:trPr>
          <w:cantSplit/>
          <w:trHeight w:val="576"/>
        </w:trPr>
        <w:tc>
          <w:tcPr>
            <w:tcW w:w="9900"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1BACF16D" w14:textId="4F0727C7" w:rsidR="00472130" w:rsidRPr="00E77872" w:rsidRDefault="00472130" w:rsidP="00466537">
            <w:pPr>
              <w:widowControl w:val="0"/>
              <w:autoSpaceDE w:val="0"/>
              <w:autoSpaceDN w:val="0"/>
              <w:spacing w:after="0" w:line="240" w:lineRule="auto"/>
              <w:rPr>
                <w:rFonts w:eastAsia="Carlito" w:cstheme="minorHAnsi"/>
                <w:color w:val="000000" w:themeColor="text1"/>
                <w:spacing w:val="-8"/>
                <w:sz w:val="21"/>
                <w:szCs w:val="20"/>
              </w:rPr>
            </w:pPr>
            <w:r w:rsidRPr="00400043">
              <w:rPr>
                <w:b/>
                <w:i/>
                <w:caps/>
                <w:spacing w:val="-4"/>
                <w:lang w:val="en"/>
              </w:rPr>
              <w:t>(Read the script)</w:t>
            </w:r>
            <w:r w:rsidRPr="00B01B58">
              <w:rPr>
                <w:b/>
                <w:spacing w:val="-4"/>
                <w:lang w:val="en"/>
              </w:rPr>
              <w:t xml:space="preserve">: </w:t>
            </w:r>
            <w:r w:rsidRPr="00B01B58">
              <w:rPr>
                <w:lang w:val="en"/>
              </w:rPr>
              <w:t xml:space="preserve">As noted, </w:t>
            </w:r>
            <w:r w:rsidR="00AB136F">
              <w:rPr>
                <w:lang w:val="en"/>
              </w:rPr>
              <w:t xml:space="preserve">the </w:t>
            </w:r>
            <w:r w:rsidRPr="00B01B58">
              <w:rPr>
                <w:lang w:val="en"/>
              </w:rPr>
              <w:t xml:space="preserve">Ebola response </w:t>
            </w:r>
            <w:r w:rsidR="00AB136F">
              <w:rPr>
                <w:lang w:val="en"/>
              </w:rPr>
              <w:t>includes</w:t>
            </w:r>
            <w:r w:rsidRPr="00B01B58">
              <w:rPr>
                <w:lang w:val="en"/>
              </w:rPr>
              <w:t xml:space="preserve"> a number of actions within the community: early detection of Ebola cases and treatment of infected people, follow-up of contacts to manage them if they become ill, vaccination of contacts and health professionals to prevent them from getting sick, and safe and dignified burials</w:t>
            </w:r>
            <w:r>
              <w:rPr>
                <w:lang w:val="en"/>
              </w:rPr>
              <w:t xml:space="preserve"> to </w:t>
            </w:r>
            <w:r w:rsidRPr="00B01B58">
              <w:rPr>
                <w:lang w:val="en"/>
              </w:rPr>
              <w:t>prevent the spread of the Ebola virus. I will now ask you a few questions about the of the Ebola response as a whole.</w:t>
            </w:r>
          </w:p>
        </w:tc>
      </w:tr>
      <w:tr w:rsidR="00472130" w:rsidRPr="0049082C" w14:paraId="5527FB9A" w14:textId="77777777" w:rsidTr="00D90017">
        <w:trPr>
          <w:cantSplit/>
          <w:trHeight w:val="576"/>
        </w:trPr>
        <w:tc>
          <w:tcPr>
            <w:tcW w:w="3705" w:type="dxa"/>
            <w:gridSpan w:val="2"/>
            <w:tcBorders>
              <w:top w:val="single" w:sz="4" w:space="0" w:color="000000" w:themeColor="text1"/>
              <w:left w:val="single" w:sz="4" w:space="0" w:color="000000" w:themeColor="text1"/>
              <w:bottom w:val="single" w:sz="4" w:space="0" w:color="000000" w:themeColor="text1"/>
              <w:right w:val="single" w:sz="4" w:space="0" w:color="auto"/>
            </w:tcBorders>
            <w:shd w:val="clear" w:color="auto" w:fill="auto"/>
            <w:tcMar>
              <w:top w:w="0" w:type="dxa"/>
              <w:left w:w="115" w:type="dxa"/>
              <w:bottom w:w="0" w:type="dxa"/>
              <w:right w:w="115" w:type="dxa"/>
            </w:tcMar>
          </w:tcPr>
          <w:p w14:paraId="7BA548B3" w14:textId="77777777" w:rsidR="00472130" w:rsidRPr="00E77872" w:rsidRDefault="00472130" w:rsidP="00201C13">
            <w:pPr>
              <w:numPr>
                <w:ilvl w:val="0"/>
                <w:numId w:val="174"/>
              </w:numPr>
              <w:spacing w:after="0" w:line="240" w:lineRule="auto"/>
              <w:contextualSpacing/>
            </w:pPr>
            <w:r w:rsidRPr="00B01B58">
              <w:rPr>
                <w:color w:val="000000" w:themeColor="text1"/>
                <w:sz w:val="21"/>
                <w:szCs w:val="21"/>
                <w:lang w:val="en"/>
              </w:rPr>
              <w:t xml:space="preserve">Can you tell me what the benefits of the response you think might be? </w:t>
            </w:r>
          </w:p>
          <w:p w14:paraId="0EE2FEE8" w14:textId="77777777" w:rsidR="00472130" w:rsidRPr="00E77872" w:rsidRDefault="00472130" w:rsidP="00466537">
            <w:pPr>
              <w:widowControl w:val="0"/>
              <w:autoSpaceDE w:val="0"/>
              <w:autoSpaceDN w:val="0"/>
              <w:spacing w:after="0" w:line="240" w:lineRule="auto"/>
              <w:rPr>
                <w:b/>
                <w:lang w:bidi="fr-FR"/>
              </w:rPr>
            </w:pPr>
          </w:p>
        </w:tc>
        <w:tc>
          <w:tcPr>
            <w:tcW w:w="6195" w:type="dxa"/>
            <w:tcBorders>
              <w:top w:val="single" w:sz="4" w:space="0" w:color="000000" w:themeColor="text1"/>
              <w:left w:val="single" w:sz="4" w:space="0" w:color="auto"/>
              <w:bottom w:val="single" w:sz="4" w:space="0" w:color="000000" w:themeColor="text1"/>
              <w:right w:val="single" w:sz="4" w:space="0" w:color="000000" w:themeColor="text1"/>
            </w:tcBorders>
            <w:shd w:val="clear" w:color="auto" w:fill="auto"/>
          </w:tcPr>
          <w:p w14:paraId="3559B1C5" w14:textId="77777777" w:rsidR="00472130" w:rsidRPr="00E77872" w:rsidRDefault="00472130" w:rsidP="00466537">
            <w:pPr>
              <w:tabs>
                <w:tab w:val="left" w:pos="690"/>
              </w:tabs>
              <w:spacing w:after="0" w:line="240" w:lineRule="auto"/>
              <w:rPr>
                <w:rFonts w:eastAsiaTheme="minorEastAsia"/>
                <w:b/>
                <w:bCs/>
                <w:i/>
                <w:color w:val="000000" w:themeColor="text1"/>
                <w:sz w:val="21"/>
                <w:szCs w:val="21"/>
                <w:lang w:bidi="fr-FR"/>
              </w:rPr>
            </w:pPr>
            <w:r w:rsidRPr="00095D3E">
              <w:rPr>
                <w:b/>
                <w:i/>
                <w:color w:val="000000" w:themeColor="text1"/>
                <w:sz w:val="21"/>
                <w:szCs w:val="21"/>
                <w:lang w:val="en"/>
              </w:rPr>
              <w:t>(Don't read answer choices, check everything that applies)</w:t>
            </w:r>
          </w:p>
          <w:p w14:paraId="4D05A1D7" w14:textId="77777777" w:rsidR="00472130" w:rsidRPr="00B01B58" w:rsidRDefault="00472130" w:rsidP="00201C13">
            <w:pPr>
              <w:numPr>
                <w:ilvl w:val="0"/>
                <w:numId w:val="163"/>
              </w:numPr>
              <w:spacing w:after="0" w:line="240" w:lineRule="auto"/>
              <w:contextualSpacing/>
              <w:rPr>
                <w:rFonts w:eastAsiaTheme="minorEastAsia"/>
                <w:color w:val="000000" w:themeColor="text1"/>
                <w:spacing w:val="-8"/>
                <w:sz w:val="21"/>
                <w:szCs w:val="21"/>
                <w:lang w:val="fr-CD" w:bidi="fr-FR"/>
              </w:rPr>
            </w:pPr>
            <w:r w:rsidRPr="00B01B58">
              <w:rPr>
                <w:color w:val="000000" w:themeColor="text1"/>
                <w:spacing w:val="-8"/>
                <w:sz w:val="21"/>
                <w:szCs w:val="21"/>
                <w:lang w:val="en"/>
              </w:rPr>
              <w:t xml:space="preserve">Stop or end Ebola </w:t>
            </w:r>
          </w:p>
          <w:p w14:paraId="6C1E95B0" w14:textId="77777777" w:rsidR="00472130" w:rsidRPr="00B01B58" w:rsidRDefault="00472130" w:rsidP="00201C13">
            <w:pPr>
              <w:numPr>
                <w:ilvl w:val="0"/>
                <w:numId w:val="163"/>
              </w:numPr>
              <w:spacing w:after="0" w:line="240" w:lineRule="auto"/>
              <w:contextualSpacing/>
              <w:rPr>
                <w:rFonts w:eastAsiaTheme="minorEastAsia"/>
                <w:color w:val="000000" w:themeColor="text1"/>
                <w:spacing w:val="-8"/>
                <w:sz w:val="21"/>
                <w:szCs w:val="21"/>
                <w:lang w:val="fr-CD" w:bidi="fr-FR"/>
              </w:rPr>
            </w:pPr>
            <w:r w:rsidRPr="00B01B58">
              <w:rPr>
                <w:color w:val="000000" w:themeColor="text1"/>
                <w:spacing w:val="-8"/>
                <w:sz w:val="21"/>
                <w:szCs w:val="21"/>
                <w:lang w:val="en"/>
              </w:rPr>
              <w:t>Help us avoid getting sick</w:t>
            </w:r>
          </w:p>
          <w:p w14:paraId="6C615FF2" w14:textId="77777777" w:rsidR="00472130" w:rsidRPr="00E77872" w:rsidRDefault="00472130" w:rsidP="00201C13">
            <w:pPr>
              <w:numPr>
                <w:ilvl w:val="0"/>
                <w:numId w:val="163"/>
              </w:numPr>
              <w:spacing w:after="0" w:line="240" w:lineRule="auto"/>
              <w:contextualSpacing/>
              <w:rPr>
                <w:rFonts w:eastAsiaTheme="minorEastAsia"/>
                <w:color w:val="000000" w:themeColor="text1"/>
                <w:spacing w:val="-8"/>
                <w:sz w:val="21"/>
                <w:szCs w:val="21"/>
                <w:lang w:bidi="fr-FR"/>
              </w:rPr>
            </w:pPr>
            <w:r w:rsidRPr="00B01B58">
              <w:rPr>
                <w:color w:val="000000" w:themeColor="text1"/>
                <w:spacing w:val="-8"/>
                <w:sz w:val="21"/>
                <w:szCs w:val="21"/>
                <w:lang w:val="en"/>
              </w:rPr>
              <w:t>Provide us with an Ebola treatment center</w:t>
            </w:r>
          </w:p>
          <w:p w14:paraId="6EAAAD0A" w14:textId="77777777" w:rsidR="00472130" w:rsidRPr="00E77872" w:rsidRDefault="00472130" w:rsidP="00201C13">
            <w:pPr>
              <w:numPr>
                <w:ilvl w:val="0"/>
                <w:numId w:val="163"/>
              </w:numPr>
              <w:spacing w:after="0" w:line="240" w:lineRule="auto"/>
              <w:contextualSpacing/>
              <w:rPr>
                <w:rFonts w:eastAsiaTheme="minorEastAsia"/>
                <w:color w:val="000000" w:themeColor="text1"/>
                <w:spacing w:val="-8"/>
                <w:sz w:val="21"/>
                <w:szCs w:val="21"/>
                <w:lang w:bidi="fr-FR"/>
              </w:rPr>
            </w:pPr>
            <w:r w:rsidRPr="00B01B58">
              <w:rPr>
                <w:color w:val="000000" w:themeColor="text1"/>
                <w:spacing w:val="-8"/>
                <w:sz w:val="21"/>
                <w:szCs w:val="21"/>
                <w:lang w:val="en"/>
              </w:rPr>
              <w:t>Provide us with equipment to prevent Ebola virus disease (PPE) Personal protective equipment</w:t>
            </w:r>
          </w:p>
          <w:p w14:paraId="24BD48A7" w14:textId="77777777" w:rsidR="00472130" w:rsidRPr="00B01B58" w:rsidRDefault="00472130" w:rsidP="00201C13">
            <w:pPr>
              <w:numPr>
                <w:ilvl w:val="0"/>
                <w:numId w:val="163"/>
              </w:numPr>
              <w:spacing w:after="0" w:line="240" w:lineRule="auto"/>
              <w:contextualSpacing/>
              <w:rPr>
                <w:rFonts w:eastAsiaTheme="minorEastAsia"/>
                <w:color w:val="000000" w:themeColor="text1"/>
                <w:spacing w:val="-8"/>
                <w:sz w:val="21"/>
                <w:szCs w:val="21"/>
                <w:lang w:val="fr-CD" w:bidi="fr-FR"/>
              </w:rPr>
            </w:pPr>
            <w:r w:rsidRPr="00B01B58">
              <w:rPr>
                <w:color w:val="000000" w:themeColor="text1"/>
                <w:spacing w:val="-8"/>
                <w:sz w:val="21"/>
                <w:szCs w:val="21"/>
                <w:lang w:val="en"/>
              </w:rPr>
              <w:t>Building a laboratory</w:t>
            </w:r>
          </w:p>
          <w:p w14:paraId="0C98F76D" w14:textId="77777777" w:rsidR="00472130" w:rsidRPr="00E77872" w:rsidRDefault="00472130" w:rsidP="00201C13">
            <w:pPr>
              <w:numPr>
                <w:ilvl w:val="0"/>
                <w:numId w:val="163"/>
              </w:numPr>
              <w:spacing w:after="0" w:line="240" w:lineRule="auto"/>
              <w:contextualSpacing/>
              <w:rPr>
                <w:rFonts w:eastAsiaTheme="minorEastAsia"/>
                <w:color w:val="000000" w:themeColor="text1"/>
                <w:spacing w:val="-8"/>
                <w:sz w:val="21"/>
                <w:szCs w:val="21"/>
                <w:lang w:bidi="fr-FR"/>
              </w:rPr>
            </w:pPr>
            <w:r w:rsidRPr="00B01B58">
              <w:rPr>
                <w:color w:val="000000" w:themeColor="text1"/>
                <w:spacing w:val="-8"/>
                <w:sz w:val="21"/>
                <w:szCs w:val="21"/>
                <w:lang w:val="en"/>
              </w:rPr>
              <w:t xml:space="preserve">Vaccinating us against the Ebola virus </w:t>
            </w:r>
          </w:p>
          <w:p w14:paraId="6358D262" w14:textId="77777777" w:rsidR="00472130" w:rsidRPr="00E77872" w:rsidRDefault="00472130" w:rsidP="00201C13">
            <w:pPr>
              <w:numPr>
                <w:ilvl w:val="0"/>
                <w:numId w:val="163"/>
              </w:numPr>
              <w:spacing w:after="0" w:line="240" w:lineRule="auto"/>
              <w:contextualSpacing/>
              <w:rPr>
                <w:rFonts w:eastAsiaTheme="minorEastAsia"/>
                <w:color w:val="000000" w:themeColor="text1"/>
                <w:spacing w:val="-8"/>
                <w:sz w:val="21"/>
                <w:szCs w:val="21"/>
                <w:lang w:bidi="fr-FR"/>
              </w:rPr>
            </w:pPr>
            <w:r w:rsidRPr="00B01B58">
              <w:rPr>
                <w:color w:val="000000" w:themeColor="text1"/>
                <w:spacing w:val="-8"/>
                <w:sz w:val="21"/>
                <w:szCs w:val="21"/>
                <w:lang w:val="en"/>
              </w:rPr>
              <w:t xml:space="preserve">Providing many people with paid employment </w:t>
            </w:r>
          </w:p>
          <w:p w14:paraId="618BE5DF" w14:textId="77777777" w:rsidR="00472130" w:rsidRPr="00B01B58" w:rsidRDefault="00472130" w:rsidP="00201C13">
            <w:pPr>
              <w:numPr>
                <w:ilvl w:val="0"/>
                <w:numId w:val="163"/>
              </w:numPr>
              <w:spacing w:after="0" w:line="240" w:lineRule="auto"/>
              <w:contextualSpacing/>
              <w:rPr>
                <w:rFonts w:eastAsiaTheme="minorEastAsia"/>
                <w:color w:val="000000" w:themeColor="text1"/>
                <w:spacing w:val="-8"/>
                <w:sz w:val="21"/>
                <w:szCs w:val="21"/>
                <w:lang w:val="fr-CD" w:bidi="fr-FR"/>
              </w:rPr>
            </w:pPr>
            <w:r w:rsidRPr="00B01B58">
              <w:rPr>
                <w:color w:val="000000" w:themeColor="text1"/>
                <w:spacing w:val="-8"/>
                <w:sz w:val="21"/>
                <w:szCs w:val="21"/>
                <w:lang w:val="en"/>
              </w:rPr>
              <w:t>Providing contacts with food aid</w:t>
            </w:r>
          </w:p>
          <w:p w14:paraId="4EFE87E8" w14:textId="77777777" w:rsidR="00472130" w:rsidRPr="004D4AD3" w:rsidRDefault="00472130" w:rsidP="00201C13">
            <w:pPr>
              <w:numPr>
                <w:ilvl w:val="0"/>
                <w:numId w:val="163"/>
              </w:numPr>
              <w:spacing w:after="0" w:line="240" w:lineRule="auto"/>
              <w:contextualSpacing/>
              <w:rPr>
                <w:rFonts w:ascii="Calibri" w:eastAsia="Times New Roman" w:hAnsi="Calibri" w:cs="Calibri"/>
                <w:color w:val="000000" w:themeColor="text1"/>
                <w:sz w:val="21"/>
                <w:szCs w:val="21"/>
                <w:lang w:val="fr-CD" w:bidi="fr-FR"/>
              </w:rPr>
            </w:pPr>
            <w:r w:rsidRPr="004D4AD3">
              <w:rPr>
                <w:color w:val="000000" w:themeColor="text1"/>
                <w:sz w:val="21"/>
                <w:szCs w:val="21"/>
                <w:lang w:val="en"/>
              </w:rPr>
              <w:t>Other (</w:t>
            </w:r>
            <w:r w:rsidRPr="00B031C0">
              <w:rPr>
                <w:i/>
                <w:color w:val="000000" w:themeColor="text1"/>
                <w:sz w:val="21"/>
                <w:szCs w:val="21"/>
                <w:lang w:val="en"/>
              </w:rPr>
              <w:t>specify</w:t>
            </w:r>
            <w:r w:rsidRPr="004D4AD3">
              <w:rPr>
                <w:color w:val="000000" w:themeColor="text1"/>
                <w:sz w:val="21"/>
                <w:szCs w:val="21"/>
                <w:lang w:val="en"/>
              </w:rPr>
              <w:t>)__________</w:t>
            </w:r>
          </w:p>
          <w:p w14:paraId="15B0BEB4" w14:textId="77777777" w:rsidR="00472130" w:rsidRPr="00E77872" w:rsidRDefault="00472130" w:rsidP="00201C13">
            <w:pPr>
              <w:numPr>
                <w:ilvl w:val="0"/>
                <w:numId w:val="163"/>
              </w:numPr>
              <w:spacing w:after="0" w:line="240" w:lineRule="auto"/>
              <w:contextualSpacing/>
              <w:rPr>
                <w:rFonts w:eastAsiaTheme="minorEastAsia"/>
                <w:color w:val="000000" w:themeColor="text1"/>
                <w:spacing w:val="-8"/>
                <w:sz w:val="21"/>
                <w:szCs w:val="21"/>
                <w:lang w:bidi="fr-FR"/>
              </w:rPr>
            </w:pPr>
            <w:r w:rsidRPr="00B01B58">
              <w:rPr>
                <w:color w:val="000000" w:themeColor="text1"/>
                <w:spacing w:val="-8"/>
                <w:sz w:val="21"/>
                <w:szCs w:val="21"/>
                <w:lang w:val="en"/>
              </w:rPr>
              <w:t>The intervention has no beneficial effects</w:t>
            </w:r>
          </w:p>
          <w:p w14:paraId="3890B6B0" w14:textId="77777777" w:rsidR="00472130" w:rsidRDefault="00472130" w:rsidP="00201C13">
            <w:pPr>
              <w:numPr>
                <w:ilvl w:val="0"/>
                <w:numId w:val="163"/>
              </w:numPr>
              <w:spacing w:after="0" w:line="240" w:lineRule="auto"/>
              <w:contextualSpacing/>
              <w:rPr>
                <w:rFonts w:eastAsiaTheme="minorEastAsia"/>
                <w:i/>
                <w:color w:val="000000" w:themeColor="text1"/>
                <w:spacing w:val="-8"/>
                <w:sz w:val="21"/>
                <w:szCs w:val="21"/>
                <w:lang w:val="fr-CD" w:bidi="fr-FR"/>
              </w:rPr>
            </w:pPr>
            <w:r w:rsidRPr="00B01B58">
              <w:rPr>
                <w:color w:val="000000" w:themeColor="text1"/>
                <w:spacing w:val="-8"/>
                <w:sz w:val="21"/>
                <w:szCs w:val="21"/>
                <w:lang w:val="en"/>
              </w:rPr>
              <w:t>I don't know</w:t>
            </w:r>
          </w:p>
          <w:p w14:paraId="22BD59BA" w14:textId="77777777" w:rsidR="00472130" w:rsidRPr="00A6627F" w:rsidRDefault="00472130" w:rsidP="00201C13">
            <w:pPr>
              <w:numPr>
                <w:ilvl w:val="0"/>
                <w:numId w:val="163"/>
              </w:numPr>
              <w:spacing w:after="0" w:line="240" w:lineRule="auto"/>
              <w:contextualSpacing/>
              <w:rPr>
                <w:rFonts w:eastAsiaTheme="minorEastAsia"/>
                <w:i/>
                <w:color w:val="000000" w:themeColor="text1"/>
                <w:spacing w:val="-8"/>
                <w:sz w:val="21"/>
                <w:szCs w:val="21"/>
                <w:lang w:val="fr-CD" w:bidi="fr-FR"/>
              </w:rPr>
            </w:pPr>
            <w:r>
              <w:rPr>
                <w:i/>
                <w:color w:val="000000" w:themeColor="text1"/>
                <w:spacing w:val="-8"/>
                <w:sz w:val="21"/>
                <w:szCs w:val="21"/>
                <w:lang w:val="en"/>
              </w:rPr>
              <w:t>Refuse</w:t>
            </w:r>
            <w:r w:rsidRPr="00797446">
              <w:rPr>
                <w:i/>
                <w:color w:val="000000" w:themeColor="text1"/>
                <w:spacing w:val="-8"/>
                <w:sz w:val="21"/>
                <w:szCs w:val="21"/>
                <w:lang w:val="en"/>
              </w:rPr>
              <w:t xml:space="preserve"> (Do not read)</w:t>
            </w:r>
          </w:p>
        </w:tc>
      </w:tr>
      <w:tr w:rsidR="00472130" w:rsidRPr="00B01B58" w14:paraId="02EFB7F1" w14:textId="77777777" w:rsidTr="00D90017">
        <w:trPr>
          <w:cantSplit/>
          <w:trHeight w:val="864"/>
        </w:trPr>
        <w:tc>
          <w:tcPr>
            <w:tcW w:w="3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79EC2446" w14:textId="77777777" w:rsidR="00472130" w:rsidRPr="00E77872" w:rsidRDefault="00472130" w:rsidP="00201C13">
            <w:pPr>
              <w:numPr>
                <w:ilvl w:val="0"/>
                <w:numId w:val="174"/>
              </w:numPr>
              <w:spacing w:after="0" w:line="240" w:lineRule="auto"/>
              <w:contextualSpacing/>
              <w:rPr>
                <w:rFonts w:eastAsiaTheme="minorEastAsia"/>
                <w:color w:val="000000" w:themeColor="text1"/>
                <w:sz w:val="21"/>
                <w:szCs w:val="21"/>
                <w:lang w:bidi="fr-FR"/>
              </w:rPr>
            </w:pPr>
            <w:r w:rsidRPr="00B01B58">
              <w:rPr>
                <w:color w:val="000000" w:themeColor="text1"/>
                <w:sz w:val="21"/>
                <w:szCs w:val="21"/>
                <w:lang w:val="en"/>
              </w:rPr>
              <w:t xml:space="preserve">Can you tell me what the main drawbacks of the response are? </w:t>
            </w:r>
          </w:p>
        </w:tc>
        <w:tc>
          <w:tcPr>
            <w:tcW w:w="6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73388FC2" w14:textId="77777777" w:rsidR="00472130" w:rsidRPr="00E77872" w:rsidRDefault="00472130" w:rsidP="00466537">
            <w:pPr>
              <w:tabs>
                <w:tab w:val="left" w:pos="690"/>
              </w:tabs>
              <w:spacing w:after="0" w:line="240" w:lineRule="auto"/>
              <w:rPr>
                <w:rFonts w:eastAsiaTheme="minorEastAsia"/>
                <w:b/>
                <w:bCs/>
                <w:i/>
                <w:color w:val="000000" w:themeColor="text1"/>
                <w:sz w:val="21"/>
                <w:szCs w:val="21"/>
                <w:lang w:bidi="fr-FR"/>
              </w:rPr>
            </w:pPr>
            <w:r w:rsidRPr="00834888">
              <w:rPr>
                <w:b/>
                <w:i/>
                <w:color w:val="000000" w:themeColor="text1"/>
                <w:sz w:val="21"/>
                <w:szCs w:val="21"/>
                <w:lang w:val="en"/>
              </w:rPr>
              <w:t>(Don't read answer choices, check everything that applies)</w:t>
            </w:r>
          </w:p>
          <w:p w14:paraId="5BEFE8E8" w14:textId="77777777" w:rsidR="00472130" w:rsidRPr="00E77872" w:rsidRDefault="00472130" w:rsidP="00201C13">
            <w:pPr>
              <w:numPr>
                <w:ilvl w:val="0"/>
                <w:numId w:val="164"/>
              </w:numPr>
              <w:spacing w:after="0" w:line="240" w:lineRule="auto"/>
              <w:contextualSpacing/>
              <w:rPr>
                <w:rFonts w:eastAsiaTheme="minorEastAsia"/>
                <w:color w:val="000000" w:themeColor="text1"/>
                <w:spacing w:val="-8"/>
                <w:sz w:val="21"/>
                <w:szCs w:val="21"/>
                <w:lang w:bidi="fr-FR"/>
              </w:rPr>
            </w:pPr>
            <w:r w:rsidRPr="00B01B58">
              <w:rPr>
                <w:color w:val="000000" w:themeColor="text1"/>
                <w:spacing w:val="-8"/>
                <w:sz w:val="21"/>
                <w:szCs w:val="21"/>
                <w:lang w:val="en"/>
              </w:rPr>
              <w:t xml:space="preserve">All </w:t>
            </w:r>
            <w:r>
              <w:rPr>
                <w:color w:val="000000" w:themeColor="text1"/>
                <w:spacing w:val="-8"/>
                <w:sz w:val="21"/>
                <w:szCs w:val="21"/>
                <w:lang w:val="en"/>
              </w:rPr>
              <w:t>illnesses</w:t>
            </w:r>
            <w:r w:rsidRPr="00B01B58">
              <w:rPr>
                <w:color w:val="000000" w:themeColor="text1"/>
                <w:spacing w:val="-8"/>
                <w:sz w:val="21"/>
                <w:szCs w:val="21"/>
                <w:lang w:val="en"/>
              </w:rPr>
              <w:t xml:space="preserve"> are </w:t>
            </w:r>
            <w:r>
              <w:rPr>
                <w:color w:val="000000" w:themeColor="text1"/>
                <w:spacing w:val="-8"/>
                <w:sz w:val="21"/>
                <w:szCs w:val="21"/>
                <w:lang w:val="en"/>
              </w:rPr>
              <w:t xml:space="preserve">thought to be </w:t>
            </w:r>
            <w:r w:rsidRPr="00B01B58">
              <w:rPr>
                <w:color w:val="000000" w:themeColor="text1"/>
                <w:spacing w:val="-8"/>
                <w:sz w:val="21"/>
                <w:szCs w:val="21"/>
                <w:lang w:val="en"/>
              </w:rPr>
              <w:t>due to Ebola</w:t>
            </w:r>
          </w:p>
          <w:p w14:paraId="1DC6E79F" w14:textId="77777777" w:rsidR="00472130" w:rsidRPr="00E77872" w:rsidRDefault="00472130" w:rsidP="00201C13">
            <w:pPr>
              <w:numPr>
                <w:ilvl w:val="0"/>
                <w:numId w:val="164"/>
              </w:numPr>
              <w:spacing w:after="0" w:line="240" w:lineRule="auto"/>
              <w:contextualSpacing/>
              <w:rPr>
                <w:rFonts w:eastAsiaTheme="minorEastAsia"/>
                <w:color w:val="000000" w:themeColor="text1"/>
                <w:spacing w:val="-8"/>
                <w:sz w:val="21"/>
                <w:szCs w:val="21"/>
                <w:lang w:bidi="fr-FR"/>
              </w:rPr>
            </w:pPr>
            <w:r w:rsidRPr="00B01B58">
              <w:rPr>
                <w:color w:val="000000" w:themeColor="text1"/>
                <w:spacing w:val="-8"/>
                <w:sz w:val="21"/>
                <w:szCs w:val="21"/>
                <w:lang w:val="en"/>
              </w:rPr>
              <w:t>Response staff are there to make money</w:t>
            </w:r>
          </w:p>
          <w:p w14:paraId="72B08258" w14:textId="77777777" w:rsidR="00472130" w:rsidRPr="00B01B58" w:rsidRDefault="00472130" w:rsidP="00201C13">
            <w:pPr>
              <w:numPr>
                <w:ilvl w:val="0"/>
                <w:numId w:val="164"/>
              </w:numPr>
              <w:spacing w:after="0" w:line="240" w:lineRule="auto"/>
              <w:contextualSpacing/>
              <w:rPr>
                <w:rFonts w:eastAsiaTheme="minorEastAsia"/>
                <w:color w:val="000000" w:themeColor="text1"/>
                <w:spacing w:val="-8"/>
                <w:sz w:val="21"/>
                <w:szCs w:val="21"/>
                <w:lang w:val="fr-CD" w:bidi="fr-FR"/>
              </w:rPr>
            </w:pPr>
            <w:r w:rsidRPr="00B01B58">
              <w:rPr>
                <w:color w:val="000000" w:themeColor="text1"/>
                <w:spacing w:val="-8"/>
                <w:sz w:val="21"/>
                <w:szCs w:val="21"/>
                <w:lang w:val="en"/>
              </w:rPr>
              <w:t>Ebola response hires foreigners</w:t>
            </w:r>
          </w:p>
          <w:p w14:paraId="78856406" w14:textId="77777777" w:rsidR="00472130" w:rsidRPr="00E77872" w:rsidRDefault="00472130" w:rsidP="00201C13">
            <w:pPr>
              <w:numPr>
                <w:ilvl w:val="0"/>
                <w:numId w:val="164"/>
              </w:numPr>
              <w:spacing w:after="0" w:line="240" w:lineRule="auto"/>
              <w:contextualSpacing/>
              <w:rPr>
                <w:rFonts w:eastAsiaTheme="minorEastAsia"/>
                <w:color w:val="000000" w:themeColor="text1"/>
                <w:spacing w:val="-8"/>
                <w:sz w:val="21"/>
                <w:szCs w:val="21"/>
                <w:lang w:bidi="fr-FR"/>
              </w:rPr>
            </w:pPr>
            <w:r w:rsidRPr="00B01B58">
              <w:rPr>
                <w:color w:val="000000" w:themeColor="text1"/>
                <w:spacing w:val="-8"/>
                <w:sz w:val="21"/>
                <w:szCs w:val="21"/>
                <w:lang w:val="en"/>
              </w:rPr>
              <w:t xml:space="preserve">Free healthcare leads to </w:t>
            </w:r>
            <w:r>
              <w:rPr>
                <w:color w:val="000000" w:themeColor="text1"/>
                <w:spacing w:val="-8"/>
                <w:sz w:val="21"/>
                <w:szCs w:val="21"/>
                <w:lang w:val="en"/>
              </w:rPr>
              <w:t xml:space="preserve">overburdening </w:t>
            </w:r>
            <w:r w:rsidRPr="00B01B58">
              <w:rPr>
                <w:color w:val="000000" w:themeColor="text1"/>
                <w:spacing w:val="-8"/>
                <w:sz w:val="21"/>
                <w:szCs w:val="21"/>
                <w:lang w:val="en"/>
              </w:rPr>
              <w:t>of the health center</w:t>
            </w:r>
          </w:p>
          <w:p w14:paraId="305B3656" w14:textId="77777777" w:rsidR="00472130" w:rsidRPr="00E77872" w:rsidRDefault="00472130" w:rsidP="00201C13">
            <w:pPr>
              <w:numPr>
                <w:ilvl w:val="0"/>
                <w:numId w:val="164"/>
              </w:numPr>
              <w:spacing w:after="0" w:line="240" w:lineRule="auto"/>
              <w:contextualSpacing/>
              <w:rPr>
                <w:rFonts w:eastAsiaTheme="minorEastAsia"/>
                <w:color w:val="000000" w:themeColor="text1"/>
                <w:spacing w:val="-8"/>
                <w:sz w:val="21"/>
                <w:szCs w:val="21"/>
                <w:lang w:bidi="fr-FR"/>
              </w:rPr>
            </w:pPr>
            <w:r w:rsidRPr="00B01B58">
              <w:rPr>
                <w:color w:val="000000" w:themeColor="text1"/>
                <w:spacing w:val="-8"/>
                <w:sz w:val="21"/>
                <w:szCs w:val="21"/>
                <w:lang w:val="en"/>
              </w:rPr>
              <w:t>The quality of health care is worse</w:t>
            </w:r>
          </w:p>
          <w:p w14:paraId="36405A55" w14:textId="77777777" w:rsidR="00472130" w:rsidRPr="00B01B58" w:rsidRDefault="00472130" w:rsidP="00201C13">
            <w:pPr>
              <w:numPr>
                <w:ilvl w:val="0"/>
                <w:numId w:val="164"/>
              </w:numPr>
              <w:spacing w:after="0" w:line="240" w:lineRule="auto"/>
              <w:contextualSpacing/>
              <w:rPr>
                <w:rFonts w:eastAsiaTheme="minorEastAsia"/>
                <w:color w:val="000000" w:themeColor="text1"/>
                <w:spacing w:val="-8"/>
                <w:sz w:val="21"/>
                <w:szCs w:val="21"/>
                <w:lang w:val="fr-CD" w:bidi="fr-FR"/>
              </w:rPr>
            </w:pPr>
            <w:r w:rsidRPr="00B01B58">
              <w:rPr>
                <w:color w:val="000000" w:themeColor="text1"/>
                <w:spacing w:val="-8"/>
                <w:sz w:val="21"/>
                <w:szCs w:val="21"/>
                <w:lang w:val="en"/>
              </w:rPr>
              <w:t>Chefs receive bribes</w:t>
            </w:r>
          </w:p>
          <w:p w14:paraId="5DD64798" w14:textId="77777777" w:rsidR="00472130" w:rsidRPr="00B01B58" w:rsidRDefault="00472130" w:rsidP="00201C13">
            <w:pPr>
              <w:numPr>
                <w:ilvl w:val="0"/>
                <w:numId w:val="164"/>
              </w:numPr>
              <w:spacing w:after="0" w:line="240" w:lineRule="auto"/>
              <w:contextualSpacing/>
              <w:rPr>
                <w:rFonts w:eastAsiaTheme="minorEastAsia"/>
                <w:color w:val="000000" w:themeColor="text1"/>
                <w:spacing w:val="-8"/>
                <w:sz w:val="21"/>
                <w:szCs w:val="21"/>
                <w:lang w:val="fr-CD" w:bidi="fr-FR"/>
              </w:rPr>
            </w:pPr>
            <w:r w:rsidRPr="00B01B58">
              <w:rPr>
                <w:color w:val="000000" w:themeColor="text1"/>
                <w:spacing w:val="-8"/>
                <w:sz w:val="21"/>
                <w:szCs w:val="21"/>
                <w:lang w:val="en"/>
              </w:rPr>
              <w:t>Health care workers receive bribes</w:t>
            </w:r>
          </w:p>
          <w:p w14:paraId="00856E76" w14:textId="77777777" w:rsidR="00472130" w:rsidRPr="00B01B58" w:rsidRDefault="00472130" w:rsidP="00201C13">
            <w:pPr>
              <w:numPr>
                <w:ilvl w:val="0"/>
                <w:numId w:val="164"/>
              </w:numPr>
              <w:spacing w:after="0" w:line="240" w:lineRule="auto"/>
              <w:contextualSpacing/>
              <w:rPr>
                <w:rFonts w:eastAsiaTheme="minorEastAsia"/>
                <w:color w:val="000000" w:themeColor="text1"/>
                <w:spacing w:val="-8"/>
                <w:sz w:val="21"/>
                <w:szCs w:val="21"/>
                <w:lang w:val="fr-CD" w:bidi="fr-FR"/>
              </w:rPr>
            </w:pPr>
            <w:r w:rsidRPr="00B01B58">
              <w:rPr>
                <w:color w:val="000000" w:themeColor="text1"/>
                <w:spacing w:val="-8"/>
                <w:sz w:val="21"/>
                <w:szCs w:val="21"/>
                <w:lang w:val="en"/>
              </w:rPr>
              <w:t>There are no harmful effects</w:t>
            </w:r>
          </w:p>
          <w:p w14:paraId="19EB48FC" w14:textId="61D91CD5" w:rsidR="00472130" w:rsidRPr="004D4AD3" w:rsidRDefault="00472130" w:rsidP="00201C13">
            <w:pPr>
              <w:numPr>
                <w:ilvl w:val="0"/>
                <w:numId w:val="164"/>
              </w:numPr>
              <w:spacing w:after="0" w:line="240" w:lineRule="auto"/>
              <w:contextualSpacing/>
              <w:rPr>
                <w:rFonts w:ascii="Calibri" w:eastAsia="Times New Roman" w:hAnsi="Calibri" w:cs="Calibri"/>
                <w:color w:val="000000" w:themeColor="text1"/>
                <w:sz w:val="21"/>
                <w:szCs w:val="21"/>
                <w:lang w:val="fr-CD" w:bidi="fr-FR"/>
              </w:rPr>
            </w:pPr>
            <w:r w:rsidRPr="004D4AD3">
              <w:rPr>
                <w:color w:val="000000" w:themeColor="text1"/>
                <w:sz w:val="21"/>
                <w:szCs w:val="21"/>
                <w:lang w:val="en"/>
              </w:rPr>
              <w:t>Other (</w:t>
            </w:r>
            <w:r w:rsidRPr="00B031C0">
              <w:rPr>
                <w:i/>
                <w:color w:val="000000" w:themeColor="text1"/>
                <w:sz w:val="21"/>
                <w:szCs w:val="21"/>
                <w:lang w:val="en"/>
              </w:rPr>
              <w:t>specify</w:t>
            </w:r>
            <w:r w:rsidRPr="004D4AD3">
              <w:rPr>
                <w:color w:val="000000" w:themeColor="text1"/>
                <w:sz w:val="21"/>
                <w:szCs w:val="21"/>
                <w:lang w:val="en"/>
              </w:rPr>
              <w:t>)__________</w:t>
            </w:r>
            <w:r>
              <w:rPr>
                <w:color w:val="000000" w:themeColor="text1"/>
                <w:sz w:val="21"/>
                <w:szCs w:val="21"/>
                <w:lang w:val="en"/>
              </w:rPr>
              <w:t>____________________________________</w:t>
            </w:r>
          </w:p>
          <w:p w14:paraId="725BB427" w14:textId="77777777" w:rsidR="00472130" w:rsidRDefault="00472130" w:rsidP="00201C13">
            <w:pPr>
              <w:numPr>
                <w:ilvl w:val="0"/>
                <w:numId w:val="164"/>
              </w:numPr>
              <w:spacing w:after="0" w:line="240" w:lineRule="auto"/>
              <w:contextualSpacing/>
              <w:rPr>
                <w:rFonts w:eastAsiaTheme="minorEastAsia"/>
                <w:i/>
                <w:color w:val="000000" w:themeColor="text1"/>
                <w:spacing w:val="-8"/>
                <w:sz w:val="21"/>
                <w:szCs w:val="21"/>
                <w:lang w:val="fr-CD" w:bidi="fr-FR"/>
              </w:rPr>
            </w:pPr>
            <w:r w:rsidRPr="00B01B58">
              <w:rPr>
                <w:color w:val="000000" w:themeColor="text1"/>
                <w:spacing w:val="-8"/>
                <w:sz w:val="21"/>
                <w:szCs w:val="21"/>
                <w:lang w:val="en"/>
              </w:rPr>
              <w:t>I don't know</w:t>
            </w:r>
          </w:p>
          <w:p w14:paraId="431B21E2" w14:textId="77777777" w:rsidR="00472130" w:rsidRPr="00797446" w:rsidRDefault="00472130" w:rsidP="00201C13">
            <w:pPr>
              <w:numPr>
                <w:ilvl w:val="0"/>
                <w:numId w:val="164"/>
              </w:numPr>
              <w:spacing w:after="0" w:line="240" w:lineRule="auto"/>
              <w:contextualSpacing/>
              <w:rPr>
                <w:rFonts w:eastAsiaTheme="minorEastAsia"/>
                <w:i/>
                <w:iCs/>
                <w:color w:val="000000" w:themeColor="text1"/>
                <w:spacing w:val="-8"/>
                <w:sz w:val="21"/>
                <w:szCs w:val="21"/>
                <w:lang w:val="fr-CD" w:bidi="fr-FR"/>
              </w:rPr>
            </w:pPr>
            <w:r>
              <w:rPr>
                <w:i/>
                <w:color w:val="000000" w:themeColor="text1"/>
                <w:spacing w:val="-8"/>
                <w:sz w:val="21"/>
                <w:szCs w:val="21"/>
                <w:lang w:val="en"/>
              </w:rPr>
              <w:t>Refuse</w:t>
            </w:r>
            <w:r w:rsidRPr="00797446">
              <w:rPr>
                <w:i/>
                <w:color w:val="000000" w:themeColor="text1"/>
                <w:spacing w:val="-8"/>
                <w:sz w:val="21"/>
                <w:szCs w:val="21"/>
                <w:lang w:val="en"/>
              </w:rPr>
              <w:t xml:space="preserve"> (Do not read)</w:t>
            </w:r>
          </w:p>
        </w:tc>
      </w:tr>
      <w:tr w:rsidR="00472130" w:rsidRPr="00B01B58" w14:paraId="1CC7AB6C" w14:textId="77777777" w:rsidTr="00D90017">
        <w:trPr>
          <w:cantSplit/>
          <w:trHeight w:val="701"/>
        </w:trPr>
        <w:tc>
          <w:tcPr>
            <w:tcW w:w="3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41704E0D" w14:textId="77777777" w:rsidR="00472130" w:rsidRPr="00E77872" w:rsidRDefault="00472130" w:rsidP="00201C13">
            <w:pPr>
              <w:numPr>
                <w:ilvl w:val="0"/>
                <w:numId w:val="174"/>
              </w:numPr>
              <w:spacing w:after="120" w:line="264" w:lineRule="auto"/>
              <w:contextualSpacing/>
              <w:rPr>
                <w:rFonts w:eastAsiaTheme="minorEastAsia"/>
                <w:color w:val="000000" w:themeColor="text1"/>
                <w:sz w:val="21"/>
                <w:szCs w:val="21"/>
              </w:rPr>
            </w:pPr>
            <w:r w:rsidRPr="00B01B58">
              <w:rPr>
                <w:color w:val="000000" w:themeColor="text1"/>
                <w:sz w:val="21"/>
                <w:szCs w:val="21"/>
                <w:lang w:val="en"/>
              </w:rPr>
              <w:t>What can be improved in response in collaboration with the community?</w:t>
            </w:r>
          </w:p>
        </w:tc>
        <w:tc>
          <w:tcPr>
            <w:tcW w:w="6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0C6F16BB" w14:textId="77777777" w:rsidR="00472130" w:rsidRPr="00E77872" w:rsidRDefault="00472130" w:rsidP="00466537">
            <w:pPr>
              <w:widowControl w:val="0"/>
              <w:autoSpaceDE w:val="0"/>
              <w:autoSpaceDN w:val="0"/>
              <w:spacing w:after="0" w:line="240" w:lineRule="auto"/>
              <w:rPr>
                <w:rFonts w:eastAsia="Carlito" w:cstheme="minorHAnsi"/>
                <w:color w:val="000000" w:themeColor="text1"/>
                <w:spacing w:val="-8"/>
                <w:sz w:val="21"/>
                <w:szCs w:val="20"/>
              </w:rPr>
            </w:pPr>
            <w:r w:rsidRPr="00E36789">
              <w:rPr>
                <w:i/>
                <w:color w:val="000000" w:themeColor="text1"/>
                <w:sz w:val="21"/>
                <w:szCs w:val="21"/>
                <w:lang w:val="en"/>
              </w:rPr>
              <w:t>Free text</w:t>
            </w:r>
            <w:r>
              <w:rPr>
                <w:i/>
                <w:color w:val="000000" w:themeColor="text1"/>
                <w:sz w:val="21"/>
                <w:szCs w:val="21"/>
                <w:lang w:val="en"/>
              </w:rPr>
              <w:t xml:space="preserve"> </w:t>
            </w:r>
            <w:r>
              <w:rPr>
                <w:i/>
                <w:lang w:val="en"/>
              </w:rPr>
              <w:t>[write down what was said]</w:t>
            </w:r>
            <w:r w:rsidRPr="00E36789">
              <w:rPr>
                <w:i/>
                <w:color w:val="000000" w:themeColor="text1"/>
                <w:sz w:val="21"/>
                <w:szCs w:val="21"/>
                <w:lang w:val="en"/>
              </w:rPr>
              <w:t>:</w:t>
            </w:r>
          </w:p>
        </w:tc>
      </w:tr>
      <w:tr w:rsidR="00472130" w:rsidRPr="00045504" w14:paraId="5960E4CF" w14:textId="77777777" w:rsidTr="00D90017">
        <w:trPr>
          <w:cantSplit/>
          <w:trHeight w:val="337"/>
        </w:trPr>
        <w:tc>
          <w:tcPr>
            <w:tcW w:w="9900"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7E6E6" w:themeFill="background2"/>
            <w:tcMar>
              <w:top w:w="0" w:type="dxa"/>
              <w:left w:w="115" w:type="dxa"/>
              <w:bottom w:w="0" w:type="dxa"/>
              <w:right w:w="115" w:type="dxa"/>
            </w:tcMar>
          </w:tcPr>
          <w:p w14:paraId="33081D82" w14:textId="77777777" w:rsidR="00472130" w:rsidRPr="00045504" w:rsidRDefault="00472130" w:rsidP="00466537">
            <w:pPr>
              <w:widowControl w:val="0"/>
              <w:autoSpaceDE w:val="0"/>
              <w:autoSpaceDN w:val="0"/>
              <w:spacing w:after="0" w:line="240" w:lineRule="auto"/>
              <w:rPr>
                <w:rFonts w:eastAsia="Carlito" w:cstheme="minorHAnsi"/>
                <w:caps/>
                <w:color w:val="000000" w:themeColor="text1"/>
                <w:spacing w:val="-8"/>
                <w:sz w:val="21"/>
                <w:szCs w:val="20"/>
                <w:lang w:val="fr-CD"/>
              </w:rPr>
            </w:pPr>
            <w:r w:rsidRPr="00045504">
              <w:rPr>
                <w:b/>
                <w:caps/>
                <w:lang w:val="en"/>
              </w:rPr>
              <w:t>Demograph</w:t>
            </w:r>
            <w:r>
              <w:rPr>
                <w:b/>
                <w:caps/>
                <w:lang w:val="en"/>
              </w:rPr>
              <w:t xml:space="preserve">ICS </w:t>
            </w:r>
          </w:p>
        </w:tc>
      </w:tr>
      <w:tr w:rsidR="00472130" w:rsidRPr="00022E8F" w14:paraId="4F45AF61" w14:textId="77777777" w:rsidTr="00D90017">
        <w:trPr>
          <w:cantSplit/>
          <w:trHeight w:val="621"/>
        </w:trPr>
        <w:tc>
          <w:tcPr>
            <w:tcW w:w="9900"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7536B835" w14:textId="77777777" w:rsidR="00472130" w:rsidRPr="00E77872" w:rsidRDefault="00472130" w:rsidP="00466537">
            <w:pPr>
              <w:widowControl w:val="0"/>
              <w:autoSpaceDE w:val="0"/>
              <w:autoSpaceDN w:val="0"/>
              <w:spacing w:after="0" w:line="240" w:lineRule="auto"/>
              <w:rPr>
                <w:rFonts w:eastAsia="Carlito" w:cstheme="minorHAnsi"/>
                <w:color w:val="000000" w:themeColor="text1"/>
                <w:spacing w:val="-8"/>
                <w:sz w:val="21"/>
                <w:szCs w:val="20"/>
              </w:rPr>
            </w:pPr>
            <w:r w:rsidRPr="00B134B2">
              <w:rPr>
                <w:b/>
                <w:i/>
                <w:caps/>
                <w:spacing w:val="-4"/>
                <w:lang w:val="en"/>
              </w:rPr>
              <w:t>(Read the script):</w:t>
            </w:r>
            <w:r w:rsidRPr="00B01B58">
              <w:rPr>
                <w:lang w:val="en"/>
              </w:rPr>
              <w:t xml:space="preserve"> Thank you for taking the time to participate in this survey. Before I conclude, I would like to ask you a few questions to allow us to know a little more about your </w:t>
            </w:r>
            <w:r>
              <w:rPr>
                <w:lang w:val="en"/>
              </w:rPr>
              <w:t>demographic background.</w:t>
            </w:r>
          </w:p>
        </w:tc>
      </w:tr>
      <w:tr w:rsidR="00472130" w:rsidRPr="00B3283F" w14:paraId="61E5F636" w14:textId="77777777" w:rsidTr="00D90017">
        <w:trPr>
          <w:cantSplit/>
          <w:trHeight w:val="576"/>
        </w:trPr>
        <w:tc>
          <w:tcPr>
            <w:tcW w:w="3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3F660C42" w14:textId="77777777" w:rsidR="00472130" w:rsidRPr="00E77872" w:rsidRDefault="00472130" w:rsidP="00201C13">
            <w:pPr>
              <w:numPr>
                <w:ilvl w:val="0"/>
                <w:numId w:val="174"/>
              </w:numPr>
              <w:spacing w:after="0" w:line="240" w:lineRule="auto"/>
              <w:contextualSpacing/>
              <w:rPr>
                <w:rFonts w:eastAsiaTheme="minorEastAsia"/>
                <w:color w:val="000000" w:themeColor="text1"/>
                <w:sz w:val="21"/>
                <w:szCs w:val="21"/>
                <w:lang w:bidi="fr-FR"/>
              </w:rPr>
            </w:pPr>
            <w:r w:rsidRPr="00B01B58">
              <w:rPr>
                <w:color w:val="000000" w:themeColor="text1"/>
                <w:spacing w:val="-4"/>
                <w:sz w:val="21"/>
                <w:szCs w:val="21"/>
                <w:lang w:val="en"/>
              </w:rPr>
              <w:t>What is your date of birth?</w:t>
            </w:r>
          </w:p>
        </w:tc>
        <w:tc>
          <w:tcPr>
            <w:tcW w:w="6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48F108A8" w14:textId="77777777" w:rsidR="00472130" w:rsidRPr="00FC32D2" w:rsidRDefault="00472130" w:rsidP="00466537">
            <w:pPr>
              <w:tabs>
                <w:tab w:val="left" w:pos="690"/>
              </w:tabs>
              <w:spacing w:after="0" w:line="240" w:lineRule="auto"/>
              <w:rPr>
                <w:rFonts w:eastAsiaTheme="minorEastAsia"/>
                <w:color w:val="000000" w:themeColor="text1"/>
                <w:spacing w:val="-4"/>
                <w:sz w:val="21"/>
                <w:szCs w:val="21"/>
                <w:lang w:val="fr-CD"/>
              </w:rPr>
            </w:pPr>
            <w:r w:rsidRPr="00B01B58">
              <w:rPr>
                <w:color w:val="000000" w:themeColor="text1"/>
                <w:spacing w:val="-4"/>
                <w:sz w:val="21"/>
                <w:szCs w:val="21"/>
                <w:lang w:val="en"/>
              </w:rPr>
              <w:t>Date (</w:t>
            </w:r>
            <w:r>
              <w:rPr>
                <w:color w:val="000000" w:themeColor="text1"/>
                <w:spacing w:val="-4"/>
                <w:sz w:val="21"/>
                <w:szCs w:val="21"/>
                <w:lang w:val="en"/>
              </w:rPr>
              <w:t>mm</w:t>
            </w:r>
            <w:r w:rsidRPr="00B01B58">
              <w:rPr>
                <w:color w:val="000000" w:themeColor="text1"/>
                <w:spacing w:val="-4"/>
                <w:sz w:val="21"/>
                <w:szCs w:val="21"/>
                <w:lang w:val="en"/>
              </w:rPr>
              <w:t>/</w:t>
            </w:r>
            <w:r>
              <w:rPr>
                <w:color w:val="000000" w:themeColor="text1"/>
                <w:spacing w:val="-4"/>
                <w:sz w:val="21"/>
                <w:szCs w:val="21"/>
                <w:lang w:val="en"/>
              </w:rPr>
              <w:t>dd</w:t>
            </w:r>
            <w:r w:rsidRPr="00B01B58">
              <w:rPr>
                <w:color w:val="000000" w:themeColor="text1"/>
                <w:spacing w:val="-4"/>
                <w:sz w:val="21"/>
                <w:szCs w:val="21"/>
                <w:lang w:val="en"/>
              </w:rPr>
              <w:t>/</w:t>
            </w:r>
            <w:r>
              <w:rPr>
                <w:color w:val="000000" w:themeColor="text1"/>
                <w:spacing w:val="-4"/>
                <w:sz w:val="21"/>
                <w:szCs w:val="21"/>
                <w:lang w:val="en"/>
              </w:rPr>
              <w:t>yyyy</w:t>
            </w:r>
            <w:r w:rsidRPr="00B01B58">
              <w:rPr>
                <w:color w:val="000000" w:themeColor="text1"/>
                <w:spacing w:val="-4"/>
                <w:sz w:val="21"/>
                <w:szCs w:val="21"/>
                <w:lang w:val="en"/>
              </w:rPr>
              <w:t>):___ ___ /___ ___ /___ ___ ___ ___</w:t>
            </w:r>
          </w:p>
        </w:tc>
      </w:tr>
      <w:tr w:rsidR="00472130" w:rsidRPr="00B01B58" w14:paraId="4D1A7DEB" w14:textId="77777777" w:rsidTr="00D90017">
        <w:trPr>
          <w:cantSplit/>
          <w:trHeight w:val="576"/>
        </w:trPr>
        <w:tc>
          <w:tcPr>
            <w:tcW w:w="3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4E236602" w14:textId="77777777" w:rsidR="00472130" w:rsidRPr="00E77872" w:rsidRDefault="00472130" w:rsidP="00201C13">
            <w:pPr>
              <w:numPr>
                <w:ilvl w:val="0"/>
                <w:numId w:val="174"/>
              </w:numPr>
              <w:spacing w:after="0" w:line="240" w:lineRule="auto"/>
              <w:contextualSpacing/>
              <w:rPr>
                <w:rFonts w:eastAsiaTheme="minorEastAsia"/>
                <w:color w:val="000000" w:themeColor="text1"/>
                <w:sz w:val="21"/>
                <w:szCs w:val="21"/>
                <w:lang w:bidi="fr-FR"/>
              </w:rPr>
            </w:pPr>
            <w:r w:rsidRPr="00B01B58">
              <w:rPr>
                <w:color w:val="000000" w:themeColor="text1"/>
                <w:spacing w:val="-4"/>
                <w:sz w:val="21"/>
                <w:szCs w:val="21"/>
                <w:lang w:val="en"/>
              </w:rPr>
              <w:t>[</w:t>
            </w:r>
            <w:r w:rsidRPr="00B01B58">
              <w:rPr>
                <w:i/>
                <w:color w:val="000000" w:themeColor="text1"/>
                <w:spacing w:val="-4"/>
                <w:sz w:val="21"/>
                <w:szCs w:val="21"/>
                <w:lang w:val="en"/>
              </w:rPr>
              <w:t>Note the gender of the participant</w:t>
            </w:r>
            <w:r w:rsidRPr="00B01B58">
              <w:rPr>
                <w:color w:val="000000" w:themeColor="text1"/>
                <w:spacing w:val="-4"/>
                <w:sz w:val="21"/>
                <w:szCs w:val="21"/>
                <w:lang w:val="en"/>
              </w:rPr>
              <w:t>]</w:t>
            </w:r>
          </w:p>
        </w:tc>
        <w:tc>
          <w:tcPr>
            <w:tcW w:w="6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3F0D4640" w14:textId="77777777" w:rsidR="00472130" w:rsidRDefault="00472130" w:rsidP="00201C13">
            <w:pPr>
              <w:numPr>
                <w:ilvl w:val="0"/>
                <w:numId w:val="122"/>
              </w:numPr>
              <w:spacing w:after="0" w:line="240" w:lineRule="auto"/>
              <w:contextualSpacing/>
              <w:rPr>
                <w:rFonts w:eastAsiaTheme="minorEastAsia"/>
                <w:color w:val="000000" w:themeColor="text1"/>
                <w:spacing w:val="-4"/>
                <w:sz w:val="21"/>
                <w:szCs w:val="21"/>
                <w:lang w:val="fr-CD"/>
              </w:rPr>
            </w:pPr>
            <w:r w:rsidRPr="00B01B58">
              <w:rPr>
                <w:color w:val="000000" w:themeColor="text1"/>
                <w:spacing w:val="-4"/>
                <w:sz w:val="21"/>
                <w:szCs w:val="21"/>
                <w:lang w:val="en"/>
              </w:rPr>
              <w:t>Ma</w:t>
            </w:r>
            <w:r>
              <w:rPr>
                <w:color w:val="000000" w:themeColor="text1"/>
                <w:spacing w:val="-4"/>
                <w:sz w:val="21"/>
                <w:szCs w:val="21"/>
                <w:lang w:val="en"/>
              </w:rPr>
              <w:t>le</w:t>
            </w:r>
          </w:p>
          <w:p w14:paraId="7B4CD1D3" w14:textId="77777777" w:rsidR="00472130" w:rsidRPr="00FC32D2" w:rsidRDefault="00472130" w:rsidP="00201C13">
            <w:pPr>
              <w:numPr>
                <w:ilvl w:val="0"/>
                <w:numId w:val="122"/>
              </w:numPr>
              <w:spacing w:after="0" w:line="240" w:lineRule="auto"/>
              <w:contextualSpacing/>
              <w:rPr>
                <w:rFonts w:eastAsiaTheme="minorEastAsia"/>
                <w:color w:val="000000" w:themeColor="text1"/>
                <w:spacing w:val="-4"/>
                <w:sz w:val="21"/>
                <w:szCs w:val="21"/>
                <w:lang w:val="fr-CD"/>
              </w:rPr>
            </w:pPr>
            <w:r>
              <w:rPr>
                <w:color w:val="000000" w:themeColor="text1"/>
                <w:spacing w:val="-4"/>
                <w:sz w:val="21"/>
                <w:szCs w:val="21"/>
                <w:lang w:val="en"/>
              </w:rPr>
              <w:t xml:space="preserve">Female </w:t>
            </w:r>
          </w:p>
        </w:tc>
      </w:tr>
      <w:tr w:rsidR="00472130" w:rsidRPr="00B01B58" w14:paraId="13D83EE4" w14:textId="77777777" w:rsidTr="00D90017">
        <w:trPr>
          <w:cantSplit/>
          <w:trHeight w:val="1511"/>
        </w:trPr>
        <w:tc>
          <w:tcPr>
            <w:tcW w:w="3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0C5D7A5D" w14:textId="77777777" w:rsidR="00472130" w:rsidRPr="00E77872" w:rsidRDefault="00472130" w:rsidP="00201C13">
            <w:pPr>
              <w:numPr>
                <w:ilvl w:val="0"/>
                <w:numId w:val="174"/>
              </w:numPr>
              <w:spacing w:after="0" w:line="240" w:lineRule="auto"/>
              <w:contextualSpacing/>
              <w:rPr>
                <w:rFonts w:eastAsiaTheme="minorEastAsia"/>
                <w:color w:val="000000" w:themeColor="text1"/>
                <w:sz w:val="21"/>
                <w:szCs w:val="21"/>
                <w:lang w:bidi="fr-FR"/>
              </w:rPr>
            </w:pPr>
            <w:r w:rsidRPr="00B01B58">
              <w:rPr>
                <w:color w:val="000000" w:themeColor="text1"/>
                <w:spacing w:val="-4"/>
                <w:sz w:val="21"/>
                <w:szCs w:val="21"/>
                <w:lang w:val="en"/>
              </w:rPr>
              <w:t>What is the highest level of education you have achieved?</w:t>
            </w:r>
          </w:p>
        </w:tc>
        <w:tc>
          <w:tcPr>
            <w:tcW w:w="6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792BFB07" w14:textId="77777777" w:rsidR="00472130" w:rsidRPr="00B01B58" w:rsidRDefault="00472130" w:rsidP="00201C13">
            <w:pPr>
              <w:numPr>
                <w:ilvl w:val="0"/>
                <w:numId w:val="123"/>
              </w:numPr>
              <w:spacing w:after="0" w:line="240" w:lineRule="auto"/>
              <w:contextualSpacing/>
              <w:rPr>
                <w:rFonts w:eastAsiaTheme="minorEastAsia"/>
                <w:color w:val="000000" w:themeColor="text1"/>
                <w:spacing w:val="-4"/>
                <w:sz w:val="21"/>
                <w:szCs w:val="21"/>
                <w:lang w:val="fr-CD"/>
              </w:rPr>
            </w:pPr>
            <w:r w:rsidRPr="00B01B58">
              <w:rPr>
                <w:color w:val="000000" w:themeColor="text1"/>
                <w:spacing w:val="-4"/>
                <w:sz w:val="21"/>
                <w:szCs w:val="21"/>
                <w:lang w:val="en"/>
              </w:rPr>
              <w:t xml:space="preserve">None </w:t>
            </w:r>
          </w:p>
          <w:p w14:paraId="274A330E" w14:textId="77777777" w:rsidR="00472130" w:rsidRPr="00B01B58" w:rsidRDefault="00472130" w:rsidP="00201C13">
            <w:pPr>
              <w:numPr>
                <w:ilvl w:val="0"/>
                <w:numId w:val="123"/>
              </w:numPr>
              <w:spacing w:after="0" w:line="240" w:lineRule="auto"/>
              <w:contextualSpacing/>
              <w:rPr>
                <w:rFonts w:eastAsiaTheme="minorEastAsia"/>
                <w:color w:val="000000" w:themeColor="text1"/>
                <w:spacing w:val="-4"/>
                <w:sz w:val="21"/>
                <w:szCs w:val="21"/>
                <w:lang w:val="fr-CD"/>
              </w:rPr>
            </w:pPr>
            <w:r w:rsidRPr="00B01B58">
              <w:rPr>
                <w:color w:val="000000" w:themeColor="text1"/>
                <w:spacing w:val="-4"/>
                <w:sz w:val="21"/>
                <w:szCs w:val="21"/>
                <w:lang w:val="en"/>
              </w:rPr>
              <w:t>Primary school</w:t>
            </w:r>
          </w:p>
          <w:p w14:paraId="64956F22" w14:textId="77777777" w:rsidR="00472130" w:rsidRPr="00B01B58" w:rsidRDefault="00472130" w:rsidP="00201C13">
            <w:pPr>
              <w:numPr>
                <w:ilvl w:val="0"/>
                <w:numId w:val="123"/>
              </w:numPr>
              <w:spacing w:after="0" w:line="240" w:lineRule="auto"/>
              <w:contextualSpacing/>
              <w:rPr>
                <w:rFonts w:eastAsiaTheme="minorEastAsia"/>
                <w:color w:val="000000" w:themeColor="text1"/>
                <w:spacing w:val="-4"/>
                <w:sz w:val="21"/>
                <w:szCs w:val="21"/>
                <w:lang w:val="fr-CD"/>
              </w:rPr>
            </w:pPr>
            <w:r w:rsidRPr="00B01B58">
              <w:rPr>
                <w:color w:val="000000" w:themeColor="text1"/>
                <w:spacing w:val="-4"/>
                <w:sz w:val="21"/>
                <w:szCs w:val="21"/>
                <w:lang w:val="en"/>
              </w:rPr>
              <w:t xml:space="preserve">Secondary school </w:t>
            </w:r>
          </w:p>
          <w:p w14:paraId="53D55D64" w14:textId="77777777" w:rsidR="00472130" w:rsidRPr="00B01B58" w:rsidRDefault="00472130" w:rsidP="00201C13">
            <w:pPr>
              <w:numPr>
                <w:ilvl w:val="0"/>
                <w:numId w:val="123"/>
              </w:numPr>
              <w:spacing w:after="0" w:line="240" w:lineRule="auto"/>
              <w:contextualSpacing/>
              <w:rPr>
                <w:rFonts w:eastAsiaTheme="minorEastAsia"/>
                <w:color w:val="000000" w:themeColor="text1"/>
                <w:spacing w:val="-4"/>
                <w:sz w:val="21"/>
                <w:szCs w:val="21"/>
                <w:lang w:val="fr-CD"/>
              </w:rPr>
            </w:pPr>
            <w:r w:rsidRPr="00B01B58">
              <w:rPr>
                <w:color w:val="000000" w:themeColor="text1"/>
                <w:spacing w:val="-4"/>
                <w:sz w:val="21"/>
                <w:szCs w:val="21"/>
                <w:lang w:val="en"/>
              </w:rPr>
              <w:t>Secondary school diploma</w:t>
            </w:r>
          </w:p>
          <w:p w14:paraId="3B6CB0B3" w14:textId="77777777" w:rsidR="00472130" w:rsidRPr="00E77872" w:rsidRDefault="00472130" w:rsidP="00201C13">
            <w:pPr>
              <w:numPr>
                <w:ilvl w:val="0"/>
                <w:numId w:val="123"/>
              </w:numPr>
              <w:spacing w:after="0" w:line="240" w:lineRule="auto"/>
              <w:contextualSpacing/>
              <w:rPr>
                <w:rFonts w:eastAsiaTheme="minorEastAsia"/>
                <w:color w:val="000000" w:themeColor="text1"/>
                <w:spacing w:val="-4"/>
                <w:sz w:val="21"/>
                <w:szCs w:val="21"/>
              </w:rPr>
            </w:pPr>
            <w:r w:rsidRPr="00B01B58">
              <w:rPr>
                <w:color w:val="000000" w:themeColor="text1"/>
                <w:spacing w:val="-4"/>
                <w:sz w:val="21"/>
                <w:szCs w:val="21"/>
                <w:lang w:val="en"/>
              </w:rPr>
              <w:t xml:space="preserve">University degree </w:t>
            </w:r>
            <w:r>
              <w:rPr>
                <w:color w:val="000000" w:themeColor="text1"/>
                <w:spacing w:val="-4"/>
                <w:sz w:val="21"/>
                <w:szCs w:val="21"/>
                <w:lang w:val="en"/>
              </w:rPr>
              <w:t>(including graduate degree)</w:t>
            </w:r>
          </w:p>
          <w:p w14:paraId="53C3A808" w14:textId="77777777" w:rsidR="00472130" w:rsidRDefault="00472130" w:rsidP="00201C13">
            <w:pPr>
              <w:numPr>
                <w:ilvl w:val="0"/>
                <w:numId w:val="123"/>
              </w:numPr>
              <w:spacing w:after="0" w:line="240" w:lineRule="auto"/>
              <w:contextualSpacing/>
              <w:rPr>
                <w:rFonts w:eastAsiaTheme="minorEastAsia"/>
                <w:color w:val="000000" w:themeColor="text1"/>
                <w:spacing w:val="-4"/>
                <w:sz w:val="21"/>
                <w:szCs w:val="21"/>
                <w:lang w:val="fr-CD"/>
              </w:rPr>
            </w:pPr>
            <w:r w:rsidRPr="00FC32D2">
              <w:rPr>
                <w:color w:val="000000" w:themeColor="text1"/>
                <w:spacing w:val="-4"/>
                <w:sz w:val="21"/>
                <w:szCs w:val="21"/>
                <w:lang w:val="en"/>
              </w:rPr>
              <w:t>Technical or vocational school</w:t>
            </w:r>
          </w:p>
          <w:p w14:paraId="14120F0E" w14:textId="77777777" w:rsidR="00472130" w:rsidRPr="00B134B2" w:rsidRDefault="00472130" w:rsidP="00201C13">
            <w:pPr>
              <w:numPr>
                <w:ilvl w:val="0"/>
                <w:numId w:val="123"/>
              </w:numPr>
              <w:spacing w:after="0" w:line="240" w:lineRule="auto"/>
              <w:contextualSpacing/>
              <w:rPr>
                <w:rFonts w:eastAsiaTheme="minorEastAsia"/>
                <w:color w:val="000000" w:themeColor="text1"/>
                <w:spacing w:val="-4"/>
                <w:sz w:val="21"/>
                <w:szCs w:val="21"/>
                <w:lang w:val="fr-CD"/>
              </w:rPr>
            </w:pPr>
            <w:r>
              <w:rPr>
                <w:i/>
                <w:color w:val="000000" w:themeColor="text1"/>
                <w:spacing w:val="-8"/>
                <w:sz w:val="21"/>
                <w:szCs w:val="21"/>
                <w:lang w:val="en"/>
              </w:rPr>
              <w:t>Refuse</w:t>
            </w:r>
            <w:r w:rsidRPr="00B134B2">
              <w:rPr>
                <w:i/>
                <w:color w:val="000000" w:themeColor="text1"/>
                <w:spacing w:val="-8"/>
                <w:sz w:val="21"/>
                <w:szCs w:val="21"/>
                <w:lang w:val="en"/>
              </w:rPr>
              <w:t xml:space="preserve"> (Do not read)</w:t>
            </w:r>
          </w:p>
        </w:tc>
      </w:tr>
      <w:tr w:rsidR="00472130" w:rsidRPr="00B01B58" w14:paraId="495957EE" w14:textId="77777777" w:rsidTr="00D90017">
        <w:trPr>
          <w:cantSplit/>
          <w:trHeight w:val="1728"/>
        </w:trPr>
        <w:tc>
          <w:tcPr>
            <w:tcW w:w="3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69F16A25" w14:textId="77777777" w:rsidR="00472130" w:rsidRPr="00E77872" w:rsidRDefault="00472130" w:rsidP="00201C13">
            <w:pPr>
              <w:numPr>
                <w:ilvl w:val="0"/>
                <w:numId w:val="174"/>
              </w:numPr>
              <w:spacing w:after="0" w:line="240" w:lineRule="auto"/>
              <w:contextualSpacing/>
              <w:rPr>
                <w:rFonts w:eastAsiaTheme="minorEastAsia"/>
                <w:color w:val="000000" w:themeColor="text1"/>
                <w:sz w:val="21"/>
                <w:szCs w:val="21"/>
                <w:lang w:bidi="fr-FR"/>
              </w:rPr>
            </w:pPr>
            <w:r w:rsidRPr="00B01B58">
              <w:rPr>
                <w:color w:val="000000" w:themeColor="text1"/>
                <w:spacing w:val="-4"/>
                <w:sz w:val="21"/>
                <w:szCs w:val="21"/>
                <w:lang w:val="en"/>
              </w:rPr>
              <w:t>What is the activity in which you generate the majority of your income?</w:t>
            </w:r>
          </w:p>
        </w:tc>
        <w:tc>
          <w:tcPr>
            <w:tcW w:w="6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6D820BEB" w14:textId="77777777" w:rsidR="00472130" w:rsidRDefault="00472130" w:rsidP="00201C13">
            <w:pPr>
              <w:numPr>
                <w:ilvl w:val="0"/>
                <w:numId w:val="124"/>
              </w:numPr>
              <w:spacing w:after="0" w:line="240" w:lineRule="auto"/>
              <w:contextualSpacing/>
              <w:rPr>
                <w:rFonts w:eastAsiaTheme="minorEastAsia"/>
                <w:color w:val="000000" w:themeColor="text1"/>
                <w:spacing w:val="-4"/>
                <w:sz w:val="21"/>
                <w:szCs w:val="21"/>
                <w:lang w:val="fr-CD"/>
              </w:rPr>
            </w:pPr>
            <w:r w:rsidRPr="00B01B58">
              <w:rPr>
                <w:color w:val="000000" w:themeColor="text1"/>
                <w:spacing w:val="-4"/>
                <w:sz w:val="21"/>
                <w:szCs w:val="21"/>
                <w:lang w:val="en"/>
              </w:rPr>
              <w:t>No activity</w:t>
            </w:r>
          </w:p>
          <w:p w14:paraId="31102797" w14:textId="77777777" w:rsidR="00472130" w:rsidRPr="006F4E5C" w:rsidRDefault="00472130" w:rsidP="00201C13">
            <w:pPr>
              <w:numPr>
                <w:ilvl w:val="0"/>
                <w:numId w:val="124"/>
              </w:numPr>
              <w:spacing w:after="0" w:line="240" w:lineRule="auto"/>
              <w:contextualSpacing/>
              <w:rPr>
                <w:rFonts w:eastAsiaTheme="minorEastAsia"/>
                <w:color w:val="000000" w:themeColor="text1"/>
                <w:spacing w:val="-4"/>
                <w:sz w:val="21"/>
                <w:szCs w:val="21"/>
                <w:lang w:val="fr-CD"/>
              </w:rPr>
            </w:pPr>
            <w:r w:rsidRPr="006F4E5C">
              <w:rPr>
                <w:color w:val="000000" w:themeColor="text1"/>
                <w:spacing w:val="-4"/>
                <w:sz w:val="21"/>
                <w:szCs w:val="21"/>
                <w:lang w:val="en"/>
              </w:rPr>
              <w:t>Agriculture, livestock, forestry, and fisheries</w:t>
            </w:r>
          </w:p>
          <w:p w14:paraId="53CB9103" w14:textId="77777777" w:rsidR="00472130" w:rsidRPr="00B01B58" w:rsidRDefault="00472130" w:rsidP="00201C13">
            <w:pPr>
              <w:numPr>
                <w:ilvl w:val="0"/>
                <w:numId w:val="124"/>
              </w:numPr>
              <w:spacing w:after="0" w:line="240" w:lineRule="auto"/>
              <w:contextualSpacing/>
              <w:rPr>
                <w:rFonts w:eastAsiaTheme="minorEastAsia"/>
                <w:color w:val="000000" w:themeColor="text1"/>
                <w:spacing w:val="-4"/>
                <w:sz w:val="21"/>
                <w:szCs w:val="21"/>
                <w:lang w:val="fr-CD"/>
              </w:rPr>
            </w:pPr>
            <w:r w:rsidRPr="00B01B58">
              <w:rPr>
                <w:color w:val="000000" w:themeColor="text1"/>
                <w:spacing w:val="-4"/>
                <w:sz w:val="21"/>
                <w:szCs w:val="21"/>
                <w:lang w:val="en"/>
              </w:rPr>
              <w:t>Extractive activities</w:t>
            </w:r>
          </w:p>
          <w:p w14:paraId="43871308" w14:textId="77777777" w:rsidR="00472130" w:rsidRPr="00B01B58" w:rsidRDefault="00472130" w:rsidP="00201C13">
            <w:pPr>
              <w:numPr>
                <w:ilvl w:val="0"/>
                <w:numId w:val="124"/>
              </w:numPr>
              <w:spacing w:after="0" w:line="240" w:lineRule="auto"/>
              <w:contextualSpacing/>
              <w:rPr>
                <w:rFonts w:eastAsiaTheme="minorEastAsia"/>
                <w:color w:val="000000" w:themeColor="text1"/>
                <w:spacing w:val="-4"/>
                <w:sz w:val="21"/>
                <w:szCs w:val="21"/>
                <w:lang w:val="fr-CD"/>
              </w:rPr>
            </w:pPr>
            <w:r w:rsidRPr="00B01B58">
              <w:rPr>
                <w:color w:val="000000" w:themeColor="text1"/>
                <w:spacing w:val="-4"/>
                <w:sz w:val="21"/>
                <w:szCs w:val="21"/>
                <w:lang w:val="en"/>
              </w:rPr>
              <w:t>Manufacturing activities</w:t>
            </w:r>
          </w:p>
          <w:p w14:paraId="2FF1E5CF" w14:textId="77777777" w:rsidR="00472130" w:rsidRPr="00E77872" w:rsidRDefault="00472130" w:rsidP="00201C13">
            <w:pPr>
              <w:numPr>
                <w:ilvl w:val="0"/>
                <w:numId w:val="124"/>
              </w:numPr>
              <w:spacing w:after="0" w:line="240" w:lineRule="auto"/>
              <w:contextualSpacing/>
              <w:rPr>
                <w:rFonts w:eastAsiaTheme="minorEastAsia"/>
                <w:color w:val="000000" w:themeColor="text1"/>
                <w:spacing w:val="-4"/>
                <w:sz w:val="21"/>
                <w:szCs w:val="21"/>
              </w:rPr>
            </w:pPr>
            <w:r w:rsidRPr="00B01B58">
              <w:rPr>
                <w:color w:val="000000" w:themeColor="text1"/>
                <w:spacing w:val="-4"/>
                <w:sz w:val="21"/>
                <w:szCs w:val="21"/>
                <w:lang w:val="en"/>
              </w:rPr>
              <w:t>Production and distribution of electricity, gas and water</w:t>
            </w:r>
          </w:p>
          <w:p w14:paraId="6E0A101C" w14:textId="77777777" w:rsidR="00472130" w:rsidRPr="00B01B58" w:rsidRDefault="00472130" w:rsidP="00201C13">
            <w:pPr>
              <w:numPr>
                <w:ilvl w:val="0"/>
                <w:numId w:val="124"/>
              </w:numPr>
              <w:spacing w:after="0" w:line="240" w:lineRule="auto"/>
              <w:contextualSpacing/>
              <w:rPr>
                <w:rFonts w:eastAsiaTheme="minorEastAsia"/>
                <w:color w:val="000000" w:themeColor="text1"/>
                <w:spacing w:val="-4"/>
                <w:sz w:val="21"/>
                <w:szCs w:val="21"/>
                <w:lang w:val="fr-CD"/>
              </w:rPr>
            </w:pPr>
            <w:r w:rsidRPr="00B01B58">
              <w:rPr>
                <w:color w:val="000000" w:themeColor="text1"/>
                <w:spacing w:val="-4"/>
                <w:sz w:val="21"/>
                <w:szCs w:val="21"/>
                <w:lang w:val="en"/>
              </w:rPr>
              <w:t>Building construction and civil engineering</w:t>
            </w:r>
          </w:p>
          <w:p w14:paraId="1319012E" w14:textId="77777777" w:rsidR="00472130" w:rsidRPr="00B01B58" w:rsidRDefault="00472130" w:rsidP="00201C13">
            <w:pPr>
              <w:numPr>
                <w:ilvl w:val="0"/>
                <w:numId w:val="124"/>
              </w:numPr>
              <w:spacing w:after="0" w:line="240" w:lineRule="auto"/>
              <w:contextualSpacing/>
              <w:rPr>
                <w:rFonts w:eastAsiaTheme="minorEastAsia"/>
                <w:color w:val="000000" w:themeColor="text1"/>
                <w:spacing w:val="-4"/>
                <w:sz w:val="21"/>
                <w:szCs w:val="21"/>
                <w:lang w:val="fr-CD"/>
              </w:rPr>
            </w:pPr>
            <w:r w:rsidRPr="00B01B58">
              <w:rPr>
                <w:color w:val="000000" w:themeColor="text1"/>
                <w:spacing w:val="-4"/>
                <w:sz w:val="21"/>
                <w:szCs w:val="21"/>
                <w:lang w:val="en"/>
              </w:rPr>
              <w:t>Accommodation and catering activities</w:t>
            </w:r>
          </w:p>
          <w:p w14:paraId="414EF0B1" w14:textId="77777777" w:rsidR="00472130" w:rsidRPr="00B01B58" w:rsidRDefault="00472130" w:rsidP="00201C13">
            <w:pPr>
              <w:numPr>
                <w:ilvl w:val="0"/>
                <w:numId w:val="124"/>
              </w:numPr>
              <w:spacing w:after="0" w:line="240" w:lineRule="auto"/>
              <w:contextualSpacing/>
              <w:rPr>
                <w:rFonts w:eastAsiaTheme="minorEastAsia"/>
                <w:color w:val="000000" w:themeColor="text1"/>
                <w:spacing w:val="-4"/>
                <w:sz w:val="21"/>
                <w:szCs w:val="21"/>
                <w:lang w:val="fr-CD"/>
              </w:rPr>
            </w:pPr>
            <w:r w:rsidRPr="00B01B58">
              <w:rPr>
                <w:color w:val="000000" w:themeColor="text1"/>
                <w:spacing w:val="-4"/>
                <w:sz w:val="21"/>
                <w:szCs w:val="21"/>
                <w:lang w:val="en"/>
              </w:rPr>
              <w:t>Transportation and storage</w:t>
            </w:r>
          </w:p>
          <w:p w14:paraId="0C748BDF" w14:textId="77777777" w:rsidR="00472130" w:rsidRPr="00B01B58" w:rsidRDefault="00472130" w:rsidP="00201C13">
            <w:pPr>
              <w:numPr>
                <w:ilvl w:val="0"/>
                <w:numId w:val="124"/>
              </w:numPr>
              <w:spacing w:after="0" w:line="240" w:lineRule="auto"/>
              <w:contextualSpacing/>
              <w:rPr>
                <w:rFonts w:eastAsiaTheme="minorEastAsia"/>
                <w:color w:val="000000" w:themeColor="text1"/>
                <w:spacing w:val="-4"/>
                <w:sz w:val="21"/>
                <w:szCs w:val="21"/>
                <w:lang w:val="fr-CD"/>
              </w:rPr>
            </w:pPr>
            <w:r w:rsidRPr="00B01B58">
              <w:rPr>
                <w:color w:val="000000" w:themeColor="text1"/>
                <w:spacing w:val="-4"/>
                <w:sz w:val="21"/>
                <w:szCs w:val="21"/>
                <w:lang w:val="en"/>
              </w:rPr>
              <w:t>Postal and telecommunications activities</w:t>
            </w:r>
          </w:p>
          <w:p w14:paraId="6E26AE1E" w14:textId="77777777" w:rsidR="00472130" w:rsidRPr="00B01B58" w:rsidRDefault="00472130" w:rsidP="00201C13">
            <w:pPr>
              <w:numPr>
                <w:ilvl w:val="0"/>
                <w:numId w:val="124"/>
              </w:numPr>
              <w:spacing w:after="0" w:line="240" w:lineRule="auto"/>
              <w:contextualSpacing/>
              <w:rPr>
                <w:rFonts w:eastAsiaTheme="minorEastAsia"/>
                <w:color w:val="000000" w:themeColor="text1"/>
                <w:spacing w:val="-4"/>
                <w:sz w:val="21"/>
                <w:szCs w:val="21"/>
                <w:lang w:val="fr-CD"/>
              </w:rPr>
            </w:pPr>
            <w:r w:rsidRPr="00B01B58">
              <w:rPr>
                <w:color w:val="000000" w:themeColor="text1"/>
                <w:spacing w:val="-4"/>
                <w:sz w:val="21"/>
                <w:szCs w:val="21"/>
                <w:lang w:val="en"/>
              </w:rPr>
              <w:t>Financial and insurance activities</w:t>
            </w:r>
          </w:p>
          <w:p w14:paraId="5CF2B95F" w14:textId="77777777" w:rsidR="00472130" w:rsidRPr="00B01B58" w:rsidRDefault="00472130" w:rsidP="00201C13">
            <w:pPr>
              <w:numPr>
                <w:ilvl w:val="0"/>
                <w:numId w:val="124"/>
              </w:numPr>
              <w:spacing w:after="0" w:line="240" w:lineRule="auto"/>
              <w:contextualSpacing/>
              <w:rPr>
                <w:rFonts w:eastAsiaTheme="minorEastAsia"/>
                <w:color w:val="000000" w:themeColor="text1"/>
                <w:spacing w:val="-4"/>
                <w:sz w:val="21"/>
                <w:szCs w:val="21"/>
                <w:lang w:val="fr-CD"/>
              </w:rPr>
            </w:pPr>
            <w:r w:rsidRPr="00B01B58">
              <w:rPr>
                <w:color w:val="000000" w:themeColor="text1"/>
                <w:spacing w:val="-4"/>
                <w:sz w:val="21"/>
                <w:szCs w:val="21"/>
                <w:lang w:val="en"/>
              </w:rPr>
              <w:t>Professional, scientific and technical activities</w:t>
            </w:r>
          </w:p>
          <w:p w14:paraId="66BE50BE" w14:textId="77777777" w:rsidR="00472130" w:rsidRPr="00E77872" w:rsidRDefault="00472130" w:rsidP="00201C13">
            <w:pPr>
              <w:numPr>
                <w:ilvl w:val="0"/>
                <w:numId w:val="124"/>
              </w:numPr>
              <w:spacing w:after="0" w:line="240" w:lineRule="auto"/>
              <w:contextualSpacing/>
              <w:rPr>
                <w:rFonts w:eastAsiaTheme="minorEastAsia"/>
                <w:color w:val="000000" w:themeColor="text1"/>
                <w:spacing w:val="-4"/>
                <w:sz w:val="21"/>
                <w:szCs w:val="21"/>
              </w:rPr>
            </w:pPr>
            <w:r w:rsidRPr="00B01B58">
              <w:rPr>
                <w:color w:val="000000" w:themeColor="text1"/>
                <w:spacing w:val="-4"/>
                <w:sz w:val="21"/>
                <w:szCs w:val="21"/>
                <w:lang w:val="en"/>
              </w:rPr>
              <w:t>Real estate activities and administrative and support services</w:t>
            </w:r>
          </w:p>
          <w:p w14:paraId="2E2C840F" w14:textId="77777777" w:rsidR="00472130" w:rsidRPr="00E77872" w:rsidRDefault="00472130" w:rsidP="00201C13">
            <w:pPr>
              <w:numPr>
                <w:ilvl w:val="0"/>
                <w:numId w:val="124"/>
              </w:numPr>
              <w:spacing w:after="0" w:line="240" w:lineRule="auto"/>
              <w:contextualSpacing/>
              <w:rPr>
                <w:rFonts w:eastAsiaTheme="minorEastAsia"/>
                <w:color w:val="000000" w:themeColor="text1"/>
                <w:spacing w:val="-4"/>
                <w:sz w:val="21"/>
                <w:szCs w:val="21"/>
              </w:rPr>
            </w:pPr>
            <w:r w:rsidRPr="00B01B58">
              <w:rPr>
                <w:color w:val="000000" w:themeColor="text1"/>
                <w:spacing w:val="-4"/>
                <w:sz w:val="21"/>
                <w:szCs w:val="21"/>
                <w:lang w:val="en"/>
              </w:rPr>
              <w:t>Public administration, defense and social security</w:t>
            </w:r>
          </w:p>
          <w:p w14:paraId="7CD2F0AA" w14:textId="77777777" w:rsidR="00472130" w:rsidRPr="00B01B58" w:rsidRDefault="00472130" w:rsidP="00201C13">
            <w:pPr>
              <w:numPr>
                <w:ilvl w:val="0"/>
                <w:numId w:val="124"/>
              </w:numPr>
              <w:spacing w:after="0" w:line="240" w:lineRule="auto"/>
              <w:contextualSpacing/>
              <w:rPr>
                <w:rFonts w:eastAsiaTheme="minorEastAsia"/>
                <w:color w:val="000000" w:themeColor="text1"/>
                <w:spacing w:val="-4"/>
                <w:sz w:val="21"/>
                <w:szCs w:val="21"/>
                <w:lang w:val="fr-CD"/>
              </w:rPr>
            </w:pPr>
            <w:r w:rsidRPr="00B01B58">
              <w:rPr>
                <w:color w:val="000000" w:themeColor="text1"/>
                <w:spacing w:val="-4"/>
                <w:sz w:val="21"/>
                <w:szCs w:val="21"/>
                <w:lang w:val="en"/>
              </w:rPr>
              <w:t>Education</w:t>
            </w:r>
          </w:p>
          <w:p w14:paraId="436792F5" w14:textId="77777777" w:rsidR="00472130" w:rsidRPr="00B01B58" w:rsidRDefault="00472130" w:rsidP="00201C13">
            <w:pPr>
              <w:numPr>
                <w:ilvl w:val="0"/>
                <w:numId w:val="124"/>
              </w:numPr>
              <w:spacing w:after="0" w:line="240" w:lineRule="auto"/>
              <w:contextualSpacing/>
              <w:rPr>
                <w:rFonts w:eastAsiaTheme="minorEastAsia"/>
                <w:color w:val="000000" w:themeColor="text1"/>
                <w:spacing w:val="-4"/>
                <w:sz w:val="21"/>
                <w:szCs w:val="21"/>
                <w:lang w:val="fr-CD"/>
              </w:rPr>
            </w:pPr>
            <w:r w:rsidRPr="00B01B58">
              <w:rPr>
                <w:color w:val="000000" w:themeColor="text1"/>
                <w:spacing w:val="-4"/>
                <w:sz w:val="21"/>
                <w:szCs w:val="21"/>
                <w:lang w:val="en"/>
              </w:rPr>
              <w:t>Health and social work</w:t>
            </w:r>
          </w:p>
          <w:p w14:paraId="777D9BBD" w14:textId="77777777" w:rsidR="00472130" w:rsidRPr="00B01B58" w:rsidRDefault="00472130" w:rsidP="00201C13">
            <w:pPr>
              <w:numPr>
                <w:ilvl w:val="0"/>
                <w:numId w:val="124"/>
              </w:numPr>
              <w:spacing w:after="0" w:line="240" w:lineRule="auto"/>
              <w:contextualSpacing/>
              <w:rPr>
                <w:rFonts w:eastAsiaTheme="minorEastAsia"/>
                <w:color w:val="000000" w:themeColor="text1"/>
                <w:spacing w:val="-4"/>
                <w:sz w:val="21"/>
                <w:szCs w:val="21"/>
                <w:lang w:val="fr-CD"/>
              </w:rPr>
            </w:pPr>
            <w:r w:rsidRPr="00B01B58">
              <w:rPr>
                <w:color w:val="000000" w:themeColor="text1"/>
                <w:spacing w:val="-4"/>
                <w:sz w:val="21"/>
                <w:szCs w:val="21"/>
                <w:lang w:val="en"/>
              </w:rPr>
              <w:t>Arts, entertainment and recreation</w:t>
            </w:r>
          </w:p>
          <w:p w14:paraId="28CCA097" w14:textId="77777777" w:rsidR="00472130" w:rsidRPr="00B01B58" w:rsidRDefault="00472130" w:rsidP="00201C13">
            <w:pPr>
              <w:numPr>
                <w:ilvl w:val="0"/>
                <w:numId w:val="124"/>
              </w:numPr>
              <w:spacing w:after="0" w:line="240" w:lineRule="auto"/>
              <w:contextualSpacing/>
              <w:rPr>
                <w:rFonts w:eastAsiaTheme="minorEastAsia"/>
                <w:color w:val="000000" w:themeColor="text1"/>
                <w:spacing w:val="-4"/>
                <w:sz w:val="21"/>
                <w:szCs w:val="21"/>
                <w:lang w:val="fr-CD"/>
              </w:rPr>
            </w:pPr>
            <w:r>
              <w:rPr>
                <w:color w:val="000000" w:themeColor="text1"/>
                <w:spacing w:val="-4"/>
                <w:sz w:val="21"/>
                <w:szCs w:val="21"/>
                <w:lang w:val="en"/>
              </w:rPr>
              <w:t xml:space="preserve">Handy man / laborer </w:t>
            </w:r>
          </w:p>
          <w:p w14:paraId="4D398F4E" w14:textId="6C96BEE8" w:rsidR="00472130" w:rsidRPr="00B01B58" w:rsidRDefault="00796C76" w:rsidP="00201C13">
            <w:pPr>
              <w:numPr>
                <w:ilvl w:val="0"/>
                <w:numId w:val="124"/>
              </w:numPr>
              <w:spacing w:after="0" w:line="240" w:lineRule="auto"/>
              <w:contextualSpacing/>
              <w:rPr>
                <w:rFonts w:eastAsiaTheme="minorEastAsia"/>
                <w:color w:val="000000" w:themeColor="text1"/>
                <w:spacing w:val="-4"/>
                <w:sz w:val="21"/>
                <w:szCs w:val="21"/>
                <w:lang w:val="fr-CD"/>
              </w:rPr>
            </w:pPr>
            <w:r w:rsidRPr="00B01B58">
              <w:rPr>
                <w:color w:val="000000" w:themeColor="text1"/>
                <w:spacing w:val="-4"/>
                <w:sz w:val="21"/>
                <w:szCs w:val="21"/>
                <w:lang w:val="en"/>
              </w:rPr>
              <w:t>Businessperson</w:t>
            </w:r>
            <w:r w:rsidR="00472130" w:rsidRPr="00B01B58">
              <w:rPr>
                <w:color w:val="000000" w:themeColor="text1"/>
                <w:spacing w:val="-4"/>
                <w:sz w:val="21"/>
                <w:szCs w:val="21"/>
                <w:lang w:val="en"/>
              </w:rPr>
              <w:t xml:space="preserve"> </w:t>
            </w:r>
          </w:p>
          <w:p w14:paraId="343B83FF" w14:textId="77777777" w:rsidR="00472130" w:rsidRDefault="00472130" w:rsidP="00201C13">
            <w:pPr>
              <w:numPr>
                <w:ilvl w:val="0"/>
                <w:numId w:val="124"/>
              </w:numPr>
              <w:spacing w:after="0" w:line="240" w:lineRule="auto"/>
              <w:contextualSpacing/>
              <w:rPr>
                <w:rFonts w:ascii="Calibri" w:eastAsia="Times New Roman" w:hAnsi="Calibri" w:cs="Calibri"/>
                <w:color w:val="000000" w:themeColor="text1"/>
                <w:sz w:val="21"/>
                <w:szCs w:val="21"/>
                <w:lang w:val="fr-CD" w:bidi="fr-FR"/>
              </w:rPr>
            </w:pPr>
            <w:r w:rsidRPr="00B01B58">
              <w:rPr>
                <w:color w:val="000000" w:themeColor="text1"/>
                <w:spacing w:val="-4"/>
                <w:sz w:val="21"/>
                <w:szCs w:val="21"/>
                <w:lang w:val="en"/>
              </w:rPr>
              <w:t>Small business</w:t>
            </w:r>
          </w:p>
          <w:p w14:paraId="6A438D40" w14:textId="77777777" w:rsidR="00472130" w:rsidRPr="00B134B2" w:rsidRDefault="00472130" w:rsidP="00201C13">
            <w:pPr>
              <w:numPr>
                <w:ilvl w:val="0"/>
                <w:numId w:val="124"/>
              </w:numPr>
              <w:spacing w:after="0" w:line="240" w:lineRule="auto"/>
              <w:contextualSpacing/>
              <w:rPr>
                <w:rFonts w:ascii="Calibri" w:eastAsia="Times New Roman" w:hAnsi="Calibri" w:cs="Calibri"/>
                <w:color w:val="000000" w:themeColor="text1"/>
                <w:sz w:val="21"/>
                <w:szCs w:val="21"/>
                <w:lang w:val="fr-CD" w:bidi="fr-FR"/>
              </w:rPr>
            </w:pPr>
            <w:r w:rsidRPr="00B134B2">
              <w:rPr>
                <w:color w:val="000000" w:themeColor="text1"/>
                <w:sz w:val="21"/>
                <w:szCs w:val="21"/>
                <w:lang w:val="en"/>
              </w:rPr>
              <w:t>Other (</w:t>
            </w:r>
            <w:r w:rsidRPr="00B134B2">
              <w:rPr>
                <w:i/>
                <w:color w:val="000000" w:themeColor="text1"/>
                <w:sz w:val="21"/>
                <w:szCs w:val="21"/>
                <w:lang w:val="en"/>
              </w:rPr>
              <w:t>specify</w:t>
            </w:r>
            <w:r w:rsidRPr="00B134B2">
              <w:rPr>
                <w:color w:val="000000" w:themeColor="text1"/>
                <w:sz w:val="21"/>
                <w:szCs w:val="21"/>
                <w:lang w:val="en"/>
              </w:rPr>
              <w:t>)_____</w:t>
            </w:r>
            <w:r>
              <w:rPr>
                <w:color w:val="000000" w:themeColor="text1"/>
                <w:sz w:val="21"/>
                <w:szCs w:val="21"/>
                <w:lang w:val="en"/>
              </w:rPr>
              <w:t>_______________________________</w:t>
            </w:r>
            <w:r w:rsidRPr="00B134B2">
              <w:rPr>
                <w:color w:val="000000" w:themeColor="text1"/>
                <w:sz w:val="21"/>
                <w:szCs w:val="21"/>
                <w:lang w:val="en"/>
              </w:rPr>
              <w:t>_____</w:t>
            </w:r>
          </w:p>
          <w:p w14:paraId="3C8EB242" w14:textId="77777777" w:rsidR="00472130" w:rsidRPr="00FC32D2" w:rsidRDefault="00472130" w:rsidP="00201C13">
            <w:pPr>
              <w:numPr>
                <w:ilvl w:val="0"/>
                <w:numId w:val="124"/>
              </w:numPr>
              <w:spacing w:after="0" w:line="240" w:lineRule="auto"/>
              <w:contextualSpacing/>
              <w:rPr>
                <w:rFonts w:eastAsiaTheme="minorEastAsia"/>
                <w:color w:val="000000" w:themeColor="text1"/>
                <w:spacing w:val="-4"/>
                <w:sz w:val="21"/>
                <w:szCs w:val="21"/>
                <w:lang w:val="fr-CD"/>
              </w:rPr>
            </w:pPr>
            <w:r>
              <w:rPr>
                <w:i/>
                <w:color w:val="000000" w:themeColor="text1"/>
                <w:spacing w:val="-8"/>
                <w:sz w:val="21"/>
                <w:szCs w:val="21"/>
                <w:lang w:val="en"/>
              </w:rPr>
              <w:t>Refuse</w:t>
            </w:r>
            <w:r w:rsidRPr="00797446">
              <w:rPr>
                <w:i/>
                <w:color w:val="000000" w:themeColor="text1"/>
                <w:spacing w:val="-8"/>
                <w:sz w:val="21"/>
                <w:szCs w:val="21"/>
                <w:lang w:val="en"/>
              </w:rPr>
              <w:t xml:space="preserve"> (Do not read)</w:t>
            </w:r>
          </w:p>
        </w:tc>
      </w:tr>
      <w:tr w:rsidR="00472130" w:rsidRPr="00B01B58" w14:paraId="1524ED83" w14:textId="77777777" w:rsidTr="00D90017">
        <w:trPr>
          <w:cantSplit/>
          <w:trHeight w:val="1152"/>
        </w:trPr>
        <w:tc>
          <w:tcPr>
            <w:tcW w:w="3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038F2A05" w14:textId="77777777" w:rsidR="00472130" w:rsidRPr="00E77872" w:rsidRDefault="00472130" w:rsidP="00201C13">
            <w:pPr>
              <w:numPr>
                <w:ilvl w:val="0"/>
                <w:numId w:val="174"/>
              </w:numPr>
              <w:spacing w:after="0" w:line="240" w:lineRule="auto"/>
              <w:contextualSpacing/>
              <w:rPr>
                <w:rFonts w:eastAsiaTheme="minorEastAsia"/>
                <w:color w:val="000000" w:themeColor="text1"/>
                <w:sz w:val="21"/>
                <w:szCs w:val="21"/>
                <w:lang w:bidi="fr-FR"/>
              </w:rPr>
            </w:pPr>
            <w:r w:rsidRPr="00B01B58">
              <w:rPr>
                <w:color w:val="000000" w:themeColor="text1"/>
                <w:spacing w:val="-4"/>
                <w:sz w:val="21"/>
                <w:szCs w:val="21"/>
                <w:lang w:val="en"/>
              </w:rPr>
              <w:t>What is your main spoken language?</w:t>
            </w:r>
          </w:p>
        </w:tc>
        <w:tc>
          <w:tcPr>
            <w:tcW w:w="6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264BAC27" w14:textId="77777777" w:rsidR="00472130" w:rsidRDefault="00472130" w:rsidP="00201C13">
            <w:pPr>
              <w:numPr>
                <w:ilvl w:val="0"/>
                <w:numId w:val="125"/>
              </w:numPr>
              <w:tabs>
                <w:tab w:val="left" w:pos="690"/>
              </w:tabs>
              <w:spacing w:after="0" w:line="240" w:lineRule="auto"/>
              <w:rPr>
                <w:rFonts w:eastAsiaTheme="minorEastAsia"/>
                <w:color w:val="000000" w:themeColor="text1"/>
                <w:spacing w:val="-4"/>
                <w:sz w:val="21"/>
                <w:szCs w:val="21"/>
                <w:lang w:val="fr-CD"/>
              </w:rPr>
            </w:pPr>
            <w:r w:rsidRPr="00B01B58">
              <w:rPr>
                <w:color w:val="000000" w:themeColor="text1"/>
                <w:spacing w:val="-4"/>
                <w:sz w:val="21"/>
                <w:szCs w:val="21"/>
                <w:lang w:val="en"/>
              </w:rPr>
              <w:t>French</w:t>
            </w:r>
          </w:p>
          <w:p w14:paraId="40181FB2" w14:textId="77777777" w:rsidR="00472130" w:rsidRDefault="00472130" w:rsidP="00201C13">
            <w:pPr>
              <w:numPr>
                <w:ilvl w:val="0"/>
                <w:numId w:val="125"/>
              </w:numPr>
              <w:tabs>
                <w:tab w:val="left" w:pos="690"/>
              </w:tabs>
              <w:spacing w:after="0" w:line="240" w:lineRule="auto"/>
              <w:rPr>
                <w:rFonts w:eastAsiaTheme="minorEastAsia"/>
                <w:color w:val="000000" w:themeColor="text1"/>
                <w:spacing w:val="-4"/>
                <w:sz w:val="21"/>
                <w:szCs w:val="21"/>
                <w:lang w:val="fr-CD"/>
              </w:rPr>
            </w:pPr>
            <w:r w:rsidRPr="006F4E5C">
              <w:rPr>
                <w:color w:val="000000" w:themeColor="text1"/>
                <w:spacing w:val="-4"/>
                <w:sz w:val="21"/>
                <w:szCs w:val="21"/>
                <w:lang w:val="en"/>
              </w:rPr>
              <w:t>Lingala</w:t>
            </w:r>
          </w:p>
          <w:p w14:paraId="7884CD19" w14:textId="77777777" w:rsidR="00472130" w:rsidRPr="006F4E5C" w:rsidRDefault="00472130" w:rsidP="00201C13">
            <w:pPr>
              <w:numPr>
                <w:ilvl w:val="0"/>
                <w:numId w:val="125"/>
              </w:numPr>
              <w:tabs>
                <w:tab w:val="left" w:pos="690"/>
              </w:tabs>
              <w:spacing w:after="0" w:line="240" w:lineRule="auto"/>
              <w:rPr>
                <w:rFonts w:eastAsiaTheme="minorEastAsia"/>
                <w:color w:val="000000" w:themeColor="text1"/>
                <w:spacing w:val="-4"/>
                <w:sz w:val="21"/>
                <w:szCs w:val="21"/>
                <w:lang w:val="fr-CD"/>
              </w:rPr>
            </w:pPr>
            <w:r w:rsidRPr="006F4E5C">
              <w:rPr>
                <w:color w:val="000000" w:themeColor="text1"/>
                <w:spacing w:val="-4"/>
                <w:sz w:val="21"/>
                <w:szCs w:val="21"/>
                <w:lang w:val="en"/>
              </w:rPr>
              <w:t>English</w:t>
            </w:r>
          </w:p>
          <w:p w14:paraId="19BD2555" w14:textId="77777777" w:rsidR="00472130" w:rsidRPr="006F4E5C" w:rsidRDefault="00472130" w:rsidP="00201C13">
            <w:pPr>
              <w:numPr>
                <w:ilvl w:val="0"/>
                <w:numId w:val="125"/>
              </w:numPr>
              <w:tabs>
                <w:tab w:val="left" w:pos="690"/>
              </w:tabs>
              <w:spacing w:after="0" w:line="240" w:lineRule="auto"/>
              <w:rPr>
                <w:rFonts w:eastAsiaTheme="minorEastAsia"/>
                <w:color w:val="000000" w:themeColor="text1"/>
                <w:spacing w:val="-4"/>
                <w:sz w:val="21"/>
                <w:szCs w:val="21"/>
                <w:lang w:val="fr-CD"/>
              </w:rPr>
            </w:pPr>
            <w:r w:rsidRPr="006F4E5C">
              <w:rPr>
                <w:color w:val="000000" w:themeColor="text1"/>
                <w:spacing w:val="-4"/>
                <w:sz w:val="21"/>
                <w:szCs w:val="21"/>
                <w:lang w:val="en"/>
              </w:rPr>
              <w:t>Kinande</w:t>
            </w:r>
          </w:p>
          <w:p w14:paraId="084DDB10" w14:textId="77777777" w:rsidR="00472130" w:rsidRPr="004D4AD3" w:rsidRDefault="00472130" w:rsidP="00201C13">
            <w:pPr>
              <w:numPr>
                <w:ilvl w:val="0"/>
                <w:numId w:val="125"/>
              </w:numPr>
              <w:spacing w:after="0" w:line="240" w:lineRule="auto"/>
              <w:contextualSpacing/>
              <w:rPr>
                <w:rFonts w:ascii="Calibri" w:eastAsia="Times New Roman" w:hAnsi="Calibri" w:cs="Calibri"/>
                <w:color w:val="000000" w:themeColor="text1"/>
                <w:sz w:val="21"/>
                <w:szCs w:val="21"/>
                <w:lang w:val="fr-CD" w:bidi="fr-FR"/>
              </w:rPr>
            </w:pPr>
            <w:r w:rsidRPr="004D4AD3">
              <w:rPr>
                <w:color w:val="000000" w:themeColor="text1"/>
                <w:sz w:val="21"/>
                <w:szCs w:val="21"/>
                <w:lang w:val="en"/>
              </w:rPr>
              <w:t>Other (</w:t>
            </w:r>
            <w:r w:rsidRPr="00B031C0">
              <w:rPr>
                <w:i/>
                <w:color w:val="000000" w:themeColor="text1"/>
                <w:sz w:val="21"/>
                <w:szCs w:val="21"/>
                <w:lang w:val="en"/>
              </w:rPr>
              <w:t>specify</w:t>
            </w:r>
            <w:r w:rsidRPr="004D4AD3">
              <w:rPr>
                <w:color w:val="000000" w:themeColor="text1"/>
                <w:sz w:val="21"/>
                <w:szCs w:val="21"/>
                <w:lang w:val="en"/>
              </w:rPr>
              <w:t>)__________</w:t>
            </w:r>
          </w:p>
          <w:p w14:paraId="2DD9BC98" w14:textId="77777777" w:rsidR="00472130" w:rsidRPr="00FC32D2" w:rsidRDefault="00472130" w:rsidP="00201C13">
            <w:pPr>
              <w:numPr>
                <w:ilvl w:val="0"/>
                <w:numId w:val="125"/>
              </w:numPr>
              <w:tabs>
                <w:tab w:val="left" w:pos="690"/>
              </w:tabs>
              <w:spacing w:after="0" w:line="240" w:lineRule="auto"/>
              <w:rPr>
                <w:rFonts w:eastAsiaTheme="minorEastAsia"/>
                <w:color w:val="000000" w:themeColor="text1"/>
                <w:spacing w:val="-4"/>
                <w:sz w:val="21"/>
                <w:szCs w:val="21"/>
                <w:lang w:val="fr-CD"/>
              </w:rPr>
            </w:pPr>
            <w:r>
              <w:rPr>
                <w:i/>
                <w:color w:val="000000" w:themeColor="text1"/>
                <w:spacing w:val="-8"/>
                <w:sz w:val="21"/>
                <w:szCs w:val="21"/>
                <w:lang w:val="en"/>
              </w:rPr>
              <w:t>Refuse</w:t>
            </w:r>
            <w:r w:rsidRPr="00797446">
              <w:rPr>
                <w:i/>
                <w:color w:val="000000" w:themeColor="text1"/>
                <w:spacing w:val="-8"/>
                <w:sz w:val="21"/>
                <w:szCs w:val="21"/>
                <w:lang w:val="en"/>
              </w:rPr>
              <w:t xml:space="preserve"> (Do not read)</w:t>
            </w:r>
          </w:p>
        </w:tc>
      </w:tr>
      <w:tr w:rsidR="00472130" w:rsidRPr="00B01B58" w14:paraId="197B682B" w14:textId="77777777" w:rsidTr="00D90017">
        <w:trPr>
          <w:cantSplit/>
          <w:trHeight w:val="1008"/>
        </w:trPr>
        <w:tc>
          <w:tcPr>
            <w:tcW w:w="3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44B86958" w14:textId="77777777" w:rsidR="00472130" w:rsidRPr="00E77872" w:rsidRDefault="00472130" w:rsidP="00201C13">
            <w:pPr>
              <w:numPr>
                <w:ilvl w:val="0"/>
                <w:numId w:val="174"/>
              </w:numPr>
              <w:spacing w:after="0" w:line="240" w:lineRule="auto"/>
              <w:contextualSpacing/>
              <w:rPr>
                <w:rFonts w:eastAsia="Times New Roman" w:cs="Calibri"/>
                <w:color w:val="000000" w:themeColor="text1"/>
                <w:spacing w:val="-4"/>
                <w:sz w:val="21"/>
                <w:szCs w:val="21"/>
              </w:rPr>
            </w:pPr>
            <w:r w:rsidRPr="00B01B58">
              <w:rPr>
                <w:color w:val="000000" w:themeColor="text1"/>
                <w:spacing w:val="-4"/>
                <w:sz w:val="21"/>
                <w:szCs w:val="21"/>
                <w:lang w:val="en"/>
              </w:rPr>
              <w:t>What is your dialect (language of the tribe)?</w:t>
            </w:r>
          </w:p>
          <w:p w14:paraId="71AE3BFE" w14:textId="77777777" w:rsidR="00472130" w:rsidRPr="00E77872" w:rsidRDefault="00472130" w:rsidP="00466537">
            <w:pPr>
              <w:spacing w:after="0" w:line="240" w:lineRule="auto"/>
              <w:rPr>
                <w:rFonts w:eastAsiaTheme="minorEastAsia"/>
                <w:color w:val="000000" w:themeColor="text1"/>
                <w:sz w:val="21"/>
                <w:szCs w:val="21"/>
                <w:lang w:bidi="fr-FR"/>
              </w:rPr>
            </w:pPr>
          </w:p>
        </w:tc>
        <w:tc>
          <w:tcPr>
            <w:tcW w:w="6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4440761C" w14:textId="77777777" w:rsidR="00472130" w:rsidRPr="00B01B58" w:rsidRDefault="00472130" w:rsidP="00201C13">
            <w:pPr>
              <w:numPr>
                <w:ilvl w:val="0"/>
                <w:numId w:val="126"/>
              </w:numPr>
              <w:tabs>
                <w:tab w:val="left" w:pos="690"/>
              </w:tabs>
              <w:spacing w:after="0" w:line="240" w:lineRule="auto"/>
              <w:rPr>
                <w:rFonts w:eastAsiaTheme="minorEastAsia"/>
                <w:color w:val="000000" w:themeColor="text1"/>
                <w:spacing w:val="-4"/>
                <w:sz w:val="21"/>
                <w:szCs w:val="21"/>
                <w:lang w:val="fr-CD"/>
              </w:rPr>
            </w:pPr>
            <w:r w:rsidRPr="00B01B58">
              <w:rPr>
                <w:color w:val="000000" w:themeColor="text1"/>
                <w:spacing w:val="-4"/>
                <w:sz w:val="21"/>
                <w:szCs w:val="21"/>
                <w:lang w:val="en"/>
              </w:rPr>
              <w:t>[Language 1]</w:t>
            </w:r>
          </w:p>
          <w:p w14:paraId="77FFED4E" w14:textId="77777777" w:rsidR="00472130" w:rsidRPr="00B01B58" w:rsidRDefault="00472130" w:rsidP="00201C13">
            <w:pPr>
              <w:numPr>
                <w:ilvl w:val="0"/>
                <w:numId w:val="126"/>
              </w:numPr>
              <w:tabs>
                <w:tab w:val="left" w:pos="690"/>
              </w:tabs>
              <w:spacing w:after="0" w:line="240" w:lineRule="auto"/>
              <w:rPr>
                <w:rFonts w:eastAsiaTheme="minorEastAsia"/>
                <w:color w:val="000000" w:themeColor="text1"/>
                <w:spacing w:val="-4"/>
                <w:sz w:val="21"/>
                <w:szCs w:val="21"/>
                <w:lang w:val="fr-CD"/>
              </w:rPr>
            </w:pPr>
            <w:r w:rsidRPr="00B01B58">
              <w:rPr>
                <w:color w:val="000000" w:themeColor="text1"/>
                <w:spacing w:val="-4"/>
                <w:sz w:val="21"/>
                <w:szCs w:val="21"/>
                <w:lang w:val="en"/>
              </w:rPr>
              <w:t>[Language 2]</w:t>
            </w:r>
          </w:p>
          <w:p w14:paraId="303FC113" w14:textId="77777777" w:rsidR="00472130" w:rsidRDefault="00472130" w:rsidP="00201C13">
            <w:pPr>
              <w:numPr>
                <w:ilvl w:val="0"/>
                <w:numId w:val="126"/>
              </w:numPr>
              <w:tabs>
                <w:tab w:val="left" w:pos="690"/>
              </w:tabs>
              <w:spacing w:after="0" w:line="240" w:lineRule="auto"/>
              <w:rPr>
                <w:rFonts w:eastAsiaTheme="minorEastAsia"/>
                <w:color w:val="000000" w:themeColor="text1"/>
                <w:spacing w:val="-4"/>
                <w:sz w:val="21"/>
                <w:szCs w:val="21"/>
                <w:lang w:val="fr-CD"/>
              </w:rPr>
            </w:pPr>
            <w:r w:rsidRPr="00B01B58">
              <w:rPr>
                <w:color w:val="000000" w:themeColor="text1"/>
                <w:spacing w:val="-4"/>
                <w:sz w:val="21"/>
                <w:szCs w:val="21"/>
                <w:lang w:val="en"/>
              </w:rPr>
              <w:t>[Language 3]</w:t>
            </w:r>
          </w:p>
          <w:p w14:paraId="18DEB392" w14:textId="77777777" w:rsidR="00472130" w:rsidRDefault="00472130" w:rsidP="00201C13">
            <w:pPr>
              <w:numPr>
                <w:ilvl w:val="0"/>
                <w:numId w:val="126"/>
              </w:numPr>
              <w:spacing w:after="0" w:line="240" w:lineRule="auto"/>
              <w:contextualSpacing/>
              <w:rPr>
                <w:rFonts w:ascii="Calibri" w:eastAsia="Times New Roman" w:hAnsi="Calibri" w:cs="Calibri"/>
                <w:color w:val="000000" w:themeColor="text1"/>
                <w:sz w:val="21"/>
                <w:szCs w:val="21"/>
                <w:lang w:val="fr-CD" w:bidi="fr-FR"/>
              </w:rPr>
            </w:pPr>
            <w:r w:rsidRPr="004D4AD3">
              <w:rPr>
                <w:color w:val="000000" w:themeColor="text1"/>
                <w:sz w:val="21"/>
                <w:szCs w:val="21"/>
                <w:lang w:val="en"/>
              </w:rPr>
              <w:t>Other (</w:t>
            </w:r>
            <w:r w:rsidRPr="00B031C0">
              <w:rPr>
                <w:i/>
                <w:color w:val="000000" w:themeColor="text1"/>
                <w:sz w:val="21"/>
                <w:szCs w:val="21"/>
                <w:lang w:val="en"/>
              </w:rPr>
              <w:t>specify</w:t>
            </w:r>
            <w:r w:rsidRPr="004D4AD3">
              <w:rPr>
                <w:color w:val="000000" w:themeColor="text1"/>
                <w:sz w:val="21"/>
                <w:szCs w:val="21"/>
                <w:lang w:val="en"/>
              </w:rPr>
              <w:t>)_________</w:t>
            </w:r>
            <w:r>
              <w:rPr>
                <w:color w:val="000000" w:themeColor="text1"/>
                <w:sz w:val="21"/>
                <w:szCs w:val="21"/>
                <w:lang w:val="en"/>
              </w:rPr>
              <w:t>____________________________</w:t>
            </w:r>
            <w:r w:rsidRPr="004D4AD3">
              <w:rPr>
                <w:color w:val="000000" w:themeColor="text1"/>
                <w:sz w:val="21"/>
                <w:szCs w:val="21"/>
                <w:lang w:val="en"/>
              </w:rPr>
              <w:t>_</w:t>
            </w:r>
          </w:p>
          <w:p w14:paraId="329BAE53" w14:textId="77777777" w:rsidR="00472130" w:rsidRPr="00B134B2" w:rsidRDefault="00472130" w:rsidP="00201C13">
            <w:pPr>
              <w:numPr>
                <w:ilvl w:val="0"/>
                <w:numId w:val="126"/>
              </w:numPr>
              <w:spacing w:after="0" w:line="240" w:lineRule="auto"/>
              <w:contextualSpacing/>
              <w:rPr>
                <w:rFonts w:ascii="Calibri" w:eastAsia="Times New Roman" w:hAnsi="Calibri" w:cs="Calibri"/>
                <w:color w:val="000000" w:themeColor="text1"/>
                <w:sz w:val="21"/>
                <w:szCs w:val="21"/>
                <w:lang w:val="fr-CD" w:bidi="fr-FR"/>
              </w:rPr>
            </w:pPr>
            <w:r>
              <w:rPr>
                <w:i/>
                <w:color w:val="000000" w:themeColor="text1"/>
                <w:spacing w:val="-8"/>
                <w:sz w:val="21"/>
                <w:szCs w:val="21"/>
                <w:lang w:val="en"/>
              </w:rPr>
              <w:t>Refuse</w:t>
            </w:r>
            <w:r w:rsidRPr="00B134B2">
              <w:rPr>
                <w:i/>
                <w:color w:val="000000" w:themeColor="text1"/>
                <w:spacing w:val="-8"/>
                <w:sz w:val="21"/>
                <w:szCs w:val="21"/>
                <w:lang w:val="en"/>
              </w:rPr>
              <w:t xml:space="preserve"> (Do not read)</w:t>
            </w:r>
          </w:p>
        </w:tc>
      </w:tr>
      <w:tr w:rsidR="00472130" w:rsidRPr="00B01B58" w14:paraId="03B0E21B" w14:textId="77777777" w:rsidTr="00D90017">
        <w:trPr>
          <w:cantSplit/>
          <w:trHeight w:val="1008"/>
        </w:trPr>
        <w:tc>
          <w:tcPr>
            <w:tcW w:w="3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2E57EE13" w14:textId="1961F15B" w:rsidR="00472130" w:rsidRPr="00E77872" w:rsidRDefault="00472130" w:rsidP="00201C13">
            <w:pPr>
              <w:numPr>
                <w:ilvl w:val="0"/>
                <w:numId w:val="174"/>
              </w:numPr>
              <w:spacing w:after="0" w:line="240" w:lineRule="auto"/>
              <w:contextualSpacing/>
              <w:rPr>
                <w:rFonts w:eastAsiaTheme="minorEastAsia"/>
                <w:color w:val="000000" w:themeColor="text1"/>
                <w:sz w:val="21"/>
                <w:szCs w:val="21"/>
                <w:lang w:bidi="fr-FR"/>
              </w:rPr>
            </w:pPr>
            <w:r w:rsidRPr="00B01B58">
              <w:rPr>
                <w:color w:val="000000" w:themeColor="text1"/>
                <w:spacing w:val="-4"/>
                <w:sz w:val="21"/>
                <w:szCs w:val="21"/>
                <w:lang w:val="en"/>
              </w:rPr>
              <w:t xml:space="preserve">In which of the following languages would you prefer to receive </w:t>
            </w:r>
            <w:r w:rsidRPr="00B01B58">
              <w:rPr>
                <w:color w:val="000000" w:themeColor="text1"/>
                <w:sz w:val="21"/>
                <w:szCs w:val="21"/>
                <w:lang w:val="en"/>
              </w:rPr>
              <w:t>health</w:t>
            </w:r>
            <w:r>
              <w:rPr>
                <w:lang w:val="en"/>
              </w:rPr>
              <w:t xml:space="preserve"> </w:t>
            </w:r>
            <w:r w:rsidR="00796C76">
              <w:rPr>
                <w:lang w:val="en"/>
              </w:rPr>
              <w:t>information?</w:t>
            </w:r>
          </w:p>
        </w:tc>
        <w:tc>
          <w:tcPr>
            <w:tcW w:w="6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7E550812" w14:textId="77777777" w:rsidR="00472130" w:rsidRPr="00B01B58" w:rsidRDefault="00472130" w:rsidP="00201C13">
            <w:pPr>
              <w:numPr>
                <w:ilvl w:val="0"/>
                <w:numId w:val="127"/>
              </w:numPr>
              <w:tabs>
                <w:tab w:val="left" w:pos="690"/>
              </w:tabs>
              <w:spacing w:after="0" w:line="240" w:lineRule="auto"/>
              <w:rPr>
                <w:rFonts w:eastAsiaTheme="minorEastAsia"/>
                <w:color w:val="000000" w:themeColor="text1"/>
                <w:spacing w:val="-4"/>
                <w:sz w:val="21"/>
                <w:szCs w:val="21"/>
                <w:lang w:val="fr-CD"/>
              </w:rPr>
            </w:pPr>
            <w:r w:rsidRPr="00B01B58">
              <w:rPr>
                <w:color w:val="000000" w:themeColor="text1"/>
                <w:spacing w:val="-4"/>
                <w:sz w:val="21"/>
                <w:szCs w:val="21"/>
                <w:lang w:val="en"/>
              </w:rPr>
              <w:t>[Language 1]</w:t>
            </w:r>
          </w:p>
          <w:p w14:paraId="1F238B15" w14:textId="77777777" w:rsidR="00472130" w:rsidRPr="00B01B58" w:rsidRDefault="00472130" w:rsidP="00201C13">
            <w:pPr>
              <w:numPr>
                <w:ilvl w:val="0"/>
                <w:numId w:val="127"/>
              </w:numPr>
              <w:tabs>
                <w:tab w:val="left" w:pos="690"/>
              </w:tabs>
              <w:spacing w:after="0" w:line="240" w:lineRule="auto"/>
              <w:rPr>
                <w:rFonts w:eastAsiaTheme="minorEastAsia"/>
                <w:color w:val="000000" w:themeColor="text1"/>
                <w:spacing w:val="-4"/>
                <w:sz w:val="21"/>
                <w:szCs w:val="21"/>
                <w:lang w:val="fr-CD"/>
              </w:rPr>
            </w:pPr>
            <w:r w:rsidRPr="00B01B58">
              <w:rPr>
                <w:color w:val="000000" w:themeColor="text1"/>
                <w:spacing w:val="-4"/>
                <w:sz w:val="21"/>
                <w:szCs w:val="21"/>
                <w:lang w:val="en"/>
              </w:rPr>
              <w:t>[Language 2]</w:t>
            </w:r>
          </w:p>
          <w:p w14:paraId="319B77E0" w14:textId="77777777" w:rsidR="00472130" w:rsidRDefault="00472130" w:rsidP="00201C13">
            <w:pPr>
              <w:numPr>
                <w:ilvl w:val="0"/>
                <w:numId w:val="127"/>
              </w:numPr>
              <w:tabs>
                <w:tab w:val="left" w:pos="690"/>
              </w:tabs>
              <w:spacing w:after="0" w:line="240" w:lineRule="auto"/>
              <w:rPr>
                <w:rFonts w:eastAsiaTheme="minorEastAsia"/>
                <w:color w:val="000000" w:themeColor="text1"/>
                <w:spacing w:val="-4"/>
                <w:sz w:val="21"/>
                <w:szCs w:val="21"/>
                <w:lang w:val="fr-CD"/>
              </w:rPr>
            </w:pPr>
            <w:r w:rsidRPr="00B01B58">
              <w:rPr>
                <w:color w:val="000000" w:themeColor="text1"/>
                <w:spacing w:val="-4"/>
                <w:sz w:val="21"/>
                <w:szCs w:val="21"/>
                <w:lang w:val="en"/>
              </w:rPr>
              <w:t>[Language 3]</w:t>
            </w:r>
          </w:p>
          <w:p w14:paraId="34529EA6" w14:textId="77777777" w:rsidR="00472130" w:rsidRDefault="00472130" w:rsidP="00201C13">
            <w:pPr>
              <w:numPr>
                <w:ilvl w:val="0"/>
                <w:numId w:val="127"/>
              </w:numPr>
              <w:spacing w:after="0" w:line="240" w:lineRule="auto"/>
              <w:contextualSpacing/>
              <w:rPr>
                <w:rFonts w:ascii="Calibri" w:eastAsia="Times New Roman" w:hAnsi="Calibri" w:cs="Calibri"/>
                <w:color w:val="000000" w:themeColor="text1"/>
                <w:sz w:val="21"/>
                <w:szCs w:val="21"/>
                <w:lang w:val="fr-CD" w:bidi="fr-FR"/>
              </w:rPr>
            </w:pPr>
            <w:r w:rsidRPr="004D4AD3">
              <w:rPr>
                <w:color w:val="000000" w:themeColor="text1"/>
                <w:sz w:val="21"/>
                <w:szCs w:val="21"/>
                <w:lang w:val="en"/>
              </w:rPr>
              <w:t>Other (</w:t>
            </w:r>
            <w:r w:rsidRPr="00B031C0">
              <w:rPr>
                <w:i/>
                <w:color w:val="000000" w:themeColor="text1"/>
                <w:sz w:val="21"/>
                <w:szCs w:val="21"/>
                <w:lang w:val="en"/>
              </w:rPr>
              <w:t>specify</w:t>
            </w:r>
            <w:r w:rsidRPr="004D4AD3">
              <w:rPr>
                <w:color w:val="000000" w:themeColor="text1"/>
                <w:sz w:val="21"/>
                <w:szCs w:val="21"/>
                <w:lang w:val="en"/>
              </w:rPr>
              <w:t>)________</w:t>
            </w:r>
            <w:r>
              <w:rPr>
                <w:color w:val="000000" w:themeColor="text1"/>
                <w:sz w:val="21"/>
                <w:szCs w:val="21"/>
                <w:lang w:val="en"/>
              </w:rPr>
              <w:t>___________________________</w:t>
            </w:r>
            <w:r w:rsidRPr="004D4AD3">
              <w:rPr>
                <w:color w:val="000000" w:themeColor="text1"/>
                <w:sz w:val="21"/>
                <w:szCs w:val="21"/>
                <w:lang w:val="en"/>
              </w:rPr>
              <w:t>__</w:t>
            </w:r>
          </w:p>
          <w:p w14:paraId="609D0AB6" w14:textId="77777777" w:rsidR="00472130" w:rsidRPr="00B134B2" w:rsidRDefault="00472130" w:rsidP="00201C13">
            <w:pPr>
              <w:numPr>
                <w:ilvl w:val="0"/>
                <w:numId w:val="127"/>
              </w:numPr>
              <w:spacing w:after="0" w:line="240" w:lineRule="auto"/>
              <w:contextualSpacing/>
              <w:rPr>
                <w:rFonts w:ascii="Calibri" w:eastAsia="Times New Roman" w:hAnsi="Calibri" w:cs="Calibri"/>
                <w:color w:val="000000" w:themeColor="text1"/>
                <w:sz w:val="21"/>
                <w:szCs w:val="21"/>
                <w:lang w:val="fr-CD" w:bidi="fr-FR"/>
              </w:rPr>
            </w:pPr>
            <w:r>
              <w:rPr>
                <w:i/>
                <w:color w:val="000000" w:themeColor="text1"/>
                <w:spacing w:val="-8"/>
                <w:sz w:val="21"/>
                <w:szCs w:val="21"/>
                <w:lang w:val="en"/>
              </w:rPr>
              <w:t>Refuse</w:t>
            </w:r>
            <w:r w:rsidRPr="00B134B2">
              <w:rPr>
                <w:i/>
                <w:color w:val="000000" w:themeColor="text1"/>
                <w:spacing w:val="-8"/>
                <w:sz w:val="21"/>
                <w:szCs w:val="21"/>
                <w:lang w:val="en"/>
              </w:rPr>
              <w:t xml:space="preserve"> (Do not read)</w:t>
            </w:r>
          </w:p>
        </w:tc>
      </w:tr>
      <w:tr w:rsidR="00472130" w:rsidRPr="00B01B58" w14:paraId="2C5B2F5E" w14:textId="77777777" w:rsidTr="00D90017">
        <w:trPr>
          <w:cantSplit/>
          <w:trHeight w:val="1008"/>
        </w:trPr>
        <w:tc>
          <w:tcPr>
            <w:tcW w:w="3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33DECE32" w14:textId="77777777" w:rsidR="00472130" w:rsidRPr="00B01B58" w:rsidRDefault="00472130" w:rsidP="00201C13">
            <w:pPr>
              <w:numPr>
                <w:ilvl w:val="0"/>
                <w:numId w:val="174"/>
              </w:numPr>
              <w:spacing w:after="0" w:line="240" w:lineRule="auto"/>
              <w:contextualSpacing/>
              <w:rPr>
                <w:rFonts w:eastAsia="Times New Roman" w:cs="Calibri"/>
                <w:color w:val="000000" w:themeColor="text1"/>
                <w:spacing w:val="-4"/>
                <w:sz w:val="21"/>
                <w:szCs w:val="21"/>
                <w:lang w:val="fr-CD"/>
              </w:rPr>
            </w:pPr>
            <w:r w:rsidRPr="00B01B58">
              <w:rPr>
                <w:color w:val="000000" w:themeColor="text1"/>
                <w:spacing w:val="-4"/>
                <w:sz w:val="21"/>
                <w:szCs w:val="21"/>
                <w:lang w:val="en"/>
              </w:rPr>
              <w:t xml:space="preserve">What is your religion? </w:t>
            </w:r>
          </w:p>
        </w:tc>
        <w:tc>
          <w:tcPr>
            <w:tcW w:w="6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vAlign w:val="center"/>
          </w:tcPr>
          <w:p w14:paraId="05992A56" w14:textId="77777777" w:rsidR="00472130" w:rsidRDefault="00472130" w:rsidP="00201C13">
            <w:pPr>
              <w:numPr>
                <w:ilvl w:val="0"/>
                <w:numId w:val="165"/>
              </w:numPr>
              <w:spacing w:after="0" w:line="240" w:lineRule="auto"/>
              <w:contextualSpacing/>
              <w:rPr>
                <w:rFonts w:eastAsiaTheme="minorEastAsia"/>
                <w:color w:val="000000" w:themeColor="text1"/>
                <w:spacing w:val="-4"/>
                <w:sz w:val="21"/>
                <w:szCs w:val="21"/>
                <w:lang w:val="fr-FR"/>
              </w:rPr>
            </w:pPr>
            <w:r w:rsidRPr="00B01B58">
              <w:rPr>
                <w:color w:val="000000" w:themeColor="text1"/>
                <w:spacing w:val="-4"/>
                <w:sz w:val="21"/>
                <w:szCs w:val="21"/>
                <w:lang w:val="en"/>
              </w:rPr>
              <w:t xml:space="preserve">Protestant </w:t>
            </w:r>
          </w:p>
          <w:p w14:paraId="5FF9D45F" w14:textId="77777777" w:rsidR="00472130" w:rsidRDefault="00472130" w:rsidP="00201C13">
            <w:pPr>
              <w:numPr>
                <w:ilvl w:val="0"/>
                <w:numId w:val="165"/>
              </w:numPr>
              <w:spacing w:after="0" w:line="240" w:lineRule="auto"/>
              <w:contextualSpacing/>
              <w:rPr>
                <w:rFonts w:eastAsiaTheme="minorEastAsia"/>
                <w:color w:val="000000" w:themeColor="text1"/>
                <w:spacing w:val="-4"/>
                <w:sz w:val="21"/>
                <w:szCs w:val="21"/>
                <w:lang w:val="fr-FR"/>
              </w:rPr>
            </w:pPr>
            <w:r w:rsidRPr="006F4E5C">
              <w:rPr>
                <w:color w:val="000000" w:themeColor="text1"/>
                <w:spacing w:val="-4"/>
                <w:sz w:val="21"/>
                <w:szCs w:val="21"/>
                <w:lang w:val="en"/>
              </w:rPr>
              <w:t xml:space="preserve">Catholic </w:t>
            </w:r>
          </w:p>
          <w:p w14:paraId="0E552405" w14:textId="77777777" w:rsidR="00472130" w:rsidRDefault="00472130" w:rsidP="00201C13">
            <w:pPr>
              <w:numPr>
                <w:ilvl w:val="0"/>
                <w:numId w:val="165"/>
              </w:numPr>
              <w:spacing w:after="0" w:line="240" w:lineRule="auto"/>
              <w:contextualSpacing/>
              <w:rPr>
                <w:rFonts w:eastAsiaTheme="minorEastAsia"/>
                <w:color w:val="000000" w:themeColor="text1"/>
                <w:spacing w:val="-4"/>
                <w:sz w:val="21"/>
                <w:szCs w:val="21"/>
                <w:lang w:val="fr-FR"/>
              </w:rPr>
            </w:pPr>
            <w:r>
              <w:rPr>
                <w:color w:val="000000" w:themeColor="text1"/>
                <w:spacing w:val="-4"/>
                <w:sz w:val="21"/>
                <w:szCs w:val="21"/>
                <w:lang w:val="en"/>
              </w:rPr>
              <w:t>Evangelical</w:t>
            </w:r>
          </w:p>
          <w:p w14:paraId="73538FAE" w14:textId="77777777" w:rsidR="00472130" w:rsidRPr="006F4E5C" w:rsidRDefault="00472130" w:rsidP="00201C13">
            <w:pPr>
              <w:numPr>
                <w:ilvl w:val="0"/>
                <w:numId w:val="165"/>
              </w:numPr>
              <w:spacing w:after="0" w:line="240" w:lineRule="auto"/>
              <w:contextualSpacing/>
              <w:rPr>
                <w:rFonts w:eastAsiaTheme="minorEastAsia"/>
                <w:color w:val="000000" w:themeColor="text1"/>
                <w:spacing w:val="-4"/>
                <w:sz w:val="21"/>
                <w:szCs w:val="21"/>
                <w:lang w:val="fr-FR"/>
              </w:rPr>
            </w:pPr>
            <w:r w:rsidRPr="006F4E5C">
              <w:rPr>
                <w:color w:val="000000" w:themeColor="text1"/>
                <w:spacing w:val="-4"/>
                <w:sz w:val="21"/>
                <w:szCs w:val="21"/>
                <w:lang w:val="en"/>
              </w:rPr>
              <w:t xml:space="preserve">Muslim </w:t>
            </w:r>
          </w:p>
          <w:p w14:paraId="67BC0B6E" w14:textId="77777777" w:rsidR="00472130" w:rsidRPr="006F4E5C" w:rsidRDefault="00472130" w:rsidP="00201C13">
            <w:pPr>
              <w:numPr>
                <w:ilvl w:val="0"/>
                <w:numId w:val="165"/>
              </w:numPr>
              <w:spacing w:after="0" w:line="240" w:lineRule="auto"/>
              <w:contextualSpacing/>
              <w:rPr>
                <w:rFonts w:eastAsiaTheme="minorEastAsia"/>
                <w:color w:val="000000" w:themeColor="text1"/>
                <w:spacing w:val="-4"/>
                <w:sz w:val="21"/>
                <w:szCs w:val="21"/>
                <w:lang w:val="fr-FR"/>
              </w:rPr>
            </w:pPr>
            <w:r w:rsidRPr="006F4E5C">
              <w:rPr>
                <w:color w:val="000000" w:themeColor="text1"/>
                <w:spacing w:val="-4"/>
                <w:sz w:val="21"/>
                <w:szCs w:val="21"/>
                <w:lang w:val="en"/>
              </w:rPr>
              <w:t>Kimbanguistes</w:t>
            </w:r>
          </w:p>
          <w:p w14:paraId="340F79AA" w14:textId="77777777" w:rsidR="00472130" w:rsidRDefault="00472130" w:rsidP="00201C13">
            <w:pPr>
              <w:numPr>
                <w:ilvl w:val="0"/>
                <w:numId w:val="165"/>
              </w:numPr>
              <w:spacing w:after="0" w:line="240" w:lineRule="auto"/>
              <w:contextualSpacing/>
              <w:rPr>
                <w:rFonts w:eastAsiaTheme="minorEastAsia"/>
                <w:color w:val="000000" w:themeColor="text1"/>
                <w:spacing w:val="-4"/>
                <w:sz w:val="21"/>
                <w:szCs w:val="21"/>
                <w:lang w:val="fr-FR"/>
              </w:rPr>
            </w:pPr>
            <w:r>
              <w:rPr>
                <w:color w:val="000000" w:themeColor="text1"/>
                <w:spacing w:val="-4"/>
                <w:sz w:val="21"/>
                <w:szCs w:val="21"/>
                <w:lang w:val="en"/>
              </w:rPr>
              <w:t>Atheist</w:t>
            </w:r>
          </w:p>
          <w:p w14:paraId="50BB4E84" w14:textId="5D6B4C43" w:rsidR="00472130" w:rsidRPr="00606ADE" w:rsidRDefault="00472130" w:rsidP="00201C13">
            <w:pPr>
              <w:numPr>
                <w:ilvl w:val="0"/>
                <w:numId w:val="165"/>
              </w:numPr>
              <w:spacing w:after="0" w:line="240" w:lineRule="auto"/>
              <w:contextualSpacing/>
              <w:rPr>
                <w:rFonts w:ascii="Calibri" w:eastAsia="Times New Roman" w:hAnsi="Calibri" w:cs="Calibri"/>
                <w:color w:val="000000" w:themeColor="text1"/>
                <w:sz w:val="21"/>
                <w:szCs w:val="21"/>
                <w:lang w:val="fr-CD" w:bidi="fr-FR"/>
              </w:rPr>
            </w:pPr>
            <w:r w:rsidRPr="004D4AD3">
              <w:rPr>
                <w:color w:val="000000" w:themeColor="text1"/>
                <w:sz w:val="21"/>
                <w:szCs w:val="21"/>
                <w:lang w:val="en"/>
              </w:rPr>
              <w:t>Other (</w:t>
            </w:r>
            <w:r w:rsidRPr="00B031C0">
              <w:rPr>
                <w:i/>
                <w:color w:val="000000" w:themeColor="text1"/>
                <w:sz w:val="21"/>
                <w:szCs w:val="21"/>
                <w:lang w:val="en"/>
              </w:rPr>
              <w:t>specify</w:t>
            </w:r>
            <w:r w:rsidRPr="004D4AD3">
              <w:rPr>
                <w:color w:val="000000" w:themeColor="text1"/>
                <w:sz w:val="21"/>
                <w:szCs w:val="21"/>
                <w:lang w:val="en"/>
              </w:rPr>
              <w:t>)_________</w:t>
            </w:r>
            <w:r>
              <w:rPr>
                <w:color w:val="000000" w:themeColor="text1"/>
                <w:sz w:val="21"/>
                <w:szCs w:val="21"/>
                <w:lang w:val="en"/>
              </w:rPr>
              <w:t>____________________________________</w:t>
            </w:r>
          </w:p>
          <w:p w14:paraId="3CBFFD0A" w14:textId="77777777" w:rsidR="00472130" w:rsidRPr="00FC32D2" w:rsidRDefault="00472130" w:rsidP="00201C13">
            <w:pPr>
              <w:numPr>
                <w:ilvl w:val="0"/>
                <w:numId w:val="165"/>
              </w:numPr>
              <w:spacing w:after="0" w:line="240" w:lineRule="auto"/>
              <w:contextualSpacing/>
              <w:rPr>
                <w:rFonts w:eastAsiaTheme="minorEastAsia"/>
                <w:color w:val="000000" w:themeColor="text1"/>
                <w:spacing w:val="-4"/>
                <w:sz w:val="21"/>
                <w:szCs w:val="21"/>
                <w:lang w:val="fr-FR"/>
              </w:rPr>
            </w:pPr>
            <w:r>
              <w:rPr>
                <w:i/>
                <w:color w:val="000000" w:themeColor="text1"/>
                <w:spacing w:val="-8"/>
                <w:sz w:val="21"/>
                <w:szCs w:val="21"/>
                <w:lang w:val="en"/>
              </w:rPr>
              <w:t>Refuse</w:t>
            </w:r>
            <w:r w:rsidRPr="00797446">
              <w:rPr>
                <w:i/>
                <w:color w:val="000000" w:themeColor="text1"/>
                <w:spacing w:val="-8"/>
                <w:sz w:val="21"/>
                <w:szCs w:val="21"/>
                <w:lang w:val="en"/>
              </w:rPr>
              <w:t xml:space="preserve"> (Do not read)</w:t>
            </w:r>
          </w:p>
        </w:tc>
      </w:tr>
      <w:tr w:rsidR="00472130" w:rsidRPr="00022E8F" w14:paraId="26B298C3" w14:textId="77777777" w:rsidTr="00D90017">
        <w:trPr>
          <w:cantSplit/>
          <w:trHeight w:val="549"/>
        </w:trPr>
        <w:tc>
          <w:tcPr>
            <w:tcW w:w="9900"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4134EE9B" w14:textId="77777777" w:rsidR="00472130" w:rsidRPr="00E77872" w:rsidRDefault="00472130" w:rsidP="00466537">
            <w:pPr>
              <w:widowControl w:val="0"/>
              <w:autoSpaceDE w:val="0"/>
              <w:autoSpaceDN w:val="0"/>
              <w:spacing w:before="1" w:after="0" w:line="276" w:lineRule="auto"/>
              <w:rPr>
                <w:rFonts w:eastAsia="Carlito" w:cstheme="minorHAnsi"/>
                <w:b/>
                <w:bCs/>
                <w:color w:val="000000" w:themeColor="text1"/>
                <w:spacing w:val="-8"/>
                <w:sz w:val="21"/>
                <w:szCs w:val="20"/>
              </w:rPr>
            </w:pPr>
            <w:r w:rsidRPr="00606ADE">
              <w:rPr>
                <w:b/>
                <w:caps/>
                <w:spacing w:val="-4"/>
                <w:lang w:val="en"/>
              </w:rPr>
              <w:t>(</w:t>
            </w:r>
            <w:r w:rsidRPr="00606ADE">
              <w:rPr>
                <w:b/>
                <w:i/>
                <w:caps/>
                <w:spacing w:val="-4"/>
                <w:lang w:val="en"/>
              </w:rPr>
              <w:t>Read the script)</w:t>
            </w:r>
            <w:r w:rsidRPr="00B01B58">
              <w:rPr>
                <w:b/>
                <w:spacing w:val="-4"/>
                <w:lang w:val="en"/>
              </w:rPr>
              <w:t xml:space="preserve">: </w:t>
            </w:r>
            <w:r w:rsidRPr="00B01B58">
              <w:rPr>
                <w:lang w:val="en"/>
              </w:rPr>
              <w:t xml:space="preserve">Thank you, this step marks the end of our </w:t>
            </w:r>
            <w:r>
              <w:rPr>
                <w:lang w:val="en"/>
              </w:rPr>
              <w:t>interview</w:t>
            </w:r>
            <w:r w:rsidRPr="00B01B58">
              <w:rPr>
                <w:lang w:val="en"/>
              </w:rPr>
              <w:t>. Do you have any questions for us before we leave?</w:t>
            </w:r>
          </w:p>
        </w:tc>
      </w:tr>
    </w:tbl>
    <w:p w14:paraId="1FC24B1B" w14:textId="7BC8027A" w:rsidR="00A52AE9" w:rsidRDefault="00A52AE9" w:rsidP="007115B6">
      <w:pPr>
        <w:jc w:val="center"/>
        <w:rPr>
          <w:b/>
          <w:bCs/>
          <w:sz w:val="26"/>
          <w:szCs w:val="26"/>
        </w:rPr>
      </w:pPr>
    </w:p>
    <w:p w14:paraId="2D2F04AB" w14:textId="58AD22D9" w:rsidR="003D48DC" w:rsidRPr="008304EA" w:rsidRDefault="003D48DC" w:rsidP="003D48DC">
      <w:pPr>
        <w:jc w:val="center"/>
        <w:rPr>
          <w:rStyle w:val="Hyperlink"/>
          <w:color w:val="000000"/>
          <w:lang w:val="en"/>
        </w:rPr>
      </w:pPr>
      <w:r w:rsidRPr="008304EA">
        <w:rPr>
          <w:lang w:val="en"/>
        </w:rPr>
        <w:t>This material was produced through a cooperation agreement (no. 1 NU2HGH000047-01-00) between the US Centers for Disease Control</w:t>
      </w:r>
      <w:r w:rsidR="00F03B7A" w:rsidRPr="008304EA">
        <w:rPr>
          <w:lang w:val="en"/>
        </w:rPr>
        <w:t xml:space="preserve"> and Prevention</w:t>
      </w:r>
      <w:r w:rsidRPr="008304EA">
        <w:rPr>
          <w:lang w:val="en"/>
        </w:rPr>
        <w:t xml:space="preserve"> </w:t>
      </w:r>
      <w:r w:rsidR="008304EA" w:rsidRPr="008304EA">
        <w:rPr>
          <w:lang w:val="en"/>
        </w:rPr>
        <w:t xml:space="preserve">and Control (US CDC) </w:t>
      </w:r>
      <w:r w:rsidRPr="008304EA">
        <w:rPr>
          <w:lang w:val="en"/>
        </w:rPr>
        <w:t xml:space="preserve">and RTI International, 2022. It is offered free of charge for use in community analysis and research. Please </w:t>
      </w:r>
      <w:r w:rsidR="008304EA" w:rsidRPr="008304EA">
        <w:rPr>
          <w:lang w:val="en"/>
        </w:rPr>
        <w:t xml:space="preserve">credit </w:t>
      </w:r>
      <w:r w:rsidRPr="008304EA">
        <w:rPr>
          <w:lang w:val="en"/>
        </w:rPr>
        <w:t xml:space="preserve">US CDC and RTI International. For more information, contact </w:t>
      </w:r>
      <w:hyperlink r:id="rId91" w:history="1">
        <w:r w:rsidRPr="008304EA">
          <w:rPr>
            <w:rStyle w:val="Hyperlink"/>
            <w:color w:val="000000"/>
            <w:lang w:val="en"/>
          </w:rPr>
          <w:t>GEarle-Richardson@cdc.gov</w:t>
        </w:r>
      </w:hyperlink>
      <w:r w:rsidR="008304EA" w:rsidRPr="008304EA">
        <w:rPr>
          <w:rStyle w:val="Hyperlink"/>
          <w:color w:val="000000"/>
          <w:lang w:val="en"/>
        </w:rPr>
        <w:t>.</w:t>
      </w:r>
    </w:p>
    <w:p w14:paraId="32E7E6FA" w14:textId="77777777" w:rsidR="008304EA" w:rsidRPr="008304EA" w:rsidRDefault="008304EA" w:rsidP="008304EA">
      <w:pPr>
        <w:jc w:val="center"/>
        <w:rPr>
          <w:rFonts w:cs="Myriad Pro SemiCond"/>
          <w:color w:val="000000"/>
        </w:rPr>
      </w:pPr>
      <w:r w:rsidRPr="008304EA">
        <w:rPr>
          <w:rFonts w:cs="Myriad Pro SemiCond"/>
          <w:color w:val="000000"/>
        </w:rPr>
        <w:t>The contents and format of this questionnaire are the responsibility of the authors and do not necessarily represent the official position of the CDC.</w:t>
      </w:r>
    </w:p>
    <w:p w14:paraId="3A860BFB" w14:textId="77777777" w:rsidR="00F03B7A" w:rsidRDefault="00F03B7A" w:rsidP="003D48DC">
      <w:pPr>
        <w:jc w:val="center"/>
      </w:pPr>
    </w:p>
    <w:p w14:paraId="7FD2D06F" w14:textId="77777777" w:rsidR="003D48DC" w:rsidRPr="00E77872" w:rsidRDefault="003D48DC" w:rsidP="003D48DC"/>
    <w:p w14:paraId="5F584ADF" w14:textId="77777777" w:rsidR="007A1725" w:rsidRDefault="007A1725">
      <w:pPr>
        <w:rPr>
          <w:rFonts w:asciiTheme="majorHAnsi" w:eastAsiaTheme="majorEastAsia" w:hAnsiTheme="majorHAnsi" w:cstheme="majorBidi"/>
          <w:color w:val="2F5496" w:themeColor="accent1" w:themeShade="BF"/>
          <w:sz w:val="26"/>
          <w:szCs w:val="26"/>
        </w:rPr>
      </w:pPr>
      <w:r>
        <w:rPr>
          <w:sz w:val="26"/>
          <w:szCs w:val="26"/>
        </w:rPr>
        <w:br w:type="page"/>
      </w:r>
    </w:p>
    <w:p w14:paraId="0D38B4C2" w14:textId="794B379B" w:rsidR="007A1725" w:rsidRPr="00E77872" w:rsidRDefault="007A1725" w:rsidP="005C7E85">
      <w:pPr>
        <w:pStyle w:val="Heading2"/>
        <w:ind w:left="288"/>
        <w:rPr>
          <w:lang w:val="fr-FR"/>
        </w:rPr>
      </w:pPr>
      <w:bookmarkStart w:id="1147" w:name="_Toc138313998"/>
      <w:r w:rsidRPr="00E77872">
        <w:rPr>
          <w:lang w:val="fr-FR"/>
        </w:rPr>
        <w:t xml:space="preserve">Appendix </w:t>
      </w:r>
      <w:r w:rsidR="002475B7" w:rsidRPr="00E77872">
        <w:rPr>
          <w:lang w:val="fr-FR"/>
        </w:rPr>
        <w:t>A.5.</w:t>
      </w:r>
      <w:r w:rsidRPr="00E77872">
        <w:rPr>
          <w:lang w:val="fr-FR"/>
        </w:rPr>
        <w:t xml:space="preserve"> K</w:t>
      </w:r>
      <w:r w:rsidR="002475B7" w:rsidRPr="00E77872">
        <w:rPr>
          <w:lang w:val="fr-FR"/>
        </w:rPr>
        <w:t>o</w:t>
      </w:r>
      <w:r w:rsidRPr="00E77872">
        <w:rPr>
          <w:lang w:val="fr-FR"/>
        </w:rPr>
        <w:t>B</w:t>
      </w:r>
      <w:r w:rsidR="002475B7" w:rsidRPr="00E77872">
        <w:rPr>
          <w:lang w:val="fr-FR"/>
        </w:rPr>
        <w:t>o</w:t>
      </w:r>
      <w:r w:rsidRPr="00E77872">
        <w:rPr>
          <w:lang w:val="fr-FR"/>
        </w:rPr>
        <w:t xml:space="preserve"> Survey XLS File Questionnaire 2</w:t>
      </w:r>
      <w:bookmarkEnd w:id="1147"/>
    </w:p>
    <w:p w14:paraId="20C6805A" w14:textId="109D90D3" w:rsidR="00641521" w:rsidRPr="00E77872" w:rsidRDefault="00796C76">
      <w:pPr>
        <w:rPr>
          <w:sz w:val="26"/>
          <w:szCs w:val="26"/>
          <w:lang w:val="fr-FR"/>
        </w:rPr>
      </w:pPr>
      <w:r>
        <w:object w:dxaOrig="1534" w:dyaOrig="997" w14:anchorId="031325CB">
          <v:shape id="_x0000_i1027" type="#_x0000_t75" style="width:76.65pt;height:49.55pt" o:ole="">
            <v:imagedata r:id="rId92" o:title=""/>
          </v:shape>
          <o:OLEObject Type="Embed" ProgID="Excel.Sheet.12" ShapeID="_x0000_i1027" DrawAspect="Icon" ObjectID="_1770646809" r:id="rId93"/>
        </w:object>
      </w:r>
    </w:p>
    <w:p w14:paraId="7A36B2B7" w14:textId="104277D4" w:rsidR="00641521" w:rsidRPr="0041188B" w:rsidRDefault="00641521" w:rsidP="00641521">
      <w:r>
        <w:t>This is an Excel file attached separately</w:t>
      </w:r>
      <w:r w:rsidR="00885945">
        <w:t>, “</w:t>
      </w:r>
      <w:r w:rsidR="00885945" w:rsidRPr="00885945">
        <w:t xml:space="preserve">KOBO Survey XLS File Questionnaire </w:t>
      </w:r>
      <w:r w:rsidR="00D53721">
        <w:t>2” that</w:t>
      </w:r>
      <w:r>
        <w:t xml:space="preserve"> formats questionnaire #2 for uploading to Kobo survey tool.  </w:t>
      </w:r>
    </w:p>
    <w:p w14:paraId="1D2766EB" w14:textId="621A29E7" w:rsidR="007A1725" w:rsidRDefault="007A1725">
      <w:pPr>
        <w:rPr>
          <w:rFonts w:asciiTheme="majorHAnsi" w:eastAsiaTheme="majorEastAsia" w:hAnsiTheme="majorHAnsi" w:cstheme="majorBidi"/>
          <w:color w:val="2F5496" w:themeColor="accent1" w:themeShade="BF"/>
          <w:sz w:val="26"/>
          <w:szCs w:val="26"/>
        </w:rPr>
      </w:pPr>
      <w:r>
        <w:rPr>
          <w:sz w:val="26"/>
          <w:szCs w:val="26"/>
        </w:rPr>
        <w:br w:type="page"/>
      </w:r>
    </w:p>
    <w:p w14:paraId="537B1E90" w14:textId="7C0F86A7" w:rsidR="007A1725" w:rsidRPr="007A1725" w:rsidRDefault="007A1725" w:rsidP="005C7E85">
      <w:pPr>
        <w:pStyle w:val="Heading2"/>
        <w:ind w:left="288"/>
      </w:pPr>
      <w:bookmarkStart w:id="1148" w:name="_Toc138313999"/>
      <w:r w:rsidRPr="007A1725">
        <w:t xml:space="preserve">Appendix </w:t>
      </w:r>
      <w:r w:rsidR="002475B7">
        <w:t>A.6</w:t>
      </w:r>
      <w:r w:rsidRPr="007A1725">
        <w:t>. CDC Ebola survey #</w:t>
      </w:r>
      <w:r>
        <w:t>2</w:t>
      </w:r>
      <w:r w:rsidRPr="007A1725">
        <w:t xml:space="preserve"> results template</w:t>
      </w:r>
      <w:bookmarkEnd w:id="1148"/>
    </w:p>
    <w:bookmarkStart w:id="1149" w:name="_Toc98259051"/>
    <w:p w14:paraId="79EB81CA" w14:textId="1E01300D" w:rsidR="00641521" w:rsidRDefault="00796C76" w:rsidP="00641521">
      <w:r>
        <w:object w:dxaOrig="1534" w:dyaOrig="997" w14:anchorId="27EBD96F">
          <v:shape id="_x0000_i1028" type="#_x0000_t75" style="width:76.65pt;height:49.55pt" o:ole="">
            <v:imagedata r:id="rId94" o:title=""/>
          </v:shape>
          <o:OLEObject Type="Embed" ProgID="Excel.Sheet.12" ShapeID="_x0000_i1028" DrawAspect="Icon" ObjectID="_1770646810" r:id="rId95"/>
        </w:object>
      </w:r>
    </w:p>
    <w:p w14:paraId="04B8712B" w14:textId="659E66C8" w:rsidR="00641521" w:rsidRPr="0041188B" w:rsidRDefault="00641521" w:rsidP="00641521">
      <w:r>
        <w:t>This is an Excel file</w:t>
      </w:r>
      <w:r w:rsidR="00885945">
        <w:t>, “</w:t>
      </w:r>
      <w:r w:rsidR="00885945" w:rsidRPr="00885945">
        <w:t>CDC Ebola survey #</w:t>
      </w:r>
      <w:r w:rsidR="00885945">
        <w:t>2</w:t>
      </w:r>
      <w:r w:rsidR="00885945" w:rsidRPr="00885945">
        <w:t xml:space="preserve"> results template</w:t>
      </w:r>
      <w:r w:rsidR="00885945">
        <w:t>,” a</w:t>
      </w:r>
      <w:r>
        <w:t xml:space="preserve">ttached separately that provides a template for organizing survey #2 results frequency tables and automatically creates results charts.   </w:t>
      </w:r>
    </w:p>
    <w:p w14:paraId="3C0BD1EC" w14:textId="77777777" w:rsidR="002475B7" w:rsidRDefault="002475B7">
      <w:pPr>
        <w:rPr>
          <w:b/>
          <w:bCs/>
          <w:sz w:val="26"/>
          <w:szCs w:val="26"/>
        </w:rPr>
      </w:pPr>
      <w:r>
        <w:rPr>
          <w:b/>
          <w:bCs/>
          <w:sz w:val="26"/>
          <w:szCs w:val="26"/>
        </w:rPr>
        <w:br w:type="page"/>
      </w:r>
    </w:p>
    <w:p w14:paraId="57265117" w14:textId="2259FC40" w:rsidR="002475B7" w:rsidRDefault="002475B7" w:rsidP="005C7E85">
      <w:pPr>
        <w:pStyle w:val="Heading2"/>
        <w:ind w:left="288"/>
      </w:pPr>
      <w:bookmarkStart w:id="1150" w:name="_Toc138314000"/>
      <w:r w:rsidRPr="007A1725">
        <w:t xml:space="preserve">Appendix </w:t>
      </w:r>
      <w:r>
        <w:t>A.7</w:t>
      </w:r>
      <w:r w:rsidRPr="007A1725">
        <w:t>. CDC</w:t>
      </w:r>
      <w:r>
        <w:t xml:space="preserve"> Data Dictionary for</w:t>
      </w:r>
      <w:r w:rsidRPr="007A1725">
        <w:t xml:space="preserve"> Ebola survey</w:t>
      </w:r>
      <w:r>
        <w:t>s #1 and #2</w:t>
      </w:r>
      <w:bookmarkEnd w:id="1150"/>
    </w:p>
    <w:p w14:paraId="712EE76F" w14:textId="7E618EE3" w:rsidR="002475B7" w:rsidRDefault="00796C76" w:rsidP="002475B7">
      <w:r>
        <w:object w:dxaOrig="1534" w:dyaOrig="997" w14:anchorId="34E633E4">
          <v:shape id="_x0000_i1029" type="#_x0000_t75" style="width:76.65pt;height:49.55pt" o:ole="">
            <v:imagedata r:id="rId96" o:title=""/>
          </v:shape>
          <o:OLEObject Type="Embed" ProgID="Excel.Sheet.12" ShapeID="_x0000_i1029" DrawAspect="Icon" ObjectID="_1770646811" r:id="rId97"/>
        </w:object>
      </w:r>
    </w:p>
    <w:p w14:paraId="6919156C" w14:textId="4EE210B8" w:rsidR="002475B7" w:rsidRPr="0041188B" w:rsidRDefault="002475B7" w:rsidP="002475B7">
      <w:r>
        <w:t>This is an Excel file</w:t>
      </w:r>
      <w:r w:rsidR="00885945">
        <w:t xml:space="preserve">, “Data </w:t>
      </w:r>
      <w:r w:rsidR="00B543E8">
        <w:t>dictionary</w:t>
      </w:r>
      <w:r w:rsidR="00885945">
        <w:t>,”</w:t>
      </w:r>
      <w:r>
        <w:t xml:space="preserve"> attached separately that provides 2 data dictionaries (each on its own worksheet) for use in analyzing the surveys.   </w:t>
      </w:r>
    </w:p>
    <w:p w14:paraId="6B99F5A3" w14:textId="4A8122F1" w:rsidR="00762441" w:rsidRDefault="00762441" w:rsidP="007A1725">
      <w:pPr>
        <w:rPr>
          <w:rFonts w:asciiTheme="majorHAnsi" w:eastAsiaTheme="majorEastAsia" w:hAnsiTheme="majorHAnsi" w:cstheme="majorBidi"/>
          <w:b/>
          <w:bCs/>
          <w:color w:val="1F3763" w:themeColor="accent1" w:themeShade="7F"/>
          <w:sz w:val="26"/>
          <w:szCs w:val="26"/>
        </w:rPr>
      </w:pPr>
      <w:r>
        <w:rPr>
          <w:b/>
          <w:bCs/>
          <w:sz w:val="26"/>
          <w:szCs w:val="26"/>
        </w:rPr>
        <w:br w:type="page"/>
      </w:r>
    </w:p>
    <w:p w14:paraId="79F9520A" w14:textId="77ED8CB9" w:rsidR="008F6461" w:rsidRDefault="00215833" w:rsidP="00D53721">
      <w:pPr>
        <w:pStyle w:val="Heading2"/>
      </w:pPr>
      <w:bookmarkStart w:id="1151" w:name="_Toc138314001"/>
      <w:r w:rsidRPr="002250B1">
        <w:t xml:space="preserve">Appendix </w:t>
      </w:r>
      <w:r w:rsidR="007136D6">
        <w:t>B</w:t>
      </w:r>
      <w:r w:rsidRPr="002250B1">
        <w:t xml:space="preserve">. </w:t>
      </w:r>
      <w:r w:rsidR="00E25B87" w:rsidRPr="002250B1">
        <w:t>L</w:t>
      </w:r>
      <w:r w:rsidR="008F6461" w:rsidRPr="002250B1">
        <w:t xml:space="preserve">ist of </w:t>
      </w:r>
      <w:r w:rsidR="007136D6">
        <w:t>P</w:t>
      </w:r>
      <w:r w:rsidR="00EA6131" w:rsidRPr="002250B1">
        <w:t xml:space="preserve">ublished </w:t>
      </w:r>
      <w:r w:rsidR="008F6461" w:rsidRPr="002250B1">
        <w:t xml:space="preserve">Ebola KAP </w:t>
      </w:r>
      <w:r w:rsidR="007136D6">
        <w:t>S</w:t>
      </w:r>
      <w:r w:rsidR="008F6461" w:rsidRPr="002250B1">
        <w:t>urvey</w:t>
      </w:r>
      <w:bookmarkEnd w:id="1149"/>
      <w:r w:rsidR="00EA6131" w:rsidRPr="002250B1">
        <w:t>s</w:t>
      </w:r>
      <w:bookmarkEnd w:id="1151"/>
    </w:p>
    <w:p w14:paraId="79E44A3A" w14:textId="77777777" w:rsidR="002250B1" w:rsidRPr="002250B1" w:rsidRDefault="002250B1" w:rsidP="00D53721">
      <w:pPr>
        <w:pStyle w:val="Heading2"/>
      </w:pPr>
    </w:p>
    <w:p w14:paraId="1BC15B0B" w14:textId="77777777" w:rsidR="008F6461" w:rsidRPr="00BA7778" w:rsidRDefault="008F6461" w:rsidP="00BA7778">
      <w:pPr>
        <w:pStyle w:val="Heading2"/>
        <w:ind w:left="706" w:hanging="706"/>
        <w:rPr>
          <w:rFonts w:ascii="Segoe UI" w:hAnsi="Segoe UI" w:cs="Segoe UI"/>
          <w:color w:val="auto"/>
          <w:sz w:val="22"/>
          <w:szCs w:val="22"/>
        </w:rPr>
      </w:pPr>
      <w:bookmarkStart w:id="1152" w:name="_Toc138314002"/>
      <w:r w:rsidRPr="00BA7778">
        <w:rPr>
          <w:rStyle w:val="normaltextrun"/>
          <w:rFonts w:ascii="Calibri" w:hAnsi="Calibri" w:cs="Calibri"/>
          <w:color w:val="auto"/>
          <w:sz w:val="22"/>
          <w:szCs w:val="22"/>
        </w:rPr>
        <w:t>Abebe, T. B., </w:t>
      </w:r>
      <w:r w:rsidRPr="00BA7778">
        <w:rPr>
          <w:rStyle w:val="spellingerror"/>
          <w:rFonts w:ascii="Calibri" w:hAnsi="Calibri" w:cs="Calibri"/>
          <w:color w:val="auto"/>
          <w:sz w:val="22"/>
          <w:szCs w:val="22"/>
        </w:rPr>
        <w:t>Bhagavathula</w:t>
      </w:r>
      <w:r w:rsidRPr="00BA7778">
        <w:rPr>
          <w:rStyle w:val="normaltextrun"/>
          <w:rFonts w:ascii="Calibri" w:hAnsi="Calibri" w:cs="Calibri"/>
          <w:color w:val="auto"/>
          <w:sz w:val="22"/>
          <w:szCs w:val="22"/>
        </w:rPr>
        <w:t>, A. S., Tefera, Y. G., Ahmad, A., Khan, M. U., </w:t>
      </w:r>
      <w:r w:rsidRPr="00BA7778">
        <w:rPr>
          <w:rStyle w:val="spellingerror"/>
          <w:rFonts w:ascii="Calibri" w:hAnsi="Calibri" w:cs="Calibri"/>
          <w:color w:val="auto"/>
          <w:sz w:val="22"/>
          <w:szCs w:val="22"/>
        </w:rPr>
        <w:t>Belachew</w:t>
      </w:r>
      <w:r w:rsidRPr="00BA7778">
        <w:rPr>
          <w:rStyle w:val="normaltextrun"/>
          <w:rFonts w:ascii="Calibri" w:hAnsi="Calibri" w:cs="Calibri"/>
          <w:color w:val="auto"/>
          <w:sz w:val="22"/>
          <w:szCs w:val="22"/>
        </w:rPr>
        <w:t>, S. A., Brown, B., &amp; </w:t>
      </w:r>
      <w:r w:rsidRPr="00BA7778">
        <w:rPr>
          <w:rStyle w:val="spellingerror"/>
          <w:rFonts w:ascii="Calibri" w:hAnsi="Calibri" w:cs="Calibri"/>
          <w:color w:val="auto"/>
          <w:sz w:val="22"/>
          <w:szCs w:val="22"/>
        </w:rPr>
        <w:t>Abegaz</w:t>
      </w:r>
      <w:r w:rsidRPr="00BA7778">
        <w:rPr>
          <w:rStyle w:val="normaltextrun"/>
          <w:rFonts w:ascii="Calibri" w:hAnsi="Calibri" w:cs="Calibri"/>
          <w:color w:val="auto"/>
          <w:sz w:val="22"/>
          <w:szCs w:val="22"/>
        </w:rPr>
        <w:t>, T. M. (2016). Healthcare professionals’ awareness, knowledge, attitudes, perceptions and beliefs about Ebola at Gondar University Hospital, Northwest Ethiopia: A cross-sectional study. </w:t>
      </w:r>
      <w:r w:rsidRPr="00BA7778">
        <w:rPr>
          <w:rStyle w:val="normaltextrun"/>
          <w:rFonts w:ascii="Calibri" w:hAnsi="Calibri" w:cs="Calibri"/>
          <w:i/>
          <w:iCs/>
          <w:color w:val="auto"/>
          <w:sz w:val="22"/>
          <w:szCs w:val="22"/>
        </w:rPr>
        <w:t>Journal of Public Health in Africa</w:t>
      </w:r>
      <w:r w:rsidRPr="00BA7778">
        <w:rPr>
          <w:rStyle w:val="normaltextrun"/>
          <w:rFonts w:ascii="Calibri" w:hAnsi="Calibri" w:cs="Calibri"/>
          <w:color w:val="auto"/>
          <w:sz w:val="22"/>
          <w:szCs w:val="22"/>
        </w:rPr>
        <w:t>, </w:t>
      </w:r>
      <w:r w:rsidRPr="00BA7778">
        <w:rPr>
          <w:rStyle w:val="normaltextrun"/>
          <w:rFonts w:ascii="Calibri" w:hAnsi="Calibri" w:cs="Calibri"/>
          <w:i/>
          <w:iCs/>
          <w:color w:val="auto"/>
          <w:sz w:val="22"/>
          <w:szCs w:val="22"/>
        </w:rPr>
        <w:t>7</w:t>
      </w:r>
      <w:r w:rsidRPr="00BA7778">
        <w:rPr>
          <w:rStyle w:val="normaltextrun"/>
          <w:rFonts w:ascii="Calibri" w:hAnsi="Calibri" w:cs="Calibri"/>
          <w:color w:val="auto"/>
          <w:sz w:val="22"/>
          <w:szCs w:val="22"/>
        </w:rPr>
        <w:t>(2). https://doi.org/10.4081/jphia.2016.570</w:t>
      </w:r>
      <w:bookmarkEnd w:id="1152"/>
      <w:r w:rsidRPr="00BA7778">
        <w:rPr>
          <w:rStyle w:val="eop"/>
          <w:rFonts w:ascii="Calibri" w:hAnsi="Calibri" w:cs="Calibri"/>
          <w:color w:val="auto"/>
          <w:sz w:val="22"/>
          <w:szCs w:val="22"/>
        </w:rPr>
        <w:t> </w:t>
      </w:r>
    </w:p>
    <w:p w14:paraId="008ABBA2" w14:textId="77777777" w:rsidR="008F6461" w:rsidRPr="00245CFA" w:rsidRDefault="008F6461" w:rsidP="00215833">
      <w:pPr>
        <w:pStyle w:val="paragraph"/>
        <w:spacing w:before="0" w:beforeAutospacing="0" w:after="0" w:afterAutospacing="0"/>
        <w:ind w:left="480" w:hanging="480"/>
        <w:textAlignment w:val="baseline"/>
        <w:rPr>
          <w:rFonts w:ascii="Segoe UI" w:hAnsi="Segoe UI" w:cs="Segoe UI"/>
          <w:sz w:val="22"/>
          <w:szCs w:val="22"/>
        </w:rPr>
      </w:pPr>
      <w:r w:rsidRPr="00245CFA">
        <w:rPr>
          <w:rStyle w:val="normaltextrun"/>
          <w:rFonts w:ascii="Calibri" w:hAnsi="Calibri" w:cs="Calibri"/>
          <w:sz w:val="22"/>
          <w:szCs w:val="22"/>
        </w:rPr>
        <w:t>Health Communication Capacity Collaborative, &amp; Government of Liberia Ministry of Health. (2017). </w:t>
      </w:r>
      <w:r w:rsidRPr="00245CFA">
        <w:rPr>
          <w:rStyle w:val="normaltextrun"/>
          <w:rFonts w:ascii="Calibri" w:hAnsi="Calibri" w:cs="Calibri"/>
          <w:i/>
          <w:iCs/>
          <w:sz w:val="22"/>
          <w:szCs w:val="22"/>
        </w:rPr>
        <w:t>National knowledge, attitudes and practices (KAP) survey on Ebola virus disease in </w:t>
      </w:r>
      <w:r w:rsidRPr="00245CFA">
        <w:rPr>
          <w:rStyle w:val="spellingerror"/>
          <w:rFonts w:ascii="Calibri" w:hAnsi="Calibri" w:cs="Calibri"/>
          <w:i/>
          <w:iCs/>
          <w:sz w:val="22"/>
          <w:szCs w:val="22"/>
        </w:rPr>
        <w:t>liberia</w:t>
      </w:r>
      <w:r w:rsidRPr="00245CFA">
        <w:rPr>
          <w:rStyle w:val="normaltextrun"/>
          <w:rFonts w:ascii="Calibri" w:hAnsi="Calibri" w:cs="Calibri"/>
          <w:sz w:val="22"/>
          <w:szCs w:val="22"/>
        </w:rPr>
        <w:t>. Johns Hopkins Center for Communication Programs.</w:t>
      </w:r>
      <w:r w:rsidRPr="00245CFA">
        <w:rPr>
          <w:rStyle w:val="eop"/>
          <w:rFonts w:ascii="Calibri" w:hAnsi="Calibri" w:cs="Calibri"/>
          <w:sz w:val="22"/>
          <w:szCs w:val="22"/>
        </w:rPr>
        <w:t> </w:t>
      </w:r>
    </w:p>
    <w:p w14:paraId="654CE8E0" w14:textId="77777777" w:rsidR="008F6461" w:rsidRPr="00245CFA" w:rsidRDefault="008F6461" w:rsidP="00215833">
      <w:pPr>
        <w:pStyle w:val="paragraph"/>
        <w:spacing w:before="0" w:beforeAutospacing="0" w:after="0" w:afterAutospacing="0"/>
        <w:ind w:left="480" w:hanging="480"/>
        <w:textAlignment w:val="baseline"/>
        <w:rPr>
          <w:rFonts w:ascii="Segoe UI" w:hAnsi="Segoe UI" w:cs="Segoe UI"/>
          <w:sz w:val="22"/>
          <w:szCs w:val="22"/>
        </w:rPr>
      </w:pPr>
      <w:r w:rsidRPr="00245CFA">
        <w:rPr>
          <w:rStyle w:val="spellingerror"/>
          <w:rFonts w:ascii="Calibri" w:hAnsi="Calibri" w:cs="Calibri"/>
          <w:sz w:val="22"/>
          <w:szCs w:val="22"/>
        </w:rPr>
        <w:t>Iliyasu</w:t>
      </w:r>
      <w:r w:rsidRPr="00245CFA">
        <w:rPr>
          <w:rStyle w:val="normaltextrun"/>
          <w:rFonts w:ascii="Calibri" w:hAnsi="Calibri" w:cs="Calibri"/>
          <w:sz w:val="22"/>
          <w:szCs w:val="22"/>
        </w:rPr>
        <w:t>, G., </w:t>
      </w:r>
      <w:r w:rsidRPr="00245CFA">
        <w:rPr>
          <w:rStyle w:val="spellingerror"/>
          <w:rFonts w:ascii="Calibri" w:hAnsi="Calibri" w:cs="Calibri"/>
          <w:sz w:val="22"/>
          <w:szCs w:val="22"/>
        </w:rPr>
        <w:t>Ogoina</w:t>
      </w:r>
      <w:r w:rsidRPr="00245CFA">
        <w:rPr>
          <w:rStyle w:val="normaltextrun"/>
          <w:rFonts w:ascii="Calibri" w:hAnsi="Calibri" w:cs="Calibri"/>
          <w:sz w:val="22"/>
          <w:szCs w:val="22"/>
        </w:rPr>
        <w:t>, D., </w:t>
      </w:r>
      <w:r w:rsidRPr="00245CFA">
        <w:rPr>
          <w:rStyle w:val="spellingerror"/>
          <w:rFonts w:ascii="Calibri" w:hAnsi="Calibri" w:cs="Calibri"/>
          <w:sz w:val="22"/>
          <w:szCs w:val="22"/>
        </w:rPr>
        <w:t>Otu</w:t>
      </w:r>
      <w:r w:rsidRPr="00245CFA">
        <w:rPr>
          <w:rStyle w:val="normaltextrun"/>
          <w:rFonts w:ascii="Calibri" w:hAnsi="Calibri" w:cs="Calibri"/>
          <w:sz w:val="22"/>
          <w:szCs w:val="22"/>
        </w:rPr>
        <w:t>, A. A., </w:t>
      </w:r>
      <w:r w:rsidRPr="00245CFA">
        <w:rPr>
          <w:rStyle w:val="spellingerror"/>
          <w:rFonts w:ascii="Calibri" w:hAnsi="Calibri" w:cs="Calibri"/>
          <w:sz w:val="22"/>
          <w:szCs w:val="22"/>
        </w:rPr>
        <w:t>Dayyab</w:t>
      </w:r>
      <w:r w:rsidRPr="00245CFA">
        <w:rPr>
          <w:rStyle w:val="normaltextrun"/>
          <w:rFonts w:ascii="Calibri" w:hAnsi="Calibri" w:cs="Calibri"/>
          <w:sz w:val="22"/>
          <w:szCs w:val="22"/>
        </w:rPr>
        <w:t>, F. M., </w:t>
      </w:r>
      <w:r w:rsidRPr="00245CFA">
        <w:rPr>
          <w:rStyle w:val="spellingerror"/>
          <w:rFonts w:ascii="Calibri" w:hAnsi="Calibri" w:cs="Calibri"/>
          <w:sz w:val="22"/>
          <w:szCs w:val="22"/>
        </w:rPr>
        <w:t>Ebenso</w:t>
      </w:r>
      <w:r w:rsidRPr="00245CFA">
        <w:rPr>
          <w:rStyle w:val="normaltextrun"/>
          <w:rFonts w:ascii="Calibri" w:hAnsi="Calibri" w:cs="Calibri"/>
          <w:sz w:val="22"/>
          <w:szCs w:val="22"/>
        </w:rPr>
        <w:t>, B., </w:t>
      </w:r>
      <w:r w:rsidRPr="00245CFA">
        <w:rPr>
          <w:rStyle w:val="spellingerror"/>
          <w:rFonts w:ascii="Calibri" w:hAnsi="Calibri" w:cs="Calibri"/>
          <w:sz w:val="22"/>
          <w:szCs w:val="22"/>
        </w:rPr>
        <w:t>Otokpa</w:t>
      </w:r>
      <w:r w:rsidRPr="00245CFA">
        <w:rPr>
          <w:rStyle w:val="normaltextrun"/>
          <w:rFonts w:ascii="Calibri" w:hAnsi="Calibri" w:cs="Calibri"/>
          <w:sz w:val="22"/>
          <w:szCs w:val="22"/>
        </w:rPr>
        <w:t>, D., </w:t>
      </w:r>
      <w:r w:rsidRPr="00245CFA">
        <w:rPr>
          <w:rStyle w:val="spellingerror"/>
          <w:rFonts w:ascii="Calibri" w:hAnsi="Calibri" w:cs="Calibri"/>
          <w:sz w:val="22"/>
          <w:szCs w:val="22"/>
        </w:rPr>
        <w:t>Rotifa</w:t>
      </w:r>
      <w:r w:rsidRPr="00245CFA">
        <w:rPr>
          <w:rStyle w:val="normaltextrun"/>
          <w:rFonts w:ascii="Calibri" w:hAnsi="Calibri" w:cs="Calibri"/>
          <w:sz w:val="22"/>
          <w:szCs w:val="22"/>
        </w:rPr>
        <w:t>, S., </w:t>
      </w:r>
      <w:r w:rsidRPr="00245CFA">
        <w:rPr>
          <w:rStyle w:val="spellingerror"/>
          <w:rFonts w:ascii="Calibri" w:hAnsi="Calibri" w:cs="Calibri"/>
          <w:sz w:val="22"/>
          <w:szCs w:val="22"/>
        </w:rPr>
        <w:t>Olomo</w:t>
      </w:r>
      <w:r w:rsidRPr="00245CFA">
        <w:rPr>
          <w:rStyle w:val="normaltextrun"/>
          <w:rFonts w:ascii="Calibri" w:hAnsi="Calibri" w:cs="Calibri"/>
          <w:sz w:val="22"/>
          <w:szCs w:val="22"/>
        </w:rPr>
        <w:t>, W. T., &amp; Habib, A. G. (2015). A multi-site knowledge attitude and practice survey of Ebola virus disease in </w:t>
      </w:r>
      <w:r w:rsidRPr="00245CFA">
        <w:rPr>
          <w:rStyle w:val="spellingerror"/>
          <w:rFonts w:ascii="Calibri" w:hAnsi="Calibri" w:cs="Calibri"/>
          <w:sz w:val="22"/>
          <w:szCs w:val="22"/>
        </w:rPr>
        <w:t>nigeria</w:t>
      </w:r>
      <w:r w:rsidRPr="00245CFA">
        <w:rPr>
          <w:rStyle w:val="normaltextrun"/>
          <w:rFonts w:ascii="Calibri" w:hAnsi="Calibri" w:cs="Calibri"/>
          <w:sz w:val="22"/>
          <w:szCs w:val="22"/>
        </w:rPr>
        <w:t>. </w:t>
      </w:r>
      <w:r w:rsidRPr="00245CFA">
        <w:rPr>
          <w:rStyle w:val="normaltextrun"/>
          <w:rFonts w:ascii="Calibri" w:hAnsi="Calibri" w:cs="Calibri"/>
          <w:i/>
          <w:iCs/>
          <w:sz w:val="22"/>
          <w:szCs w:val="22"/>
        </w:rPr>
        <w:t>PLOS ONE</w:t>
      </w:r>
      <w:r w:rsidRPr="00245CFA">
        <w:rPr>
          <w:rStyle w:val="normaltextrun"/>
          <w:rFonts w:ascii="Calibri" w:hAnsi="Calibri" w:cs="Calibri"/>
          <w:sz w:val="22"/>
          <w:szCs w:val="22"/>
        </w:rPr>
        <w:t>, </w:t>
      </w:r>
      <w:r w:rsidRPr="00245CFA">
        <w:rPr>
          <w:rStyle w:val="normaltextrun"/>
          <w:rFonts w:ascii="Calibri" w:hAnsi="Calibri" w:cs="Calibri"/>
          <w:i/>
          <w:iCs/>
          <w:sz w:val="22"/>
          <w:szCs w:val="22"/>
        </w:rPr>
        <w:t>10</w:t>
      </w:r>
      <w:r w:rsidRPr="00245CFA">
        <w:rPr>
          <w:rStyle w:val="normaltextrun"/>
          <w:rFonts w:ascii="Calibri" w:hAnsi="Calibri" w:cs="Calibri"/>
          <w:sz w:val="22"/>
          <w:szCs w:val="22"/>
        </w:rPr>
        <w:t>(8), e0135955. https://doi.org/10.1371/journal.pone.0135955</w:t>
      </w:r>
      <w:r w:rsidRPr="00245CFA">
        <w:rPr>
          <w:rStyle w:val="eop"/>
          <w:rFonts w:ascii="Calibri" w:hAnsi="Calibri" w:cs="Calibri"/>
          <w:sz w:val="22"/>
          <w:szCs w:val="22"/>
        </w:rPr>
        <w:t> </w:t>
      </w:r>
    </w:p>
    <w:p w14:paraId="528ECDF7" w14:textId="77777777" w:rsidR="008F6461" w:rsidRPr="00245CFA" w:rsidRDefault="008F6461" w:rsidP="00215833">
      <w:pPr>
        <w:pStyle w:val="paragraph"/>
        <w:spacing w:before="0" w:beforeAutospacing="0" w:after="0" w:afterAutospacing="0"/>
        <w:ind w:left="480" w:hanging="480"/>
        <w:textAlignment w:val="baseline"/>
        <w:rPr>
          <w:rFonts w:ascii="Segoe UI" w:hAnsi="Segoe UI" w:cs="Segoe UI"/>
          <w:sz w:val="22"/>
          <w:szCs w:val="22"/>
        </w:rPr>
      </w:pPr>
      <w:r w:rsidRPr="00245CFA">
        <w:rPr>
          <w:rStyle w:val="normaltextrun"/>
          <w:rFonts w:ascii="Calibri" w:hAnsi="Calibri" w:cs="Calibri"/>
          <w:sz w:val="22"/>
          <w:szCs w:val="22"/>
        </w:rPr>
        <w:t>Jalloh, M. F., Li, W., Bunnell, R. E., </w:t>
      </w:r>
      <w:r w:rsidRPr="00245CFA">
        <w:rPr>
          <w:rStyle w:val="spellingerror"/>
          <w:rFonts w:ascii="Calibri" w:hAnsi="Calibri" w:cs="Calibri"/>
          <w:sz w:val="22"/>
          <w:szCs w:val="22"/>
        </w:rPr>
        <w:t>Ethier</w:t>
      </w:r>
      <w:r w:rsidRPr="00245CFA">
        <w:rPr>
          <w:rStyle w:val="normaltextrun"/>
          <w:rFonts w:ascii="Calibri" w:hAnsi="Calibri" w:cs="Calibri"/>
          <w:sz w:val="22"/>
          <w:szCs w:val="22"/>
        </w:rPr>
        <w:t>, K. A., O’Leary, A., Hageman, K. M., </w:t>
      </w:r>
      <w:r w:rsidRPr="00245CFA">
        <w:rPr>
          <w:rStyle w:val="spellingerror"/>
          <w:rFonts w:ascii="Calibri" w:hAnsi="Calibri" w:cs="Calibri"/>
          <w:sz w:val="22"/>
          <w:szCs w:val="22"/>
        </w:rPr>
        <w:t>Sengeh</w:t>
      </w:r>
      <w:r w:rsidRPr="00245CFA">
        <w:rPr>
          <w:rStyle w:val="normaltextrun"/>
          <w:rFonts w:ascii="Calibri" w:hAnsi="Calibri" w:cs="Calibri"/>
          <w:sz w:val="22"/>
          <w:szCs w:val="22"/>
        </w:rPr>
        <w:t>, P., Jalloh, M. B., Morgan, O., Hersey, S., Marston, B. J., </w:t>
      </w:r>
      <w:r w:rsidRPr="00245CFA">
        <w:rPr>
          <w:rStyle w:val="spellingerror"/>
          <w:rFonts w:ascii="Calibri" w:hAnsi="Calibri" w:cs="Calibri"/>
          <w:sz w:val="22"/>
          <w:szCs w:val="22"/>
        </w:rPr>
        <w:t>Dafae</w:t>
      </w:r>
      <w:r w:rsidRPr="00245CFA">
        <w:rPr>
          <w:rStyle w:val="normaltextrun"/>
          <w:rFonts w:ascii="Calibri" w:hAnsi="Calibri" w:cs="Calibri"/>
          <w:sz w:val="22"/>
          <w:szCs w:val="22"/>
        </w:rPr>
        <w:t>, F., &amp; Redd, J. T. (2018). Impact of Ebola experiences and risk perceptions on mental health in Sierra Leone, July 2015. </w:t>
      </w:r>
      <w:r w:rsidRPr="00245CFA">
        <w:rPr>
          <w:rStyle w:val="normaltextrun"/>
          <w:rFonts w:ascii="Calibri" w:hAnsi="Calibri" w:cs="Calibri"/>
          <w:i/>
          <w:iCs/>
          <w:sz w:val="22"/>
          <w:szCs w:val="22"/>
        </w:rPr>
        <w:t>BMJ Global Health</w:t>
      </w:r>
      <w:r w:rsidRPr="00245CFA">
        <w:rPr>
          <w:rStyle w:val="normaltextrun"/>
          <w:rFonts w:ascii="Calibri" w:hAnsi="Calibri" w:cs="Calibri"/>
          <w:sz w:val="22"/>
          <w:szCs w:val="22"/>
        </w:rPr>
        <w:t>, </w:t>
      </w:r>
      <w:r w:rsidRPr="00245CFA">
        <w:rPr>
          <w:rStyle w:val="normaltextrun"/>
          <w:rFonts w:ascii="Calibri" w:hAnsi="Calibri" w:cs="Calibri"/>
          <w:i/>
          <w:iCs/>
          <w:sz w:val="22"/>
          <w:szCs w:val="22"/>
        </w:rPr>
        <w:t>3</w:t>
      </w:r>
      <w:r w:rsidRPr="00245CFA">
        <w:rPr>
          <w:rStyle w:val="normaltextrun"/>
          <w:rFonts w:ascii="Calibri" w:hAnsi="Calibri" w:cs="Calibri"/>
          <w:sz w:val="22"/>
          <w:szCs w:val="22"/>
        </w:rPr>
        <w:t>(2), e000471. https://doi.org/10.1136/bmjgh-2017-000471</w:t>
      </w:r>
      <w:r w:rsidRPr="00245CFA">
        <w:rPr>
          <w:rStyle w:val="eop"/>
          <w:rFonts w:ascii="Calibri" w:hAnsi="Calibri" w:cs="Calibri"/>
          <w:sz w:val="22"/>
          <w:szCs w:val="22"/>
        </w:rPr>
        <w:t> </w:t>
      </w:r>
    </w:p>
    <w:p w14:paraId="4B8053F2" w14:textId="77777777" w:rsidR="008F6461" w:rsidRPr="00245CFA" w:rsidRDefault="008F6461" w:rsidP="00215833">
      <w:pPr>
        <w:pStyle w:val="paragraph"/>
        <w:spacing w:before="0" w:beforeAutospacing="0" w:after="0" w:afterAutospacing="0"/>
        <w:ind w:left="480" w:hanging="480"/>
        <w:textAlignment w:val="baseline"/>
        <w:rPr>
          <w:rFonts w:ascii="Segoe UI" w:hAnsi="Segoe UI" w:cs="Segoe UI"/>
          <w:sz w:val="22"/>
          <w:szCs w:val="22"/>
        </w:rPr>
      </w:pPr>
      <w:r w:rsidRPr="00245CFA">
        <w:rPr>
          <w:rStyle w:val="normaltextrun"/>
          <w:rFonts w:ascii="Calibri" w:hAnsi="Calibri" w:cs="Calibri"/>
          <w:sz w:val="22"/>
          <w:szCs w:val="22"/>
        </w:rPr>
        <w:t>Jalloh, M. F., </w:t>
      </w:r>
      <w:r w:rsidRPr="00245CFA">
        <w:rPr>
          <w:rStyle w:val="spellingerror"/>
          <w:rFonts w:ascii="Calibri" w:hAnsi="Calibri" w:cs="Calibri"/>
          <w:sz w:val="22"/>
          <w:szCs w:val="22"/>
        </w:rPr>
        <w:t>Sengeh</w:t>
      </w:r>
      <w:r w:rsidRPr="00245CFA">
        <w:rPr>
          <w:rStyle w:val="normaltextrun"/>
          <w:rFonts w:ascii="Calibri" w:hAnsi="Calibri" w:cs="Calibri"/>
          <w:sz w:val="22"/>
          <w:szCs w:val="22"/>
        </w:rPr>
        <w:t>, P., </w:t>
      </w:r>
      <w:r w:rsidRPr="00245CFA">
        <w:rPr>
          <w:rStyle w:val="spellingerror"/>
          <w:rFonts w:ascii="Calibri" w:hAnsi="Calibri" w:cs="Calibri"/>
          <w:sz w:val="22"/>
          <w:szCs w:val="22"/>
        </w:rPr>
        <w:t>Monasch</w:t>
      </w:r>
      <w:r w:rsidRPr="00245CFA">
        <w:rPr>
          <w:rStyle w:val="normaltextrun"/>
          <w:rFonts w:ascii="Calibri" w:hAnsi="Calibri" w:cs="Calibri"/>
          <w:sz w:val="22"/>
          <w:szCs w:val="22"/>
        </w:rPr>
        <w:t>, R., Jalloh, M. B., DeLuca, N., Dyson, M., </w:t>
      </w:r>
      <w:r w:rsidRPr="00245CFA">
        <w:rPr>
          <w:rStyle w:val="spellingerror"/>
          <w:rFonts w:ascii="Calibri" w:hAnsi="Calibri" w:cs="Calibri"/>
          <w:sz w:val="22"/>
          <w:szCs w:val="22"/>
        </w:rPr>
        <w:t>Golfa</w:t>
      </w:r>
      <w:r w:rsidRPr="00245CFA">
        <w:rPr>
          <w:rStyle w:val="normaltextrun"/>
          <w:rFonts w:ascii="Calibri" w:hAnsi="Calibri" w:cs="Calibri"/>
          <w:sz w:val="22"/>
          <w:szCs w:val="22"/>
        </w:rPr>
        <w:t>, S., Sakurai, Y., Conteh, L., Sesay, S., Brown, V., Li, W., </w:t>
      </w:r>
      <w:r w:rsidRPr="00245CFA">
        <w:rPr>
          <w:rStyle w:val="spellingerror"/>
          <w:rFonts w:ascii="Calibri" w:hAnsi="Calibri" w:cs="Calibri"/>
          <w:sz w:val="22"/>
          <w:szCs w:val="22"/>
        </w:rPr>
        <w:t>Mermin</w:t>
      </w:r>
      <w:r w:rsidRPr="00245CFA">
        <w:rPr>
          <w:rStyle w:val="normaltextrun"/>
          <w:rFonts w:ascii="Calibri" w:hAnsi="Calibri" w:cs="Calibri"/>
          <w:sz w:val="22"/>
          <w:szCs w:val="22"/>
        </w:rPr>
        <w:t>, J., &amp; Bunnell, R. (2017). National survey of Ebola-related knowledge, attitudes and practices before the outbreak peak in Sierra Leone: August 2014. </w:t>
      </w:r>
      <w:r w:rsidRPr="00245CFA">
        <w:rPr>
          <w:rStyle w:val="normaltextrun"/>
          <w:rFonts w:ascii="Calibri" w:hAnsi="Calibri" w:cs="Calibri"/>
          <w:i/>
          <w:iCs/>
          <w:sz w:val="22"/>
          <w:szCs w:val="22"/>
        </w:rPr>
        <w:t>BMJ Global Health</w:t>
      </w:r>
      <w:r w:rsidRPr="00245CFA">
        <w:rPr>
          <w:rStyle w:val="normaltextrun"/>
          <w:rFonts w:ascii="Calibri" w:hAnsi="Calibri" w:cs="Calibri"/>
          <w:sz w:val="22"/>
          <w:szCs w:val="22"/>
        </w:rPr>
        <w:t>, </w:t>
      </w:r>
      <w:r w:rsidRPr="00245CFA">
        <w:rPr>
          <w:rStyle w:val="normaltextrun"/>
          <w:rFonts w:ascii="Calibri" w:hAnsi="Calibri" w:cs="Calibri"/>
          <w:i/>
          <w:iCs/>
          <w:sz w:val="22"/>
          <w:szCs w:val="22"/>
        </w:rPr>
        <w:t>2</w:t>
      </w:r>
      <w:r w:rsidRPr="00245CFA">
        <w:rPr>
          <w:rStyle w:val="normaltextrun"/>
          <w:rFonts w:ascii="Calibri" w:hAnsi="Calibri" w:cs="Calibri"/>
          <w:sz w:val="22"/>
          <w:szCs w:val="22"/>
        </w:rPr>
        <w:t>(4), e000285. https://doi.org/10.1136/bmjgh-2017-000285</w:t>
      </w:r>
      <w:r w:rsidRPr="00245CFA">
        <w:rPr>
          <w:rStyle w:val="eop"/>
          <w:rFonts w:ascii="Calibri" w:hAnsi="Calibri" w:cs="Calibri"/>
          <w:sz w:val="22"/>
          <w:szCs w:val="22"/>
        </w:rPr>
        <w:t> </w:t>
      </w:r>
    </w:p>
    <w:p w14:paraId="1521553E" w14:textId="77777777" w:rsidR="008F6461" w:rsidRPr="00245CFA" w:rsidRDefault="008F6461" w:rsidP="00215833">
      <w:pPr>
        <w:pStyle w:val="paragraph"/>
        <w:spacing w:before="0" w:beforeAutospacing="0" w:after="0" w:afterAutospacing="0"/>
        <w:ind w:left="480" w:hanging="480"/>
        <w:textAlignment w:val="baseline"/>
        <w:rPr>
          <w:rFonts w:ascii="Segoe UI" w:hAnsi="Segoe UI" w:cs="Segoe UI"/>
          <w:sz w:val="22"/>
          <w:szCs w:val="22"/>
        </w:rPr>
      </w:pPr>
      <w:r w:rsidRPr="00245CFA">
        <w:rPr>
          <w:rStyle w:val="normaltextrun"/>
          <w:rFonts w:ascii="Calibri" w:hAnsi="Calibri" w:cs="Calibri"/>
          <w:sz w:val="22"/>
          <w:szCs w:val="22"/>
        </w:rPr>
        <w:t>Jiang, H., Shi, G.-Q., Tu, W.-X., Zheng, C.-J., Lai, X.-H., Li, X.-X., Wei, Q., Li, M., Deng, L.-Q., </w:t>
      </w:r>
      <w:r w:rsidRPr="00245CFA">
        <w:rPr>
          <w:rStyle w:val="spellingerror"/>
          <w:rFonts w:ascii="Calibri" w:hAnsi="Calibri" w:cs="Calibri"/>
          <w:sz w:val="22"/>
          <w:szCs w:val="22"/>
        </w:rPr>
        <w:t>Huo</w:t>
      </w:r>
      <w:r w:rsidRPr="00245CFA">
        <w:rPr>
          <w:rStyle w:val="normaltextrun"/>
          <w:rFonts w:ascii="Calibri" w:hAnsi="Calibri" w:cs="Calibri"/>
          <w:sz w:val="22"/>
          <w:szCs w:val="22"/>
        </w:rPr>
        <w:t>, X., Chen, M.-Q., Xu, F., Ye, L.-J., Bai, X.-C., Chen, T.-N., Yin, S.-H., Samba, T. T., &amp; Liang, X.-F. (2016). Rapid assessment of knowledge, attitudes, practices, and risk perception related to the prevention and control of Ebola virus disease in three communities of Sierra Leone. </w:t>
      </w:r>
      <w:r w:rsidRPr="00245CFA">
        <w:rPr>
          <w:rStyle w:val="normaltextrun"/>
          <w:rFonts w:ascii="Calibri" w:hAnsi="Calibri" w:cs="Calibri"/>
          <w:i/>
          <w:iCs/>
          <w:sz w:val="22"/>
          <w:szCs w:val="22"/>
        </w:rPr>
        <w:t>Infectious Diseases of Poverty</w:t>
      </w:r>
      <w:r w:rsidRPr="00245CFA">
        <w:rPr>
          <w:rStyle w:val="normaltextrun"/>
          <w:rFonts w:ascii="Calibri" w:hAnsi="Calibri" w:cs="Calibri"/>
          <w:sz w:val="22"/>
          <w:szCs w:val="22"/>
        </w:rPr>
        <w:t>, </w:t>
      </w:r>
      <w:r w:rsidRPr="00245CFA">
        <w:rPr>
          <w:rStyle w:val="normaltextrun"/>
          <w:rFonts w:ascii="Calibri" w:hAnsi="Calibri" w:cs="Calibri"/>
          <w:i/>
          <w:iCs/>
          <w:sz w:val="22"/>
          <w:szCs w:val="22"/>
        </w:rPr>
        <w:t>5</w:t>
      </w:r>
      <w:r w:rsidRPr="00245CFA">
        <w:rPr>
          <w:rStyle w:val="normaltextrun"/>
          <w:rFonts w:ascii="Calibri" w:hAnsi="Calibri" w:cs="Calibri"/>
          <w:sz w:val="22"/>
          <w:szCs w:val="22"/>
        </w:rPr>
        <w:t>(1), 53. https://doi.org/10.1186/s40249-016-0142-9</w:t>
      </w:r>
      <w:r w:rsidRPr="00245CFA">
        <w:rPr>
          <w:rStyle w:val="eop"/>
          <w:rFonts w:ascii="Calibri" w:hAnsi="Calibri" w:cs="Calibri"/>
          <w:sz w:val="22"/>
          <w:szCs w:val="22"/>
        </w:rPr>
        <w:t> </w:t>
      </w:r>
    </w:p>
    <w:p w14:paraId="3ACFD556" w14:textId="77777777" w:rsidR="008F6461" w:rsidRPr="00245CFA" w:rsidRDefault="008F6461" w:rsidP="00215833">
      <w:pPr>
        <w:pStyle w:val="paragraph"/>
        <w:spacing w:before="0" w:beforeAutospacing="0" w:after="0" w:afterAutospacing="0"/>
        <w:ind w:left="480" w:hanging="480"/>
        <w:textAlignment w:val="baseline"/>
        <w:rPr>
          <w:rFonts w:ascii="Segoe UI" w:hAnsi="Segoe UI" w:cs="Segoe UI"/>
          <w:sz w:val="22"/>
          <w:szCs w:val="22"/>
        </w:rPr>
      </w:pPr>
      <w:r w:rsidRPr="00245CFA">
        <w:rPr>
          <w:rStyle w:val="spellingerror"/>
          <w:rFonts w:ascii="Calibri" w:hAnsi="Calibri" w:cs="Calibri"/>
          <w:sz w:val="22"/>
          <w:szCs w:val="22"/>
        </w:rPr>
        <w:t>Nyakarahuka</w:t>
      </w:r>
      <w:r w:rsidRPr="00245CFA">
        <w:rPr>
          <w:rStyle w:val="normaltextrun"/>
          <w:rFonts w:ascii="Calibri" w:hAnsi="Calibri" w:cs="Calibri"/>
          <w:sz w:val="22"/>
          <w:szCs w:val="22"/>
        </w:rPr>
        <w:t>, L., </w:t>
      </w:r>
      <w:r w:rsidRPr="00245CFA">
        <w:rPr>
          <w:rStyle w:val="spellingerror"/>
          <w:rFonts w:ascii="Calibri" w:hAnsi="Calibri" w:cs="Calibri"/>
          <w:sz w:val="22"/>
          <w:szCs w:val="22"/>
        </w:rPr>
        <w:t>Skjerve</w:t>
      </w:r>
      <w:r w:rsidRPr="00245CFA">
        <w:rPr>
          <w:rStyle w:val="normaltextrun"/>
          <w:rFonts w:ascii="Calibri" w:hAnsi="Calibri" w:cs="Calibri"/>
          <w:sz w:val="22"/>
          <w:szCs w:val="22"/>
        </w:rPr>
        <w:t>, E., </w:t>
      </w:r>
      <w:r w:rsidRPr="00245CFA">
        <w:rPr>
          <w:rStyle w:val="spellingerror"/>
          <w:rFonts w:ascii="Calibri" w:hAnsi="Calibri" w:cs="Calibri"/>
          <w:sz w:val="22"/>
          <w:szCs w:val="22"/>
        </w:rPr>
        <w:t>Nabadda</w:t>
      </w:r>
      <w:r w:rsidRPr="00245CFA">
        <w:rPr>
          <w:rStyle w:val="normaltextrun"/>
          <w:rFonts w:ascii="Calibri" w:hAnsi="Calibri" w:cs="Calibri"/>
          <w:sz w:val="22"/>
          <w:szCs w:val="22"/>
        </w:rPr>
        <w:t>, D., </w:t>
      </w:r>
      <w:r w:rsidRPr="00245CFA">
        <w:rPr>
          <w:rStyle w:val="spellingerror"/>
          <w:rFonts w:ascii="Calibri" w:hAnsi="Calibri" w:cs="Calibri"/>
          <w:sz w:val="22"/>
          <w:szCs w:val="22"/>
        </w:rPr>
        <w:t>Sitali</w:t>
      </w:r>
      <w:r w:rsidRPr="00245CFA">
        <w:rPr>
          <w:rStyle w:val="normaltextrun"/>
          <w:rFonts w:ascii="Calibri" w:hAnsi="Calibri" w:cs="Calibri"/>
          <w:sz w:val="22"/>
          <w:szCs w:val="22"/>
        </w:rPr>
        <w:t>, D. C., Mumba, C., </w:t>
      </w:r>
      <w:r w:rsidRPr="00245CFA">
        <w:rPr>
          <w:rStyle w:val="spellingerror"/>
          <w:rFonts w:ascii="Calibri" w:hAnsi="Calibri" w:cs="Calibri"/>
          <w:sz w:val="22"/>
          <w:szCs w:val="22"/>
        </w:rPr>
        <w:t>Mwiine</w:t>
      </w:r>
      <w:r w:rsidRPr="00245CFA">
        <w:rPr>
          <w:rStyle w:val="normaltextrun"/>
          <w:rFonts w:ascii="Calibri" w:hAnsi="Calibri" w:cs="Calibri"/>
          <w:sz w:val="22"/>
          <w:szCs w:val="22"/>
        </w:rPr>
        <w:t>, F. N., </w:t>
      </w:r>
      <w:r w:rsidRPr="00245CFA">
        <w:rPr>
          <w:rStyle w:val="spellingerror"/>
          <w:rFonts w:ascii="Calibri" w:hAnsi="Calibri" w:cs="Calibri"/>
          <w:sz w:val="22"/>
          <w:szCs w:val="22"/>
        </w:rPr>
        <w:t>Lutwama</w:t>
      </w:r>
      <w:r w:rsidRPr="00245CFA">
        <w:rPr>
          <w:rStyle w:val="normaltextrun"/>
          <w:rFonts w:ascii="Calibri" w:hAnsi="Calibri" w:cs="Calibri"/>
          <w:sz w:val="22"/>
          <w:szCs w:val="22"/>
        </w:rPr>
        <w:t>, J. J., </w:t>
      </w:r>
      <w:r w:rsidRPr="00245CFA">
        <w:rPr>
          <w:rStyle w:val="spellingerror"/>
          <w:rFonts w:ascii="Calibri" w:hAnsi="Calibri" w:cs="Calibri"/>
          <w:sz w:val="22"/>
          <w:szCs w:val="22"/>
        </w:rPr>
        <w:t>Balinandi</w:t>
      </w:r>
      <w:r w:rsidRPr="00245CFA">
        <w:rPr>
          <w:rStyle w:val="normaltextrun"/>
          <w:rFonts w:ascii="Calibri" w:hAnsi="Calibri" w:cs="Calibri"/>
          <w:sz w:val="22"/>
          <w:szCs w:val="22"/>
        </w:rPr>
        <w:t>, S., Shoemaker, T., &amp; </w:t>
      </w:r>
      <w:r w:rsidRPr="00245CFA">
        <w:rPr>
          <w:rStyle w:val="spellingerror"/>
          <w:rFonts w:ascii="Calibri" w:hAnsi="Calibri" w:cs="Calibri"/>
          <w:sz w:val="22"/>
          <w:szCs w:val="22"/>
        </w:rPr>
        <w:t>Kankya</w:t>
      </w:r>
      <w:r w:rsidRPr="00245CFA">
        <w:rPr>
          <w:rStyle w:val="normaltextrun"/>
          <w:rFonts w:ascii="Calibri" w:hAnsi="Calibri" w:cs="Calibri"/>
          <w:sz w:val="22"/>
          <w:szCs w:val="22"/>
        </w:rPr>
        <w:t>, C. (2017). Knowledge and attitude towards Ebola and Marburg virus diseases in Uganda using quantitative and participatory epidemiology techniques. </w:t>
      </w:r>
      <w:r w:rsidRPr="00245CFA">
        <w:rPr>
          <w:rStyle w:val="normaltextrun"/>
          <w:rFonts w:ascii="Calibri" w:hAnsi="Calibri" w:cs="Calibri"/>
          <w:i/>
          <w:iCs/>
          <w:sz w:val="22"/>
          <w:szCs w:val="22"/>
        </w:rPr>
        <w:t>PLOS Neglected Tropical Diseases</w:t>
      </w:r>
      <w:r w:rsidRPr="00245CFA">
        <w:rPr>
          <w:rStyle w:val="normaltextrun"/>
          <w:rFonts w:ascii="Calibri" w:hAnsi="Calibri" w:cs="Calibri"/>
          <w:sz w:val="22"/>
          <w:szCs w:val="22"/>
        </w:rPr>
        <w:t>, </w:t>
      </w:r>
      <w:r w:rsidRPr="00245CFA">
        <w:rPr>
          <w:rStyle w:val="normaltextrun"/>
          <w:rFonts w:ascii="Calibri" w:hAnsi="Calibri" w:cs="Calibri"/>
          <w:i/>
          <w:iCs/>
          <w:sz w:val="22"/>
          <w:szCs w:val="22"/>
        </w:rPr>
        <w:t>11</w:t>
      </w:r>
      <w:r w:rsidRPr="00245CFA">
        <w:rPr>
          <w:rStyle w:val="normaltextrun"/>
          <w:rFonts w:ascii="Calibri" w:hAnsi="Calibri" w:cs="Calibri"/>
          <w:sz w:val="22"/>
          <w:szCs w:val="22"/>
        </w:rPr>
        <w:t>(9), e0005907. https://doi.org/10.1371/journal.pntd.0005907</w:t>
      </w:r>
      <w:r w:rsidRPr="00245CFA">
        <w:rPr>
          <w:rStyle w:val="eop"/>
          <w:rFonts w:ascii="Calibri" w:hAnsi="Calibri" w:cs="Calibri"/>
          <w:sz w:val="22"/>
          <w:szCs w:val="22"/>
        </w:rPr>
        <w:t> </w:t>
      </w:r>
    </w:p>
    <w:p w14:paraId="5238055B" w14:textId="77777777" w:rsidR="008F6461" w:rsidRPr="00245CFA" w:rsidRDefault="008F6461" w:rsidP="00215833">
      <w:pPr>
        <w:pStyle w:val="paragraph"/>
        <w:spacing w:before="0" w:beforeAutospacing="0" w:after="0" w:afterAutospacing="0"/>
        <w:ind w:left="480" w:hanging="480"/>
        <w:textAlignment w:val="baseline"/>
        <w:rPr>
          <w:rFonts w:ascii="Segoe UI" w:hAnsi="Segoe UI" w:cs="Segoe UI"/>
          <w:sz w:val="22"/>
          <w:szCs w:val="22"/>
        </w:rPr>
      </w:pPr>
      <w:r w:rsidRPr="00245CFA">
        <w:rPr>
          <w:rStyle w:val="spellingerror"/>
          <w:rFonts w:ascii="Calibri" w:hAnsi="Calibri" w:cs="Calibri"/>
          <w:sz w:val="22"/>
          <w:szCs w:val="22"/>
        </w:rPr>
        <w:t>Olowookere</w:t>
      </w:r>
      <w:r w:rsidRPr="00245CFA">
        <w:rPr>
          <w:rStyle w:val="normaltextrun"/>
          <w:rFonts w:ascii="Calibri" w:hAnsi="Calibri" w:cs="Calibri"/>
          <w:sz w:val="22"/>
          <w:szCs w:val="22"/>
        </w:rPr>
        <w:t>, S. A., </w:t>
      </w:r>
      <w:r w:rsidRPr="00245CFA">
        <w:rPr>
          <w:rStyle w:val="spellingerror"/>
          <w:rFonts w:ascii="Calibri" w:hAnsi="Calibri" w:cs="Calibri"/>
          <w:sz w:val="22"/>
          <w:szCs w:val="22"/>
        </w:rPr>
        <w:t>Abioye-Kuteyi</w:t>
      </w:r>
      <w:r w:rsidRPr="00245CFA">
        <w:rPr>
          <w:rStyle w:val="normaltextrun"/>
          <w:rFonts w:ascii="Calibri" w:hAnsi="Calibri" w:cs="Calibri"/>
          <w:sz w:val="22"/>
          <w:szCs w:val="22"/>
        </w:rPr>
        <w:t>, E. A., </w:t>
      </w:r>
      <w:r w:rsidRPr="00245CFA">
        <w:rPr>
          <w:rStyle w:val="spellingerror"/>
          <w:rFonts w:ascii="Calibri" w:hAnsi="Calibri" w:cs="Calibri"/>
          <w:sz w:val="22"/>
          <w:szCs w:val="22"/>
        </w:rPr>
        <w:t>Adepoju</w:t>
      </w:r>
      <w:r w:rsidRPr="00245CFA">
        <w:rPr>
          <w:rStyle w:val="normaltextrun"/>
          <w:rFonts w:ascii="Calibri" w:hAnsi="Calibri" w:cs="Calibri"/>
          <w:sz w:val="22"/>
          <w:szCs w:val="22"/>
        </w:rPr>
        <w:t>, O. K., Esan, O. T., </w:t>
      </w:r>
      <w:r w:rsidRPr="00245CFA">
        <w:rPr>
          <w:rStyle w:val="spellingerror"/>
          <w:rFonts w:ascii="Calibri" w:hAnsi="Calibri" w:cs="Calibri"/>
          <w:sz w:val="22"/>
          <w:szCs w:val="22"/>
        </w:rPr>
        <w:t>Adeolu</w:t>
      </w:r>
      <w:r w:rsidRPr="00245CFA">
        <w:rPr>
          <w:rStyle w:val="normaltextrun"/>
          <w:rFonts w:ascii="Calibri" w:hAnsi="Calibri" w:cs="Calibri"/>
          <w:sz w:val="22"/>
          <w:szCs w:val="22"/>
        </w:rPr>
        <w:t>, T. M., Adeoye, T. K., </w:t>
      </w:r>
      <w:r w:rsidRPr="00245CFA">
        <w:rPr>
          <w:rStyle w:val="spellingerror"/>
          <w:rFonts w:ascii="Calibri" w:hAnsi="Calibri" w:cs="Calibri"/>
          <w:sz w:val="22"/>
          <w:szCs w:val="22"/>
        </w:rPr>
        <w:t>Adepoju</w:t>
      </w:r>
      <w:r w:rsidRPr="00245CFA">
        <w:rPr>
          <w:rStyle w:val="normaltextrun"/>
          <w:rFonts w:ascii="Calibri" w:hAnsi="Calibri" w:cs="Calibri"/>
          <w:sz w:val="22"/>
          <w:szCs w:val="22"/>
        </w:rPr>
        <w:t>, A. A., &amp; </w:t>
      </w:r>
      <w:r w:rsidRPr="00245CFA">
        <w:rPr>
          <w:rStyle w:val="spellingerror"/>
          <w:rFonts w:ascii="Calibri" w:hAnsi="Calibri" w:cs="Calibri"/>
          <w:sz w:val="22"/>
          <w:szCs w:val="22"/>
        </w:rPr>
        <w:t>Aderogba</w:t>
      </w:r>
      <w:r w:rsidRPr="00245CFA">
        <w:rPr>
          <w:rStyle w:val="normaltextrun"/>
          <w:rFonts w:ascii="Calibri" w:hAnsi="Calibri" w:cs="Calibri"/>
          <w:sz w:val="22"/>
          <w:szCs w:val="22"/>
        </w:rPr>
        <w:t>, A. T. (2015). Knowledge, attitude, and practice of health workers in a tertiary hospital in Ile-Ife, Nigeria, towards Ebola viral disease. </w:t>
      </w:r>
      <w:r w:rsidRPr="00245CFA">
        <w:rPr>
          <w:rStyle w:val="normaltextrun"/>
          <w:rFonts w:ascii="Calibri" w:hAnsi="Calibri" w:cs="Calibri"/>
          <w:i/>
          <w:iCs/>
          <w:sz w:val="22"/>
          <w:szCs w:val="22"/>
        </w:rPr>
        <w:t>Journal of Tropical Medicine</w:t>
      </w:r>
      <w:r w:rsidRPr="00245CFA">
        <w:rPr>
          <w:rStyle w:val="normaltextrun"/>
          <w:rFonts w:ascii="Calibri" w:hAnsi="Calibri" w:cs="Calibri"/>
          <w:sz w:val="22"/>
          <w:szCs w:val="22"/>
        </w:rPr>
        <w:t>, </w:t>
      </w:r>
      <w:r w:rsidRPr="00245CFA">
        <w:rPr>
          <w:rStyle w:val="normaltextrun"/>
          <w:rFonts w:ascii="Calibri" w:hAnsi="Calibri" w:cs="Calibri"/>
          <w:i/>
          <w:iCs/>
          <w:sz w:val="22"/>
          <w:szCs w:val="22"/>
        </w:rPr>
        <w:t>2015</w:t>
      </w:r>
      <w:r w:rsidRPr="00245CFA">
        <w:rPr>
          <w:rStyle w:val="normaltextrun"/>
          <w:rFonts w:ascii="Calibri" w:hAnsi="Calibri" w:cs="Calibri"/>
          <w:sz w:val="22"/>
          <w:szCs w:val="22"/>
        </w:rPr>
        <w:t>, 1–6. https://doi.org/10.1155/2015/431317</w:t>
      </w:r>
      <w:r w:rsidRPr="00245CFA">
        <w:rPr>
          <w:rStyle w:val="eop"/>
          <w:rFonts w:ascii="Calibri" w:hAnsi="Calibri" w:cs="Calibri"/>
          <w:sz w:val="22"/>
          <w:szCs w:val="22"/>
        </w:rPr>
        <w:t> </w:t>
      </w:r>
    </w:p>
    <w:p w14:paraId="4A3247FA" w14:textId="77777777" w:rsidR="008F6461" w:rsidRPr="00245CFA" w:rsidRDefault="008F6461" w:rsidP="00215833">
      <w:pPr>
        <w:pStyle w:val="paragraph"/>
        <w:spacing w:before="0" w:beforeAutospacing="0" w:after="0" w:afterAutospacing="0"/>
        <w:ind w:left="480" w:hanging="480"/>
        <w:textAlignment w:val="baseline"/>
        <w:rPr>
          <w:rFonts w:ascii="Segoe UI" w:hAnsi="Segoe UI" w:cs="Segoe UI"/>
          <w:sz w:val="22"/>
          <w:szCs w:val="22"/>
        </w:rPr>
      </w:pPr>
      <w:r w:rsidRPr="00E629B4">
        <w:rPr>
          <w:rStyle w:val="spellingerror"/>
          <w:rFonts w:ascii="Calibri" w:hAnsi="Calibri" w:cs="Calibri"/>
          <w:sz w:val="22"/>
          <w:szCs w:val="22"/>
        </w:rPr>
        <w:t>Piţigoi</w:t>
      </w:r>
      <w:r w:rsidRPr="00E629B4">
        <w:rPr>
          <w:rStyle w:val="normaltextrun"/>
          <w:rFonts w:ascii="Calibri" w:hAnsi="Calibri" w:cs="Calibri"/>
          <w:sz w:val="22"/>
          <w:szCs w:val="22"/>
        </w:rPr>
        <w:t>, D., </w:t>
      </w:r>
      <w:r w:rsidRPr="00E629B4">
        <w:rPr>
          <w:rStyle w:val="spellingerror"/>
          <w:rFonts w:ascii="Calibri" w:hAnsi="Calibri" w:cs="Calibri"/>
          <w:sz w:val="22"/>
          <w:szCs w:val="22"/>
        </w:rPr>
        <w:t>Săndulescu</w:t>
      </w:r>
      <w:r w:rsidRPr="00E629B4">
        <w:rPr>
          <w:rStyle w:val="normaltextrun"/>
          <w:rFonts w:ascii="Calibri" w:hAnsi="Calibri" w:cs="Calibri"/>
          <w:sz w:val="22"/>
          <w:szCs w:val="22"/>
        </w:rPr>
        <w:t>, O., Ionescu, T., </w:t>
      </w:r>
      <w:r w:rsidRPr="00E629B4">
        <w:rPr>
          <w:rStyle w:val="spellingerror"/>
          <w:rFonts w:ascii="Calibri" w:hAnsi="Calibri" w:cs="Calibri"/>
          <w:sz w:val="22"/>
          <w:szCs w:val="22"/>
        </w:rPr>
        <w:t>Niţescu</w:t>
      </w:r>
      <w:r w:rsidRPr="00E629B4">
        <w:rPr>
          <w:rStyle w:val="normaltextrun"/>
          <w:rFonts w:ascii="Calibri" w:hAnsi="Calibri" w:cs="Calibri"/>
          <w:sz w:val="22"/>
          <w:szCs w:val="22"/>
        </w:rPr>
        <w:t>, B., </w:t>
      </w:r>
      <w:r w:rsidRPr="00E629B4">
        <w:rPr>
          <w:rStyle w:val="spellingerror"/>
          <w:rFonts w:ascii="Calibri" w:hAnsi="Calibri" w:cs="Calibri"/>
          <w:sz w:val="22"/>
          <w:szCs w:val="22"/>
        </w:rPr>
        <w:t>Niţescu</w:t>
      </w:r>
      <w:r w:rsidRPr="00E629B4">
        <w:rPr>
          <w:rStyle w:val="normaltextrun"/>
          <w:rFonts w:ascii="Calibri" w:hAnsi="Calibri" w:cs="Calibri"/>
          <w:sz w:val="22"/>
          <w:szCs w:val="22"/>
        </w:rPr>
        <w:t>, M., </w:t>
      </w:r>
      <w:r w:rsidRPr="00E629B4">
        <w:rPr>
          <w:rStyle w:val="spellingerror"/>
          <w:rFonts w:ascii="Calibri" w:hAnsi="Calibri" w:cs="Calibri"/>
          <w:sz w:val="22"/>
          <w:szCs w:val="22"/>
        </w:rPr>
        <w:t>Streinu-Cercel</w:t>
      </w:r>
      <w:r w:rsidRPr="00E629B4">
        <w:rPr>
          <w:rStyle w:val="normaltextrun"/>
          <w:rFonts w:ascii="Calibri" w:hAnsi="Calibri" w:cs="Calibri"/>
          <w:sz w:val="22"/>
          <w:szCs w:val="22"/>
        </w:rPr>
        <w:t>, A., &amp; </w:t>
      </w:r>
      <w:r w:rsidRPr="00E629B4">
        <w:rPr>
          <w:rStyle w:val="spellingerror"/>
          <w:rFonts w:ascii="Calibri" w:hAnsi="Calibri" w:cs="Calibri"/>
          <w:sz w:val="22"/>
          <w:szCs w:val="22"/>
        </w:rPr>
        <w:t>Streinu-Cercel</w:t>
      </w:r>
      <w:r w:rsidRPr="00E629B4">
        <w:rPr>
          <w:rStyle w:val="normaltextrun"/>
          <w:rFonts w:ascii="Calibri" w:hAnsi="Calibri" w:cs="Calibri"/>
          <w:sz w:val="22"/>
          <w:szCs w:val="22"/>
        </w:rPr>
        <w:t xml:space="preserve">, A. (2018). </w:t>
      </w:r>
      <w:r w:rsidRPr="00245CFA">
        <w:rPr>
          <w:rStyle w:val="normaltextrun"/>
          <w:rFonts w:ascii="Calibri" w:hAnsi="Calibri" w:cs="Calibri"/>
          <w:sz w:val="22"/>
          <w:szCs w:val="22"/>
        </w:rPr>
        <w:t>Assessment of knowledge, attitudes and perceptions regarding Ebola disease in healthcare workers from a tertiary care hospital in Romania. </w:t>
      </w:r>
      <w:r w:rsidRPr="00245CFA">
        <w:rPr>
          <w:rStyle w:val="normaltextrun"/>
          <w:rFonts w:ascii="Calibri" w:hAnsi="Calibri" w:cs="Calibri"/>
          <w:i/>
          <w:iCs/>
          <w:sz w:val="22"/>
          <w:szCs w:val="22"/>
        </w:rPr>
        <w:t>Public Health</w:t>
      </w:r>
      <w:r w:rsidRPr="00245CFA">
        <w:rPr>
          <w:rStyle w:val="normaltextrun"/>
          <w:rFonts w:ascii="Calibri" w:hAnsi="Calibri" w:cs="Calibri"/>
          <w:sz w:val="22"/>
          <w:szCs w:val="22"/>
        </w:rPr>
        <w:t>, </w:t>
      </w:r>
      <w:r w:rsidRPr="00245CFA">
        <w:rPr>
          <w:rStyle w:val="normaltextrun"/>
          <w:rFonts w:ascii="Calibri" w:hAnsi="Calibri" w:cs="Calibri"/>
          <w:i/>
          <w:iCs/>
          <w:sz w:val="22"/>
          <w:szCs w:val="22"/>
        </w:rPr>
        <w:t>164</w:t>
      </w:r>
      <w:r w:rsidRPr="00245CFA">
        <w:rPr>
          <w:rStyle w:val="normaltextrun"/>
          <w:rFonts w:ascii="Calibri" w:hAnsi="Calibri" w:cs="Calibri"/>
          <w:sz w:val="22"/>
          <w:szCs w:val="22"/>
        </w:rPr>
        <w:t>, 7–15. https://doi.org/10.1016/j.puhe.2018.07.002</w:t>
      </w:r>
      <w:r w:rsidRPr="00245CFA">
        <w:rPr>
          <w:rStyle w:val="eop"/>
          <w:rFonts w:ascii="Calibri" w:hAnsi="Calibri" w:cs="Calibri"/>
          <w:sz w:val="22"/>
          <w:szCs w:val="22"/>
        </w:rPr>
        <w:t> </w:t>
      </w:r>
    </w:p>
    <w:p w14:paraId="06002C72" w14:textId="77777777" w:rsidR="008F6461" w:rsidRPr="00245CFA" w:rsidRDefault="008F6461" w:rsidP="00215833">
      <w:pPr>
        <w:pStyle w:val="paragraph"/>
        <w:spacing w:before="0" w:beforeAutospacing="0" w:after="0" w:afterAutospacing="0"/>
        <w:ind w:left="480" w:hanging="480"/>
        <w:textAlignment w:val="baseline"/>
        <w:rPr>
          <w:rFonts w:ascii="Segoe UI" w:hAnsi="Segoe UI" w:cs="Segoe UI"/>
          <w:sz w:val="22"/>
          <w:szCs w:val="22"/>
        </w:rPr>
      </w:pPr>
      <w:r w:rsidRPr="00245CFA">
        <w:rPr>
          <w:rStyle w:val="normaltextrun"/>
          <w:rFonts w:ascii="Calibri" w:hAnsi="Calibri" w:cs="Calibri"/>
          <w:sz w:val="22"/>
          <w:szCs w:val="22"/>
        </w:rPr>
        <w:t>Prue, C. E., Williams, P. N., Joseph, H. A., Johnson, M., </w:t>
      </w:r>
      <w:r w:rsidRPr="00245CFA">
        <w:rPr>
          <w:rStyle w:val="spellingerror"/>
          <w:rFonts w:ascii="Calibri" w:hAnsi="Calibri" w:cs="Calibri"/>
          <w:sz w:val="22"/>
          <w:szCs w:val="22"/>
        </w:rPr>
        <w:t>Wojno</w:t>
      </w:r>
      <w:r w:rsidRPr="00245CFA">
        <w:rPr>
          <w:rStyle w:val="normaltextrun"/>
          <w:rFonts w:ascii="Calibri" w:hAnsi="Calibri" w:cs="Calibri"/>
          <w:sz w:val="22"/>
          <w:szCs w:val="22"/>
        </w:rPr>
        <w:t>, A. E., </w:t>
      </w:r>
      <w:r w:rsidRPr="00245CFA">
        <w:rPr>
          <w:rStyle w:val="spellingerror"/>
          <w:rFonts w:ascii="Calibri" w:hAnsi="Calibri" w:cs="Calibri"/>
          <w:sz w:val="22"/>
          <w:szCs w:val="22"/>
        </w:rPr>
        <w:t>Zulkiewicz</w:t>
      </w:r>
      <w:r w:rsidRPr="00245CFA">
        <w:rPr>
          <w:rStyle w:val="normaltextrun"/>
          <w:rFonts w:ascii="Calibri" w:hAnsi="Calibri" w:cs="Calibri"/>
          <w:sz w:val="22"/>
          <w:szCs w:val="22"/>
        </w:rPr>
        <w:t>, B. A., </w:t>
      </w:r>
      <w:r w:rsidRPr="00245CFA">
        <w:rPr>
          <w:rStyle w:val="spellingerror"/>
          <w:rFonts w:ascii="Calibri" w:hAnsi="Calibri" w:cs="Calibri"/>
          <w:sz w:val="22"/>
          <w:szCs w:val="22"/>
        </w:rPr>
        <w:t>Macom</w:t>
      </w:r>
      <w:r w:rsidRPr="00245CFA">
        <w:rPr>
          <w:rStyle w:val="normaltextrun"/>
          <w:rFonts w:ascii="Calibri" w:hAnsi="Calibri" w:cs="Calibri"/>
          <w:sz w:val="22"/>
          <w:szCs w:val="22"/>
        </w:rPr>
        <w:t>, J., Alexander, J. P., Ray, S. E., &amp; </w:t>
      </w:r>
      <w:r w:rsidRPr="00245CFA">
        <w:rPr>
          <w:rStyle w:val="spellingerror"/>
          <w:rFonts w:ascii="Calibri" w:hAnsi="Calibri" w:cs="Calibri"/>
          <w:sz w:val="22"/>
          <w:szCs w:val="22"/>
        </w:rPr>
        <w:t>Southwell</w:t>
      </w:r>
      <w:r w:rsidRPr="00245CFA">
        <w:rPr>
          <w:rStyle w:val="normaltextrun"/>
          <w:rFonts w:ascii="Calibri" w:hAnsi="Calibri" w:cs="Calibri"/>
          <w:sz w:val="22"/>
          <w:szCs w:val="22"/>
        </w:rPr>
        <w:t>, B. G. (2019). Factors that mattered in helping travelers from countries with Ebola outbreaks participate in post-arrival monitoring during the 2014-2016 Ebola epidemic. </w:t>
      </w:r>
      <w:r w:rsidRPr="00245CFA">
        <w:rPr>
          <w:rStyle w:val="normaltextrun"/>
          <w:rFonts w:ascii="Calibri" w:hAnsi="Calibri" w:cs="Calibri"/>
          <w:i/>
          <w:iCs/>
          <w:sz w:val="22"/>
          <w:szCs w:val="22"/>
        </w:rPr>
        <w:t>INQUIRY: The Journal of Health Care Organization, Provision, and Financing</w:t>
      </w:r>
      <w:r w:rsidRPr="00245CFA">
        <w:rPr>
          <w:rStyle w:val="normaltextrun"/>
          <w:rFonts w:ascii="Calibri" w:hAnsi="Calibri" w:cs="Calibri"/>
          <w:sz w:val="22"/>
          <w:szCs w:val="22"/>
        </w:rPr>
        <w:t>, </w:t>
      </w:r>
      <w:r w:rsidRPr="00245CFA">
        <w:rPr>
          <w:rStyle w:val="normaltextrun"/>
          <w:rFonts w:ascii="Calibri" w:hAnsi="Calibri" w:cs="Calibri"/>
          <w:i/>
          <w:iCs/>
          <w:sz w:val="22"/>
          <w:szCs w:val="22"/>
        </w:rPr>
        <w:t>56</w:t>
      </w:r>
      <w:r w:rsidRPr="00245CFA">
        <w:rPr>
          <w:rStyle w:val="normaltextrun"/>
          <w:rFonts w:ascii="Calibri" w:hAnsi="Calibri" w:cs="Calibri"/>
          <w:sz w:val="22"/>
          <w:szCs w:val="22"/>
        </w:rPr>
        <w:t>, 0046958019894795. https://doi.org/10.1177/0046958019894795</w:t>
      </w:r>
      <w:r w:rsidRPr="00245CFA">
        <w:rPr>
          <w:rStyle w:val="eop"/>
          <w:rFonts w:ascii="Calibri" w:hAnsi="Calibri" w:cs="Calibri"/>
          <w:sz w:val="22"/>
          <w:szCs w:val="22"/>
        </w:rPr>
        <w:t> </w:t>
      </w:r>
    </w:p>
    <w:p w14:paraId="4FB5D719" w14:textId="77777777" w:rsidR="008F6461" w:rsidRPr="00245CFA" w:rsidRDefault="008F6461" w:rsidP="00215833">
      <w:pPr>
        <w:pStyle w:val="paragraph"/>
        <w:spacing w:before="0" w:beforeAutospacing="0" w:after="0" w:afterAutospacing="0"/>
        <w:ind w:left="480" w:hanging="480"/>
        <w:textAlignment w:val="baseline"/>
        <w:rPr>
          <w:rFonts w:ascii="Segoe UI" w:hAnsi="Segoe UI" w:cs="Segoe UI"/>
          <w:sz w:val="22"/>
          <w:szCs w:val="22"/>
        </w:rPr>
      </w:pPr>
      <w:r w:rsidRPr="00245CFA">
        <w:rPr>
          <w:rStyle w:val="spellingerror"/>
          <w:rFonts w:ascii="Calibri" w:hAnsi="Calibri" w:cs="Calibri"/>
          <w:sz w:val="22"/>
          <w:szCs w:val="22"/>
        </w:rPr>
        <w:t>Raab</w:t>
      </w:r>
      <w:r w:rsidRPr="00245CFA">
        <w:rPr>
          <w:rStyle w:val="normaltextrun"/>
          <w:rFonts w:ascii="Calibri" w:hAnsi="Calibri" w:cs="Calibri"/>
          <w:sz w:val="22"/>
          <w:szCs w:val="22"/>
        </w:rPr>
        <w:t>, M., </w:t>
      </w:r>
      <w:r w:rsidRPr="00245CFA">
        <w:rPr>
          <w:rStyle w:val="spellingerror"/>
          <w:rFonts w:ascii="Calibri" w:hAnsi="Calibri" w:cs="Calibri"/>
          <w:sz w:val="22"/>
          <w:szCs w:val="22"/>
        </w:rPr>
        <w:t>Pfadenhauer</w:t>
      </w:r>
      <w:r w:rsidRPr="00245CFA">
        <w:rPr>
          <w:rStyle w:val="normaltextrun"/>
          <w:rFonts w:ascii="Calibri" w:hAnsi="Calibri" w:cs="Calibri"/>
          <w:sz w:val="22"/>
          <w:szCs w:val="22"/>
        </w:rPr>
        <w:t>, L. M., </w:t>
      </w:r>
      <w:r w:rsidRPr="00245CFA">
        <w:rPr>
          <w:rStyle w:val="spellingerror"/>
          <w:rFonts w:ascii="Calibri" w:hAnsi="Calibri" w:cs="Calibri"/>
          <w:sz w:val="22"/>
          <w:szCs w:val="22"/>
        </w:rPr>
        <w:t>Millimouno</w:t>
      </w:r>
      <w:r w:rsidRPr="00245CFA">
        <w:rPr>
          <w:rStyle w:val="normaltextrun"/>
          <w:rFonts w:ascii="Calibri" w:hAnsi="Calibri" w:cs="Calibri"/>
          <w:sz w:val="22"/>
          <w:szCs w:val="22"/>
        </w:rPr>
        <w:t>, T. J., </w:t>
      </w:r>
      <w:r w:rsidRPr="00245CFA">
        <w:rPr>
          <w:rStyle w:val="spellingerror"/>
          <w:rFonts w:ascii="Calibri" w:hAnsi="Calibri" w:cs="Calibri"/>
          <w:sz w:val="22"/>
          <w:szCs w:val="22"/>
        </w:rPr>
        <w:t>Hoelscher</w:t>
      </w:r>
      <w:r w:rsidRPr="00245CFA">
        <w:rPr>
          <w:rStyle w:val="normaltextrun"/>
          <w:rFonts w:ascii="Calibri" w:hAnsi="Calibri" w:cs="Calibri"/>
          <w:sz w:val="22"/>
          <w:szCs w:val="22"/>
        </w:rPr>
        <w:t>, M., &amp; </w:t>
      </w:r>
      <w:r w:rsidRPr="00245CFA">
        <w:rPr>
          <w:rStyle w:val="spellingerror"/>
          <w:rFonts w:ascii="Calibri" w:hAnsi="Calibri" w:cs="Calibri"/>
          <w:sz w:val="22"/>
          <w:szCs w:val="22"/>
        </w:rPr>
        <w:t>Froeschl</w:t>
      </w:r>
      <w:r w:rsidRPr="00245CFA">
        <w:rPr>
          <w:rStyle w:val="normaltextrun"/>
          <w:rFonts w:ascii="Calibri" w:hAnsi="Calibri" w:cs="Calibri"/>
          <w:sz w:val="22"/>
          <w:szCs w:val="22"/>
        </w:rPr>
        <w:t>, G. (2020). Knowledge, attitudes and practices towards viral </w:t>
      </w:r>
      <w:r w:rsidRPr="00245CFA">
        <w:rPr>
          <w:rStyle w:val="spellingerror"/>
          <w:rFonts w:ascii="Calibri" w:hAnsi="Calibri" w:cs="Calibri"/>
          <w:sz w:val="22"/>
          <w:szCs w:val="22"/>
        </w:rPr>
        <w:t>haemorrhagic</w:t>
      </w:r>
      <w:r w:rsidRPr="00245CFA">
        <w:rPr>
          <w:rStyle w:val="normaltextrun"/>
          <w:rFonts w:ascii="Calibri" w:hAnsi="Calibri" w:cs="Calibri"/>
          <w:sz w:val="22"/>
          <w:szCs w:val="22"/>
        </w:rPr>
        <w:t> fevers amongst healthcare workers in urban and rural public healthcare facilities in the </w:t>
      </w:r>
      <w:r w:rsidRPr="00245CFA">
        <w:rPr>
          <w:rStyle w:val="spellingerror"/>
          <w:rFonts w:ascii="Calibri" w:hAnsi="Calibri" w:cs="Calibri"/>
          <w:sz w:val="22"/>
          <w:szCs w:val="22"/>
        </w:rPr>
        <w:t>N’zérékoré</w:t>
      </w:r>
      <w:r w:rsidRPr="00245CFA">
        <w:rPr>
          <w:rStyle w:val="normaltextrun"/>
          <w:rFonts w:ascii="Calibri" w:hAnsi="Calibri" w:cs="Calibri"/>
          <w:sz w:val="22"/>
          <w:szCs w:val="22"/>
        </w:rPr>
        <w:t> Prefecture, Guinea: A cross-sectional study. </w:t>
      </w:r>
      <w:r w:rsidRPr="00245CFA">
        <w:rPr>
          <w:rStyle w:val="normaltextrun"/>
          <w:rFonts w:ascii="Calibri" w:hAnsi="Calibri" w:cs="Calibri"/>
          <w:i/>
          <w:iCs/>
          <w:sz w:val="22"/>
          <w:szCs w:val="22"/>
        </w:rPr>
        <w:t>BMC Public Health</w:t>
      </w:r>
      <w:r w:rsidRPr="00245CFA">
        <w:rPr>
          <w:rStyle w:val="normaltextrun"/>
          <w:rFonts w:ascii="Calibri" w:hAnsi="Calibri" w:cs="Calibri"/>
          <w:sz w:val="22"/>
          <w:szCs w:val="22"/>
        </w:rPr>
        <w:t>, </w:t>
      </w:r>
      <w:r w:rsidRPr="00245CFA">
        <w:rPr>
          <w:rStyle w:val="normaltextrun"/>
          <w:rFonts w:ascii="Calibri" w:hAnsi="Calibri" w:cs="Calibri"/>
          <w:i/>
          <w:iCs/>
          <w:sz w:val="22"/>
          <w:szCs w:val="22"/>
        </w:rPr>
        <w:t>20</w:t>
      </w:r>
      <w:r w:rsidRPr="00245CFA">
        <w:rPr>
          <w:rStyle w:val="normaltextrun"/>
          <w:rFonts w:ascii="Calibri" w:hAnsi="Calibri" w:cs="Calibri"/>
          <w:sz w:val="22"/>
          <w:szCs w:val="22"/>
        </w:rPr>
        <w:t>(1), 296. https://doi.org/10.1186/s12889-020-8433-2</w:t>
      </w:r>
      <w:r w:rsidRPr="00245CFA">
        <w:rPr>
          <w:rStyle w:val="eop"/>
          <w:rFonts w:ascii="Calibri" w:hAnsi="Calibri" w:cs="Calibri"/>
          <w:sz w:val="22"/>
          <w:szCs w:val="22"/>
        </w:rPr>
        <w:t> </w:t>
      </w:r>
    </w:p>
    <w:p w14:paraId="0E09B114" w14:textId="77777777" w:rsidR="008F6461" w:rsidRPr="00245CFA" w:rsidRDefault="008F6461" w:rsidP="00215833">
      <w:pPr>
        <w:pStyle w:val="paragraph"/>
        <w:spacing w:before="0" w:beforeAutospacing="0" w:after="0" w:afterAutospacing="0"/>
        <w:ind w:left="480" w:hanging="480"/>
        <w:textAlignment w:val="baseline"/>
        <w:rPr>
          <w:rFonts w:ascii="Segoe UI" w:hAnsi="Segoe UI" w:cs="Segoe UI"/>
          <w:sz w:val="22"/>
          <w:szCs w:val="22"/>
        </w:rPr>
      </w:pPr>
      <w:r w:rsidRPr="00245CFA">
        <w:rPr>
          <w:rStyle w:val="spellingerror"/>
          <w:rFonts w:ascii="Calibri" w:hAnsi="Calibri" w:cs="Calibri"/>
          <w:sz w:val="22"/>
          <w:szCs w:val="22"/>
        </w:rPr>
        <w:t>Toure</w:t>
      </w:r>
      <w:r w:rsidRPr="00245CFA">
        <w:rPr>
          <w:rStyle w:val="normaltextrun"/>
          <w:rFonts w:ascii="Calibri" w:hAnsi="Calibri" w:cs="Calibri"/>
          <w:sz w:val="22"/>
          <w:szCs w:val="22"/>
        </w:rPr>
        <w:t>, A., A Traore, F., B </w:t>
      </w:r>
      <w:r w:rsidRPr="00245CFA">
        <w:rPr>
          <w:rStyle w:val="spellingerror"/>
          <w:rFonts w:ascii="Calibri" w:hAnsi="Calibri" w:cs="Calibri"/>
          <w:sz w:val="22"/>
          <w:szCs w:val="22"/>
        </w:rPr>
        <w:t>Sako</w:t>
      </w:r>
      <w:r w:rsidRPr="00245CFA">
        <w:rPr>
          <w:rStyle w:val="normaltextrun"/>
          <w:rFonts w:ascii="Calibri" w:hAnsi="Calibri" w:cs="Calibri"/>
          <w:sz w:val="22"/>
          <w:szCs w:val="22"/>
        </w:rPr>
        <w:t>, F., </w:t>
      </w:r>
      <w:r w:rsidRPr="00245CFA">
        <w:rPr>
          <w:rStyle w:val="spellingerror"/>
          <w:rFonts w:ascii="Calibri" w:hAnsi="Calibri" w:cs="Calibri"/>
          <w:sz w:val="22"/>
          <w:szCs w:val="22"/>
        </w:rPr>
        <w:t>Delamou</w:t>
      </w:r>
      <w:r w:rsidRPr="00245CFA">
        <w:rPr>
          <w:rStyle w:val="normaltextrun"/>
          <w:rFonts w:ascii="Calibri" w:hAnsi="Calibri" w:cs="Calibri"/>
          <w:sz w:val="22"/>
          <w:szCs w:val="22"/>
        </w:rPr>
        <w:t>, A., S </w:t>
      </w:r>
      <w:r w:rsidRPr="00245CFA">
        <w:rPr>
          <w:rStyle w:val="spellingerror"/>
          <w:rFonts w:ascii="Calibri" w:hAnsi="Calibri" w:cs="Calibri"/>
          <w:sz w:val="22"/>
          <w:szCs w:val="22"/>
        </w:rPr>
        <w:t>Tonguino</w:t>
      </w:r>
      <w:r w:rsidRPr="00245CFA">
        <w:rPr>
          <w:rStyle w:val="normaltextrun"/>
          <w:rFonts w:ascii="Calibri" w:hAnsi="Calibri" w:cs="Calibri"/>
          <w:sz w:val="22"/>
          <w:szCs w:val="22"/>
        </w:rPr>
        <w:t>, F., </w:t>
      </w:r>
      <w:r w:rsidRPr="00245CFA">
        <w:rPr>
          <w:rStyle w:val="spellingerror"/>
          <w:rFonts w:ascii="Calibri" w:hAnsi="Calibri" w:cs="Calibri"/>
          <w:sz w:val="22"/>
          <w:szCs w:val="22"/>
        </w:rPr>
        <w:t>Sylla</w:t>
      </w:r>
      <w:r w:rsidRPr="00245CFA">
        <w:rPr>
          <w:rStyle w:val="normaltextrun"/>
          <w:rFonts w:ascii="Calibri" w:hAnsi="Calibri" w:cs="Calibri"/>
          <w:sz w:val="22"/>
          <w:szCs w:val="22"/>
        </w:rPr>
        <w:t>, D., </w:t>
      </w:r>
      <w:r w:rsidRPr="00245CFA">
        <w:rPr>
          <w:rStyle w:val="spellingerror"/>
          <w:rFonts w:ascii="Calibri" w:hAnsi="Calibri" w:cs="Calibri"/>
          <w:sz w:val="22"/>
          <w:szCs w:val="22"/>
        </w:rPr>
        <w:t>Bangoura</w:t>
      </w:r>
      <w:r w:rsidRPr="00245CFA">
        <w:rPr>
          <w:rStyle w:val="normaltextrun"/>
          <w:rFonts w:ascii="Calibri" w:hAnsi="Calibri" w:cs="Calibri"/>
          <w:sz w:val="22"/>
          <w:szCs w:val="22"/>
        </w:rPr>
        <w:t>, M., Barry, M., </w:t>
      </w:r>
      <w:r w:rsidRPr="00245CFA">
        <w:rPr>
          <w:rStyle w:val="spellingerror"/>
          <w:rFonts w:ascii="Calibri" w:hAnsi="Calibri" w:cs="Calibri"/>
          <w:sz w:val="22"/>
          <w:szCs w:val="22"/>
        </w:rPr>
        <w:t>Cisse</w:t>
      </w:r>
      <w:r w:rsidRPr="00245CFA">
        <w:rPr>
          <w:rStyle w:val="normaltextrun"/>
          <w:rFonts w:ascii="Calibri" w:hAnsi="Calibri" w:cs="Calibri"/>
          <w:sz w:val="22"/>
          <w:szCs w:val="22"/>
        </w:rPr>
        <w:t>, M., &amp; </w:t>
      </w:r>
      <w:r w:rsidRPr="00245CFA">
        <w:rPr>
          <w:rStyle w:val="spellingerror"/>
          <w:rFonts w:ascii="Calibri" w:hAnsi="Calibri" w:cs="Calibri"/>
          <w:sz w:val="22"/>
          <w:szCs w:val="22"/>
        </w:rPr>
        <w:t>Vanhems</w:t>
      </w:r>
      <w:r w:rsidRPr="00245CFA">
        <w:rPr>
          <w:rStyle w:val="normaltextrun"/>
          <w:rFonts w:ascii="Calibri" w:hAnsi="Calibri" w:cs="Calibri"/>
          <w:sz w:val="22"/>
          <w:szCs w:val="22"/>
        </w:rPr>
        <w:t>, P. (2016). Knowledge, attitudes, and practices of health care workers on Ebola virus disease in Conakry, Guinea: A cross-sectional study. </w:t>
      </w:r>
      <w:r w:rsidRPr="00245CFA">
        <w:rPr>
          <w:rStyle w:val="normaltextrun"/>
          <w:rFonts w:ascii="Calibri" w:hAnsi="Calibri" w:cs="Calibri"/>
          <w:i/>
          <w:iCs/>
          <w:sz w:val="22"/>
          <w:szCs w:val="22"/>
        </w:rPr>
        <w:t>Journal of Public Health and Epidemiology</w:t>
      </w:r>
      <w:r w:rsidRPr="00245CFA">
        <w:rPr>
          <w:rStyle w:val="normaltextrun"/>
          <w:rFonts w:ascii="Calibri" w:hAnsi="Calibri" w:cs="Calibri"/>
          <w:sz w:val="22"/>
          <w:szCs w:val="22"/>
        </w:rPr>
        <w:t>, </w:t>
      </w:r>
      <w:r w:rsidRPr="00245CFA">
        <w:rPr>
          <w:rStyle w:val="normaltextrun"/>
          <w:rFonts w:ascii="Calibri" w:hAnsi="Calibri" w:cs="Calibri"/>
          <w:i/>
          <w:iCs/>
          <w:sz w:val="22"/>
          <w:szCs w:val="22"/>
        </w:rPr>
        <w:t>8</w:t>
      </w:r>
      <w:r w:rsidRPr="00245CFA">
        <w:rPr>
          <w:rStyle w:val="normaltextrun"/>
          <w:rFonts w:ascii="Calibri" w:hAnsi="Calibri" w:cs="Calibri"/>
          <w:sz w:val="22"/>
          <w:szCs w:val="22"/>
        </w:rPr>
        <w:t>(2), 12–16. https://doi.org/10.5897/JPHE2015.0752</w:t>
      </w:r>
      <w:r w:rsidRPr="00245CFA">
        <w:rPr>
          <w:rStyle w:val="eop"/>
          <w:rFonts w:ascii="Calibri" w:hAnsi="Calibri" w:cs="Calibri"/>
          <w:sz w:val="22"/>
          <w:szCs w:val="22"/>
        </w:rPr>
        <w:t> </w:t>
      </w:r>
    </w:p>
    <w:p w14:paraId="15442E80" w14:textId="77777777" w:rsidR="008F6461" w:rsidRPr="00245CFA" w:rsidRDefault="008F6461" w:rsidP="00215833">
      <w:pPr>
        <w:pStyle w:val="paragraph"/>
        <w:spacing w:before="0" w:beforeAutospacing="0" w:after="0" w:afterAutospacing="0"/>
        <w:ind w:left="480" w:hanging="480"/>
        <w:textAlignment w:val="baseline"/>
        <w:rPr>
          <w:rFonts w:ascii="Segoe UI" w:hAnsi="Segoe UI" w:cs="Segoe UI"/>
          <w:sz w:val="22"/>
          <w:szCs w:val="22"/>
        </w:rPr>
      </w:pPr>
      <w:r w:rsidRPr="00245CFA">
        <w:rPr>
          <w:rStyle w:val="normaltextrun"/>
          <w:rFonts w:ascii="Calibri" w:hAnsi="Calibri" w:cs="Calibri"/>
          <w:sz w:val="22"/>
          <w:szCs w:val="22"/>
        </w:rPr>
        <w:t>Wilken, J. A., </w:t>
      </w:r>
      <w:r w:rsidRPr="00245CFA">
        <w:rPr>
          <w:rStyle w:val="spellingerror"/>
          <w:rFonts w:ascii="Calibri" w:hAnsi="Calibri" w:cs="Calibri"/>
          <w:sz w:val="22"/>
          <w:szCs w:val="22"/>
        </w:rPr>
        <w:t>Pordell</w:t>
      </w:r>
      <w:r w:rsidRPr="00245CFA">
        <w:rPr>
          <w:rStyle w:val="normaltextrun"/>
          <w:rFonts w:ascii="Calibri" w:hAnsi="Calibri" w:cs="Calibri"/>
          <w:sz w:val="22"/>
          <w:szCs w:val="22"/>
        </w:rPr>
        <w:t>, P., Goode, B., </w:t>
      </w:r>
      <w:r w:rsidRPr="00245CFA">
        <w:rPr>
          <w:rStyle w:val="spellingerror"/>
          <w:rFonts w:ascii="Calibri" w:hAnsi="Calibri" w:cs="Calibri"/>
          <w:sz w:val="22"/>
          <w:szCs w:val="22"/>
        </w:rPr>
        <w:t>Jarteh</w:t>
      </w:r>
      <w:r w:rsidRPr="00245CFA">
        <w:rPr>
          <w:rStyle w:val="normaltextrun"/>
          <w:rFonts w:ascii="Calibri" w:hAnsi="Calibri" w:cs="Calibri"/>
          <w:sz w:val="22"/>
          <w:szCs w:val="22"/>
        </w:rPr>
        <w:t>, R., Miller, Z., </w:t>
      </w:r>
      <w:r w:rsidRPr="00245CFA">
        <w:rPr>
          <w:rStyle w:val="spellingerror"/>
          <w:rFonts w:ascii="Calibri" w:hAnsi="Calibri" w:cs="Calibri"/>
          <w:sz w:val="22"/>
          <w:szCs w:val="22"/>
        </w:rPr>
        <w:t>Saygar</w:t>
      </w:r>
      <w:r w:rsidRPr="00245CFA">
        <w:rPr>
          <w:rStyle w:val="normaltextrun"/>
          <w:rFonts w:ascii="Calibri" w:hAnsi="Calibri" w:cs="Calibri"/>
          <w:sz w:val="22"/>
          <w:szCs w:val="22"/>
        </w:rPr>
        <w:t>, B. G., </w:t>
      </w:r>
      <w:r w:rsidRPr="00245CFA">
        <w:rPr>
          <w:rStyle w:val="spellingerror"/>
          <w:rFonts w:ascii="Calibri" w:hAnsi="Calibri" w:cs="Calibri"/>
          <w:sz w:val="22"/>
          <w:szCs w:val="22"/>
        </w:rPr>
        <w:t>Maximore</w:t>
      </w:r>
      <w:r w:rsidRPr="00245CFA">
        <w:rPr>
          <w:rStyle w:val="normaltextrun"/>
          <w:rFonts w:ascii="Calibri" w:hAnsi="Calibri" w:cs="Calibri"/>
          <w:sz w:val="22"/>
          <w:szCs w:val="22"/>
        </w:rPr>
        <w:t>, L., </w:t>
      </w:r>
      <w:r w:rsidRPr="00245CFA">
        <w:rPr>
          <w:rStyle w:val="spellingerror"/>
          <w:rFonts w:ascii="Calibri" w:hAnsi="Calibri" w:cs="Calibri"/>
          <w:sz w:val="22"/>
          <w:szCs w:val="22"/>
        </w:rPr>
        <w:t>Borbor</w:t>
      </w:r>
      <w:r w:rsidRPr="00245CFA">
        <w:rPr>
          <w:rStyle w:val="normaltextrun"/>
          <w:rFonts w:ascii="Calibri" w:hAnsi="Calibri" w:cs="Calibri"/>
          <w:sz w:val="22"/>
          <w:szCs w:val="22"/>
        </w:rPr>
        <w:t>, W. M., </w:t>
      </w:r>
      <w:r w:rsidRPr="00245CFA">
        <w:rPr>
          <w:rStyle w:val="spellingerror"/>
          <w:rFonts w:ascii="Calibri" w:hAnsi="Calibri" w:cs="Calibri"/>
          <w:sz w:val="22"/>
          <w:szCs w:val="22"/>
        </w:rPr>
        <w:t>Carmue</w:t>
      </w:r>
      <w:r w:rsidRPr="00245CFA">
        <w:rPr>
          <w:rStyle w:val="normaltextrun"/>
          <w:rFonts w:ascii="Calibri" w:hAnsi="Calibri" w:cs="Calibri"/>
          <w:sz w:val="22"/>
          <w:szCs w:val="22"/>
        </w:rPr>
        <w:t>, M., Walker, G. W., &amp; </w:t>
      </w:r>
      <w:r w:rsidRPr="00245CFA">
        <w:rPr>
          <w:rStyle w:val="spellingerror"/>
          <w:rFonts w:ascii="Calibri" w:hAnsi="Calibri" w:cs="Calibri"/>
          <w:sz w:val="22"/>
          <w:szCs w:val="22"/>
        </w:rPr>
        <w:t>Yeiah</w:t>
      </w:r>
      <w:r w:rsidRPr="00245CFA">
        <w:rPr>
          <w:rStyle w:val="normaltextrun"/>
          <w:rFonts w:ascii="Calibri" w:hAnsi="Calibri" w:cs="Calibri"/>
          <w:sz w:val="22"/>
          <w:szCs w:val="22"/>
        </w:rPr>
        <w:t>, A. (2017). Knowledge, attitudes, and practices among members of households actively monitored or quarantined to prevent transmission of </w:t>
      </w:r>
      <w:r w:rsidRPr="00245CFA">
        <w:rPr>
          <w:rStyle w:val="spellingerror"/>
          <w:rFonts w:ascii="Calibri" w:hAnsi="Calibri" w:cs="Calibri"/>
          <w:sz w:val="22"/>
          <w:szCs w:val="22"/>
        </w:rPr>
        <w:t>ebola</w:t>
      </w:r>
      <w:r w:rsidRPr="00245CFA">
        <w:rPr>
          <w:rStyle w:val="normaltextrun"/>
          <w:rFonts w:ascii="Calibri" w:hAnsi="Calibri" w:cs="Calibri"/>
          <w:sz w:val="22"/>
          <w:szCs w:val="22"/>
        </w:rPr>
        <w:t> virus disease — </w:t>
      </w:r>
      <w:r w:rsidRPr="00245CFA">
        <w:rPr>
          <w:rStyle w:val="spellingerror"/>
          <w:rFonts w:ascii="Calibri" w:hAnsi="Calibri" w:cs="Calibri"/>
          <w:sz w:val="22"/>
          <w:szCs w:val="22"/>
        </w:rPr>
        <w:t>Margibi</w:t>
      </w:r>
      <w:r w:rsidRPr="00245CFA">
        <w:rPr>
          <w:rStyle w:val="normaltextrun"/>
          <w:rFonts w:ascii="Calibri" w:hAnsi="Calibri" w:cs="Calibri"/>
          <w:sz w:val="22"/>
          <w:szCs w:val="22"/>
        </w:rPr>
        <w:t> county, Liberia: February-march 2015. </w:t>
      </w:r>
      <w:r w:rsidRPr="00245CFA">
        <w:rPr>
          <w:rStyle w:val="normaltextrun"/>
          <w:rFonts w:ascii="Calibri" w:hAnsi="Calibri" w:cs="Calibri"/>
          <w:i/>
          <w:iCs/>
          <w:sz w:val="22"/>
          <w:szCs w:val="22"/>
        </w:rPr>
        <w:t>Prehospital and Disaster Medicine</w:t>
      </w:r>
      <w:r w:rsidRPr="00245CFA">
        <w:rPr>
          <w:rStyle w:val="normaltextrun"/>
          <w:rFonts w:ascii="Calibri" w:hAnsi="Calibri" w:cs="Calibri"/>
          <w:sz w:val="22"/>
          <w:szCs w:val="22"/>
        </w:rPr>
        <w:t>, </w:t>
      </w:r>
      <w:r w:rsidRPr="00245CFA">
        <w:rPr>
          <w:rStyle w:val="normaltextrun"/>
          <w:rFonts w:ascii="Calibri" w:hAnsi="Calibri" w:cs="Calibri"/>
          <w:i/>
          <w:iCs/>
          <w:sz w:val="22"/>
          <w:szCs w:val="22"/>
        </w:rPr>
        <w:t>32</w:t>
      </w:r>
      <w:r w:rsidRPr="00245CFA">
        <w:rPr>
          <w:rStyle w:val="normaltextrun"/>
          <w:rFonts w:ascii="Calibri" w:hAnsi="Calibri" w:cs="Calibri"/>
          <w:sz w:val="22"/>
          <w:szCs w:val="22"/>
        </w:rPr>
        <w:t>(6), 673–678. https://doi.org/10.1017/S1049023X17006720</w:t>
      </w:r>
      <w:r w:rsidRPr="00245CFA">
        <w:rPr>
          <w:rStyle w:val="eop"/>
          <w:rFonts w:ascii="Calibri" w:hAnsi="Calibri" w:cs="Calibri"/>
          <w:sz w:val="22"/>
          <w:szCs w:val="22"/>
        </w:rPr>
        <w:t> </w:t>
      </w:r>
    </w:p>
    <w:p w14:paraId="331591E5" w14:textId="1D03033D" w:rsidR="007D5CEB" w:rsidRDefault="007D5CEB" w:rsidP="00DA50ED">
      <w:pPr>
        <w:pStyle w:val="ListParagraph"/>
      </w:pPr>
    </w:p>
    <w:p w14:paraId="17A00305" w14:textId="70A091B5" w:rsidR="00E7051E" w:rsidRDefault="00E7051E" w:rsidP="00DA50ED">
      <w:pPr>
        <w:pStyle w:val="ListParagraph"/>
      </w:pPr>
    </w:p>
    <w:p w14:paraId="5B02C41D" w14:textId="142A7404" w:rsidR="00E7051E" w:rsidRDefault="00E7051E" w:rsidP="00DA50ED">
      <w:pPr>
        <w:pStyle w:val="ListParagraph"/>
      </w:pPr>
    </w:p>
    <w:p w14:paraId="3BB16B03" w14:textId="2063165A" w:rsidR="00E7051E" w:rsidRDefault="00E7051E" w:rsidP="00DA50ED">
      <w:pPr>
        <w:pStyle w:val="ListParagraph"/>
      </w:pPr>
    </w:p>
    <w:p w14:paraId="145D4062" w14:textId="587BA03B" w:rsidR="00E7051E" w:rsidRDefault="00E7051E" w:rsidP="00DA50ED">
      <w:pPr>
        <w:pStyle w:val="ListParagraph"/>
      </w:pPr>
    </w:p>
    <w:p w14:paraId="19BECCDB" w14:textId="47C5A3BB" w:rsidR="00E7051E" w:rsidRDefault="00E7051E" w:rsidP="00DA50ED">
      <w:pPr>
        <w:pStyle w:val="ListParagraph"/>
      </w:pPr>
    </w:p>
    <w:p w14:paraId="0427234A" w14:textId="6C818600" w:rsidR="00E7051E" w:rsidRDefault="00E7051E" w:rsidP="00DA50ED">
      <w:pPr>
        <w:pStyle w:val="ListParagraph"/>
      </w:pPr>
    </w:p>
    <w:p w14:paraId="3FFEB013" w14:textId="28B5AF55" w:rsidR="00E7051E" w:rsidRDefault="00E7051E" w:rsidP="00DA50ED">
      <w:pPr>
        <w:pStyle w:val="ListParagraph"/>
      </w:pPr>
    </w:p>
    <w:p w14:paraId="5D140EF8" w14:textId="658F17AF" w:rsidR="00E7051E" w:rsidRDefault="00E7051E" w:rsidP="00DA50ED">
      <w:pPr>
        <w:pStyle w:val="ListParagraph"/>
      </w:pPr>
    </w:p>
    <w:p w14:paraId="3D8C7B60" w14:textId="5165F3CE" w:rsidR="00E7051E" w:rsidRDefault="00E7051E" w:rsidP="00DA50ED">
      <w:pPr>
        <w:pStyle w:val="ListParagraph"/>
      </w:pPr>
    </w:p>
    <w:p w14:paraId="4F470F2F" w14:textId="741E66BF" w:rsidR="00E7051E" w:rsidRDefault="00E7051E" w:rsidP="00DA50ED">
      <w:pPr>
        <w:pStyle w:val="ListParagraph"/>
      </w:pPr>
    </w:p>
    <w:p w14:paraId="4D58A413" w14:textId="5C9B3BF3" w:rsidR="00E7051E" w:rsidRDefault="00E7051E" w:rsidP="00DA50ED">
      <w:pPr>
        <w:pStyle w:val="ListParagraph"/>
      </w:pPr>
    </w:p>
    <w:p w14:paraId="4A57CB51" w14:textId="251FCDCD" w:rsidR="00E7051E" w:rsidRDefault="00E7051E" w:rsidP="00DA50ED">
      <w:pPr>
        <w:pStyle w:val="ListParagraph"/>
      </w:pPr>
    </w:p>
    <w:p w14:paraId="5026F01D" w14:textId="00D65CAF" w:rsidR="00E7051E" w:rsidRDefault="00E7051E" w:rsidP="00DA50ED">
      <w:pPr>
        <w:pStyle w:val="ListParagraph"/>
      </w:pPr>
    </w:p>
    <w:p w14:paraId="3AAE5860" w14:textId="4D813A8F" w:rsidR="00E7051E" w:rsidRDefault="00E7051E" w:rsidP="00DA50ED">
      <w:pPr>
        <w:pStyle w:val="ListParagraph"/>
      </w:pPr>
    </w:p>
    <w:p w14:paraId="71B06387" w14:textId="16E71B3F" w:rsidR="00E7051E" w:rsidRDefault="00E7051E" w:rsidP="00DA50ED">
      <w:pPr>
        <w:pStyle w:val="ListParagraph"/>
      </w:pPr>
    </w:p>
    <w:p w14:paraId="3B0CF443" w14:textId="7B0386E7" w:rsidR="00E7051E" w:rsidRDefault="00E7051E" w:rsidP="00DA50ED">
      <w:pPr>
        <w:pStyle w:val="ListParagraph"/>
      </w:pPr>
    </w:p>
    <w:p w14:paraId="515B4095" w14:textId="34C966ED" w:rsidR="00E7051E" w:rsidRDefault="00E7051E" w:rsidP="00DA50ED">
      <w:pPr>
        <w:pStyle w:val="ListParagraph"/>
      </w:pPr>
    </w:p>
    <w:p w14:paraId="2D7E60EC" w14:textId="64591ADE" w:rsidR="00E7051E" w:rsidRDefault="00E7051E" w:rsidP="00DA50ED">
      <w:pPr>
        <w:pStyle w:val="ListParagraph"/>
      </w:pPr>
    </w:p>
    <w:p w14:paraId="4968AE62" w14:textId="4FF6C97B" w:rsidR="00E7051E" w:rsidRDefault="00E7051E" w:rsidP="00DA50ED">
      <w:pPr>
        <w:pStyle w:val="ListParagraph"/>
      </w:pPr>
    </w:p>
    <w:p w14:paraId="499C5265" w14:textId="0D11B6F3" w:rsidR="00E7051E" w:rsidRDefault="00E7051E" w:rsidP="00DA50ED">
      <w:pPr>
        <w:pStyle w:val="ListParagraph"/>
      </w:pPr>
    </w:p>
    <w:p w14:paraId="7BA43BF9" w14:textId="669DCC65" w:rsidR="00E7051E" w:rsidRDefault="00E7051E" w:rsidP="00DA50ED">
      <w:pPr>
        <w:pStyle w:val="ListParagraph"/>
      </w:pPr>
    </w:p>
    <w:p w14:paraId="4EB73228" w14:textId="650BFED9" w:rsidR="00E7051E" w:rsidRDefault="00E7051E" w:rsidP="00DA50ED">
      <w:pPr>
        <w:pStyle w:val="ListParagraph"/>
      </w:pPr>
    </w:p>
    <w:p w14:paraId="183CAE44" w14:textId="6AF61B9A" w:rsidR="00E7051E" w:rsidRDefault="00E7051E" w:rsidP="00DA50ED">
      <w:pPr>
        <w:pStyle w:val="ListParagraph"/>
      </w:pPr>
    </w:p>
    <w:p w14:paraId="7E8DC5EC" w14:textId="1FEEECFE" w:rsidR="00E7051E" w:rsidRDefault="00E7051E" w:rsidP="00DA50ED">
      <w:pPr>
        <w:pStyle w:val="ListParagraph"/>
      </w:pPr>
    </w:p>
    <w:p w14:paraId="2C06824C" w14:textId="10C17607" w:rsidR="00E7051E" w:rsidRDefault="00E7051E" w:rsidP="00DA50ED">
      <w:pPr>
        <w:pStyle w:val="ListParagraph"/>
      </w:pPr>
    </w:p>
    <w:p w14:paraId="68D9AAE7" w14:textId="017E6140" w:rsidR="00E7051E" w:rsidRDefault="00E7051E" w:rsidP="00DA50ED">
      <w:pPr>
        <w:pStyle w:val="ListParagraph"/>
      </w:pPr>
    </w:p>
    <w:p w14:paraId="686574FE" w14:textId="17461C94" w:rsidR="00E7051E" w:rsidRDefault="00E7051E" w:rsidP="00DA50ED">
      <w:pPr>
        <w:pStyle w:val="ListParagraph"/>
      </w:pPr>
    </w:p>
    <w:p w14:paraId="77C312B5" w14:textId="11B1ABC2" w:rsidR="00E7051E" w:rsidRDefault="00E7051E" w:rsidP="00DA50ED">
      <w:pPr>
        <w:pStyle w:val="ListParagraph"/>
      </w:pPr>
    </w:p>
    <w:p w14:paraId="6816EAA5" w14:textId="5234AC7C" w:rsidR="00E7051E" w:rsidRDefault="00E7051E" w:rsidP="00DA50ED">
      <w:pPr>
        <w:pStyle w:val="ListParagraph"/>
      </w:pPr>
    </w:p>
    <w:p w14:paraId="49C9E424" w14:textId="614223C6" w:rsidR="00E7051E" w:rsidRDefault="00E7051E" w:rsidP="00DA50ED">
      <w:pPr>
        <w:pStyle w:val="ListParagraph"/>
      </w:pPr>
    </w:p>
    <w:p w14:paraId="416355F2" w14:textId="1AE4F7CA" w:rsidR="00E7051E" w:rsidRDefault="00E7051E" w:rsidP="00DA50ED">
      <w:pPr>
        <w:pStyle w:val="ListParagraph"/>
      </w:pPr>
    </w:p>
    <w:p w14:paraId="5D02AFD0" w14:textId="4B1F9794" w:rsidR="00E7051E" w:rsidRDefault="00E7051E" w:rsidP="00DA50ED">
      <w:pPr>
        <w:pStyle w:val="ListParagraph"/>
      </w:pPr>
    </w:p>
    <w:p w14:paraId="1606DA84" w14:textId="1FF9B3F3" w:rsidR="00E7051E" w:rsidRDefault="00E7051E" w:rsidP="00DA50ED">
      <w:pPr>
        <w:pStyle w:val="ListParagraph"/>
      </w:pPr>
    </w:p>
    <w:p w14:paraId="49793B62" w14:textId="4AE7EABA" w:rsidR="00E7051E" w:rsidRDefault="00E7051E" w:rsidP="00DA50ED">
      <w:pPr>
        <w:pStyle w:val="ListParagraph"/>
      </w:pPr>
    </w:p>
    <w:p w14:paraId="3E24D064" w14:textId="255B589B" w:rsidR="00E7051E" w:rsidRDefault="00E7051E" w:rsidP="00DA50ED">
      <w:pPr>
        <w:pStyle w:val="ListParagraph"/>
      </w:pPr>
    </w:p>
    <w:p w14:paraId="3C6308B4" w14:textId="3E51A56D" w:rsidR="00E7051E" w:rsidRDefault="00E7051E" w:rsidP="00DA50ED">
      <w:pPr>
        <w:pStyle w:val="ListParagraph"/>
      </w:pPr>
    </w:p>
    <w:p w14:paraId="5D441DBD" w14:textId="1935BF05" w:rsidR="00E7051E" w:rsidRDefault="00E7051E" w:rsidP="00DA50ED">
      <w:pPr>
        <w:pStyle w:val="ListParagraph"/>
      </w:pPr>
    </w:p>
    <w:p w14:paraId="3DEDD0BF" w14:textId="676E167C" w:rsidR="00E7051E" w:rsidRDefault="00E7051E" w:rsidP="00DA50ED">
      <w:pPr>
        <w:pStyle w:val="ListParagraph"/>
      </w:pPr>
    </w:p>
    <w:p w14:paraId="056190DB" w14:textId="0AFED410" w:rsidR="00E7051E" w:rsidRDefault="00E7051E" w:rsidP="00DA50ED">
      <w:pPr>
        <w:pStyle w:val="ListParagraph"/>
      </w:pPr>
    </w:p>
    <w:p w14:paraId="6D1A2D9F" w14:textId="2055155D" w:rsidR="00E7051E" w:rsidRDefault="00E7051E" w:rsidP="00DA50ED">
      <w:pPr>
        <w:pStyle w:val="ListParagraph"/>
      </w:pPr>
    </w:p>
    <w:p w14:paraId="564E7BB7" w14:textId="12985D82" w:rsidR="00E7051E" w:rsidRPr="00E7051E" w:rsidRDefault="00E7051E" w:rsidP="00D53721">
      <w:pPr>
        <w:pStyle w:val="Heading2"/>
      </w:pPr>
      <w:bookmarkStart w:id="1153" w:name="_Toc138314003"/>
      <w:r w:rsidRPr="00E7051E">
        <w:t>Appendix C. List of workshop</w:t>
      </w:r>
      <w:r w:rsidR="00BB77B9">
        <w:t xml:space="preserve"> </w:t>
      </w:r>
      <w:r w:rsidRPr="00E7051E">
        <w:t>participants</w:t>
      </w:r>
      <w:bookmarkStart w:id="1154" w:name="_Hlk107993647"/>
      <w:bookmarkEnd w:id="1153"/>
      <w:r w:rsidRPr="00E7051E">
        <w:t xml:space="preserve"> </w:t>
      </w:r>
      <w:bookmarkEnd w:id="1154"/>
    </w:p>
    <w:p w14:paraId="1BECF852" w14:textId="62049A0C" w:rsidR="00E7051E" w:rsidRPr="00E7051E" w:rsidRDefault="00E7051E" w:rsidP="005C7E85">
      <w:pPr>
        <w:pStyle w:val="Heading2"/>
        <w:ind w:left="288"/>
      </w:pPr>
      <w:bookmarkStart w:id="1155" w:name="_Toc127965189"/>
      <w:bookmarkStart w:id="1156" w:name="_Toc133847701"/>
      <w:bookmarkStart w:id="1157" w:name="_Toc134022333"/>
      <w:bookmarkStart w:id="1158" w:name="_Toc138314004"/>
      <w:r w:rsidRPr="00E7051E">
        <w:t xml:space="preserve">Appendix C. 1. List of participants at the </w:t>
      </w:r>
      <w:r>
        <w:t>K</w:t>
      </w:r>
      <w:r w:rsidRPr="00E7051E">
        <w:t>AP Ebola tools validation workshop in Kinshasa Democratic Republic of Congo (DRC)</w:t>
      </w:r>
      <w:bookmarkEnd w:id="1155"/>
      <w:bookmarkEnd w:id="1156"/>
      <w:bookmarkEnd w:id="1157"/>
      <w:bookmarkEnd w:id="1158"/>
    </w:p>
    <w:p w14:paraId="0544FEA2" w14:textId="5041DA90" w:rsidR="00E7051E" w:rsidRDefault="00E7051E" w:rsidP="00E7051E"/>
    <w:tbl>
      <w:tblPr>
        <w:tblStyle w:val="TableGrid1"/>
        <w:tblW w:w="9781" w:type="dxa"/>
        <w:tblInd w:w="-5" w:type="dxa"/>
        <w:tblLayout w:type="fixed"/>
        <w:tblLook w:val="04A0" w:firstRow="1" w:lastRow="0" w:firstColumn="1" w:lastColumn="0" w:noHBand="0" w:noVBand="1"/>
      </w:tblPr>
      <w:tblGrid>
        <w:gridCol w:w="851"/>
        <w:gridCol w:w="4039"/>
        <w:gridCol w:w="2445"/>
        <w:gridCol w:w="2446"/>
      </w:tblGrid>
      <w:tr w:rsidR="00E7051E" w:rsidRPr="001953A2" w14:paraId="1A432BB2" w14:textId="77777777" w:rsidTr="00AF27FF">
        <w:trPr>
          <w:trHeight w:val="369"/>
        </w:trPr>
        <w:tc>
          <w:tcPr>
            <w:tcW w:w="851" w:type="dxa"/>
            <w:vAlign w:val="center"/>
          </w:tcPr>
          <w:p w14:paraId="279B0B84" w14:textId="77777777" w:rsidR="00E7051E" w:rsidRPr="00E7051E" w:rsidRDefault="00E7051E" w:rsidP="00AF27FF">
            <w:pPr>
              <w:rPr>
                <w:rFonts w:eastAsia="MyriadPro-SemiCn" w:cstheme="minorHAnsi"/>
                <w:bCs/>
                <w:color w:val="2F5496" w:themeColor="accent1" w:themeShade="BF"/>
                <w:lang w:val="fr-FR"/>
              </w:rPr>
            </w:pPr>
            <w:r w:rsidRPr="00E7051E">
              <w:rPr>
                <w:rFonts w:eastAsia="MyriadPro-SemiCn" w:cstheme="minorHAnsi"/>
                <w:bCs/>
                <w:color w:val="2F5496" w:themeColor="accent1" w:themeShade="BF"/>
                <w:lang w:val="fr-FR"/>
              </w:rPr>
              <w:t>No</w:t>
            </w:r>
          </w:p>
        </w:tc>
        <w:tc>
          <w:tcPr>
            <w:tcW w:w="4039" w:type="dxa"/>
            <w:vAlign w:val="center"/>
            <w:hideMark/>
          </w:tcPr>
          <w:p w14:paraId="021593E9" w14:textId="47199EA2" w:rsidR="00E7051E" w:rsidRPr="00E7051E" w:rsidRDefault="00E7051E" w:rsidP="00AF27FF">
            <w:pPr>
              <w:rPr>
                <w:rFonts w:eastAsia="MyriadPro-SemiCn" w:cstheme="minorHAnsi"/>
                <w:bCs/>
                <w:color w:val="2F5496" w:themeColor="accent1" w:themeShade="BF"/>
                <w:lang w:val="fr-FR"/>
              </w:rPr>
            </w:pPr>
            <w:r w:rsidRPr="00E7051E">
              <w:rPr>
                <w:rFonts w:eastAsia="MyriadPro-SemiCn" w:cstheme="minorHAnsi"/>
                <w:bCs/>
                <w:color w:val="2F5496" w:themeColor="accent1" w:themeShade="BF"/>
                <w:lang w:val="fr-FR"/>
              </w:rPr>
              <w:t>NAME</w:t>
            </w:r>
            <w:r w:rsidR="0099410C">
              <w:rPr>
                <w:rFonts w:eastAsia="MyriadPro-SemiCn" w:cstheme="minorHAnsi"/>
                <w:bCs/>
                <w:color w:val="2F5496" w:themeColor="accent1" w:themeShade="BF"/>
                <w:lang w:val="fr-FR"/>
              </w:rPr>
              <w:t>S</w:t>
            </w:r>
            <w:r w:rsidRPr="00E7051E">
              <w:rPr>
                <w:rFonts w:eastAsia="MyriadPro-SemiCn" w:cstheme="minorHAnsi"/>
                <w:bCs/>
                <w:color w:val="2F5496" w:themeColor="accent1" w:themeShade="BF"/>
                <w:lang w:val="fr-FR"/>
              </w:rPr>
              <w:t xml:space="preserve"> – SURNAME</w:t>
            </w:r>
          </w:p>
        </w:tc>
        <w:tc>
          <w:tcPr>
            <w:tcW w:w="2445" w:type="dxa"/>
            <w:vAlign w:val="center"/>
            <w:hideMark/>
          </w:tcPr>
          <w:p w14:paraId="10D7F3AA" w14:textId="77777777" w:rsidR="00E7051E" w:rsidRPr="00E7051E" w:rsidRDefault="00E7051E" w:rsidP="00AF27FF">
            <w:pPr>
              <w:rPr>
                <w:rFonts w:eastAsia="MyriadPro-SemiCn" w:cstheme="minorHAnsi"/>
                <w:bCs/>
                <w:color w:val="2F5496" w:themeColor="accent1" w:themeShade="BF"/>
                <w:lang w:val="fr-FR"/>
              </w:rPr>
            </w:pPr>
            <w:r w:rsidRPr="00E7051E">
              <w:rPr>
                <w:rFonts w:eastAsia="MyriadPro-SemiCn" w:cstheme="minorHAnsi"/>
                <w:bCs/>
                <w:color w:val="2F5496" w:themeColor="accent1" w:themeShade="BF"/>
                <w:lang w:val="fr-FR"/>
              </w:rPr>
              <w:t xml:space="preserve">INSTITUTION </w:t>
            </w:r>
          </w:p>
        </w:tc>
        <w:tc>
          <w:tcPr>
            <w:tcW w:w="2446" w:type="dxa"/>
            <w:vAlign w:val="center"/>
            <w:hideMark/>
          </w:tcPr>
          <w:p w14:paraId="47AB8612" w14:textId="1F60B4F1" w:rsidR="00E7051E" w:rsidRPr="00E7051E" w:rsidRDefault="00E7051E" w:rsidP="00AF27FF">
            <w:pPr>
              <w:rPr>
                <w:rFonts w:eastAsia="MyriadPro-SemiCn" w:cstheme="minorHAnsi"/>
                <w:bCs/>
                <w:color w:val="2F5496" w:themeColor="accent1" w:themeShade="BF"/>
                <w:lang w:val="fr-FR"/>
              </w:rPr>
            </w:pPr>
            <w:r w:rsidRPr="00E7051E">
              <w:rPr>
                <w:rFonts w:eastAsia="MyriadPro-SemiCn" w:cstheme="minorHAnsi"/>
                <w:bCs/>
                <w:color w:val="2F5496" w:themeColor="accent1" w:themeShade="BF"/>
                <w:lang w:val="fr-FR"/>
              </w:rPr>
              <w:t xml:space="preserve">FUNCTION </w:t>
            </w:r>
          </w:p>
        </w:tc>
      </w:tr>
      <w:tr w:rsidR="00E7051E" w:rsidRPr="001953A2" w14:paraId="6D1B0325" w14:textId="77777777" w:rsidTr="00AF27FF">
        <w:trPr>
          <w:trHeight w:val="369"/>
        </w:trPr>
        <w:tc>
          <w:tcPr>
            <w:tcW w:w="851" w:type="dxa"/>
            <w:vAlign w:val="center"/>
          </w:tcPr>
          <w:p w14:paraId="1DF00643" w14:textId="77777777" w:rsidR="00E7051E" w:rsidRPr="001953A2" w:rsidRDefault="00E7051E" w:rsidP="00AF27FF">
            <w:pPr>
              <w:rPr>
                <w:rFonts w:eastAsia="Times New Roman" w:cstheme="minorHAnsi"/>
                <w:color w:val="000000"/>
                <w:lang w:val="fr-FR"/>
              </w:rPr>
            </w:pPr>
            <w:r w:rsidRPr="001953A2">
              <w:rPr>
                <w:rFonts w:eastAsia="Times New Roman" w:cstheme="minorHAnsi"/>
                <w:color w:val="000000"/>
                <w:lang w:val="fr-FR"/>
              </w:rPr>
              <w:t>1</w:t>
            </w:r>
          </w:p>
        </w:tc>
        <w:tc>
          <w:tcPr>
            <w:tcW w:w="4039" w:type="dxa"/>
            <w:vAlign w:val="center"/>
            <w:hideMark/>
          </w:tcPr>
          <w:p w14:paraId="1C2CED77" w14:textId="77777777" w:rsidR="00E7051E" w:rsidRPr="001953A2" w:rsidRDefault="00E7051E" w:rsidP="00AF27FF">
            <w:pPr>
              <w:rPr>
                <w:rFonts w:eastAsia="Times New Roman" w:cstheme="minorHAnsi"/>
                <w:color w:val="000000"/>
                <w:lang w:val="fr-FR"/>
              </w:rPr>
            </w:pPr>
            <w:r w:rsidRPr="001953A2">
              <w:rPr>
                <w:rFonts w:eastAsia="Times New Roman" w:cstheme="minorHAnsi"/>
                <w:color w:val="000000"/>
                <w:lang w:val="fr-FR"/>
              </w:rPr>
              <w:t xml:space="preserve">DR KEN KAYEMBE </w:t>
            </w:r>
          </w:p>
        </w:tc>
        <w:tc>
          <w:tcPr>
            <w:tcW w:w="2445" w:type="dxa"/>
            <w:vAlign w:val="center"/>
            <w:hideMark/>
          </w:tcPr>
          <w:p w14:paraId="029EBFC2" w14:textId="77777777" w:rsidR="00E7051E" w:rsidRPr="001953A2" w:rsidRDefault="00E7051E" w:rsidP="00AF27FF">
            <w:pPr>
              <w:rPr>
                <w:rFonts w:eastAsia="Times New Roman" w:cstheme="minorHAnsi"/>
                <w:color w:val="000000"/>
                <w:lang w:val="fr-FR"/>
              </w:rPr>
            </w:pPr>
            <w:r w:rsidRPr="001953A2">
              <w:rPr>
                <w:rFonts w:eastAsia="Times New Roman" w:cstheme="minorHAnsi"/>
                <w:color w:val="000000"/>
                <w:lang w:val="fr-FR"/>
              </w:rPr>
              <w:t>AFENET</w:t>
            </w:r>
          </w:p>
        </w:tc>
        <w:tc>
          <w:tcPr>
            <w:tcW w:w="2446" w:type="dxa"/>
            <w:vAlign w:val="center"/>
            <w:hideMark/>
          </w:tcPr>
          <w:p w14:paraId="1F2F1A92" w14:textId="77777777" w:rsidR="00E7051E" w:rsidRPr="001953A2" w:rsidRDefault="00E7051E" w:rsidP="00AF27FF">
            <w:pPr>
              <w:rPr>
                <w:rFonts w:eastAsia="Times New Roman" w:cstheme="minorHAnsi"/>
                <w:color w:val="000000"/>
                <w:lang w:val="fr-FR"/>
              </w:rPr>
            </w:pPr>
            <w:r w:rsidRPr="001953A2">
              <w:rPr>
                <w:rFonts w:eastAsia="Times New Roman" w:cstheme="minorHAnsi"/>
                <w:color w:val="000000"/>
                <w:lang w:val="fr-FR"/>
              </w:rPr>
              <w:t>FIELCO</w:t>
            </w:r>
          </w:p>
        </w:tc>
      </w:tr>
      <w:tr w:rsidR="00E7051E" w:rsidRPr="001953A2" w14:paraId="62CA70B3" w14:textId="77777777" w:rsidTr="00AF27FF">
        <w:trPr>
          <w:trHeight w:val="369"/>
        </w:trPr>
        <w:tc>
          <w:tcPr>
            <w:tcW w:w="851" w:type="dxa"/>
            <w:vAlign w:val="center"/>
          </w:tcPr>
          <w:p w14:paraId="40548473" w14:textId="77777777" w:rsidR="00E7051E" w:rsidRPr="001953A2" w:rsidRDefault="00E7051E" w:rsidP="00AF27FF">
            <w:pPr>
              <w:rPr>
                <w:rFonts w:eastAsia="Times New Roman" w:cstheme="minorHAnsi"/>
                <w:color w:val="000000"/>
                <w:lang w:val="fr-FR"/>
              </w:rPr>
            </w:pPr>
            <w:r w:rsidRPr="001953A2">
              <w:rPr>
                <w:rFonts w:eastAsia="Times New Roman" w:cstheme="minorHAnsi"/>
                <w:color w:val="000000"/>
                <w:lang w:val="fr-FR"/>
              </w:rPr>
              <w:t>2</w:t>
            </w:r>
          </w:p>
        </w:tc>
        <w:tc>
          <w:tcPr>
            <w:tcW w:w="4039" w:type="dxa"/>
            <w:vAlign w:val="center"/>
            <w:hideMark/>
          </w:tcPr>
          <w:p w14:paraId="0569F9BC" w14:textId="77777777" w:rsidR="00E7051E" w:rsidRPr="001953A2" w:rsidRDefault="00E7051E" w:rsidP="00AF27FF">
            <w:pPr>
              <w:rPr>
                <w:rFonts w:eastAsia="Times New Roman" w:cstheme="minorHAnsi"/>
                <w:color w:val="000000"/>
                <w:lang w:val="fr-FR"/>
              </w:rPr>
            </w:pPr>
            <w:r w:rsidRPr="001953A2">
              <w:rPr>
                <w:rFonts w:eastAsia="Times New Roman" w:cstheme="minorHAnsi"/>
                <w:color w:val="000000"/>
                <w:lang w:val="fr-FR"/>
              </w:rPr>
              <w:t>DR ALAIN MAGAZANI</w:t>
            </w:r>
          </w:p>
        </w:tc>
        <w:tc>
          <w:tcPr>
            <w:tcW w:w="2445" w:type="dxa"/>
            <w:vAlign w:val="center"/>
            <w:hideMark/>
          </w:tcPr>
          <w:p w14:paraId="4D9E5F7D" w14:textId="77777777" w:rsidR="00E7051E" w:rsidRPr="001953A2" w:rsidRDefault="00E7051E" w:rsidP="00AF27FF">
            <w:pPr>
              <w:rPr>
                <w:rFonts w:eastAsia="Times New Roman" w:cstheme="minorHAnsi"/>
                <w:color w:val="000000"/>
                <w:lang w:val="fr-FR"/>
              </w:rPr>
            </w:pPr>
            <w:r w:rsidRPr="001953A2">
              <w:rPr>
                <w:rFonts w:eastAsia="Times New Roman" w:cstheme="minorHAnsi"/>
                <w:color w:val="000000"/>
                <w:lang w:val="fr-FR"/>
              </w:rPr>
              <w:t>AFENET</w:t>
            </w:r>
          </w:p>
        </w:tc>
        <w:tc>
          <w:tcPr>
            <w:tcW w:w="2446" w:type="dxa"/>
            <w:vAlign w:val="center"/>
            <w:hideMark/>
          </w:tcPr>
          <w:p w14:paraId="4FC20F1B" w14:textId="77777777" w:rsidR="00E7051E" w:rsidRPr="001953A2" w:rsidRDefault="00E7051E" w:rsidP="00AF27FF">
            <w:pPr>
              <w:rPr>
                <w:rFonts w:eastAsia="Times New Roman" w:cstheme="minorHAnsi"/>
                <w:color w:val="000000"/>
                <w:lang w:val="fr-FR"/>
              </w:rPr>
            </w:pPr>
            <w:r w:rsidRPr="001953A2">
              <w:rPr>
                <w:rFonts w:eastAsia="Times New Roman" w:cstheme="minorHAnsi"/>
                <w:color w:val="000000"/>
                <w:lang w:val="fr-FR"/>
              </w:rPr>
              <w:t> </w:t>
            </w:r>
          </w:p>
        </w:tc>
      </w:tr>
      <w:tr w:rsidR="00E7051E" w:rsidRPr="001953A2" w14:paraId="1ADAB386" w14:textId="77777777" w:rsidTr="00AF27FF">
        <w:trPr>
          <w:trHeight w:val="369"/>
        </w:trPr>
        <w:tc>
          <w:tcPr>
            <w:tcW w:w="851" w:type="dxa"/>
            <w:vAlign w:val="center"/>
          </w:tcPr>
          <w:p w14:paraId="0B526077" w14:textId="77777777" w:rsidR="00E7051E" w:rsidRPr="001953A2" w:rsidRDefault="00E7051E" w:rsidP="00AF27FF">
            <w:pPr>
              <w:rPr>
                <w:rFonts w:eastAsia="Times New Roman" w:cstheme="minorHAnsi"/>
                <w:color w:val="000000"/>
                <w:lang w:val="fr-FR"/>
              </w:rPr>
            </w:pPr>
            <w:r w:rsidRPr="001953A2">
              <w:rPr>
                <w:rFonts w:eastAsia="Times New Roman" w:cstheme="minorHAnsi"/>
                <w:color w:val="000000"/>
                <w:lang w:val="fr-FR"/>
              </w:rPr>
              <w:t>3</w:t>
            </w:r>
          </w:p>
        </w:tc>
        <w:tc>
          <w:tcPr>
            <w:tcW w:w="4039" w:type="dxa"/>
            <w:vAlign w:val="center"/>
          </w:tcPr>
          <w:p w14:paraId="724B7C1C" w14:textId="77777777" w:rsidR="00E7051E" w:rsidRPr="001953A2" w:rsidRDefault="00E7051E" w:rsidP="00AF27FF">
            <w:pPr>
              <w:rPr>
                <w:rFonts w:eastAsia="Times New Roman" w:cstheme="minorHAnsi"/>
                <w:color w:val="000000"/>
                <w:lang w:val="fr-FR"/>
              </w:rPr>
            </w:pPr>
            <w:r w:rsidRPr="001953A2">
              <w:rPr>
                <w:rFonts w:eastAsia="Times New Roman" w:cstheme="minorHAnsi"/>
                <w:color w:val="000000"/>
                <w:lang w:val="fr-FR"/>
              </w:rPr>
              <w:t>DR MARC YAMBAYAMBA</w:t>
            </w:r>
          </w:p>
        </w:tc>
        <w:tc>
          <w:tcPr>
            <w:tcW w:w="2445" w:type="dxa"/>
            <w:vAlign w:val="center"/>
          </w:tcPr>
          <w:p w14:paraId="54E537EE" w14:textId="77777777" w:rsidR="00E7051E" w:rsidRPr="001953A2" w:rsidRDefault="00E7051E" w:rsidP="00AF27FF">
            <w:pPr>
              <w:rPr>
                <w:rFonts w:eastAsia="Times New Roman" w:cstheme="minorHAnsi"/>
                <w:color w:val="000000"/>
                <w:lang w:val="fr-FR"/>
              </w:rPr>
            </w:pPr>
            <w:r w:rsidRPr="001953A2">
              <w:rPr>
                <w:rFonts w:eastAsia="Times New Roman" w:cstheme="minorHAnsi"/>
                <w:color w:val="000000"/>
                <w:lang w:val="fr-FR"/>
              </w:rPr>
              <w:t>AFROHUN</w:t>
            </w:r>
          </w:p>
        </w:tc>
        <w:tc>
          <w:tcPr>
            <w:tcW w:w="2446" w:type="dxa"/>
            <w:vAlign w:val="center"/>
          </w:tcPr>
          <w:p w14:paraId="789F85BE" w14:textId="77777777" w:rsidR="00E7051E" w:rsidRPr="001953A2" w:rsidRDefault="00E7051E" w:rsidP="00AF27FF">
            <w:pPr>
              <w:rPr>
                <w:rFonts w:eastAsia="Times New Roman" w:cstheme="minorHAnsi"/>
                <w:color w:val="000000"/>
                <w:lang w:val="fr-FR"/>
              </w:rPr>
            </w:pPr>
            <w:r w:rsidRPr="001953A2">
              <w:rPr>
                <w:rFonts w:eastAsia="Times New Roman" w:cstheme="minorHAnsi"/>
                <w:color w:val="000000"/>
                <w:lang w:val="fr-FR"/>
              </w:rPr>
              <w:t>MANAGER</w:t>
            </w:r>
          </w:p>
        </w:tc>
      </w:tr>
      <w:tr w:rsidR="00E7051E" w:rsidRPr="001953A2" w14:paraId="62D173EB" w14:textId="77777777" w:rsidTr="00AF27FF">
        <w:trPr>
          <w:trHeight w:val="369"/>
        </w:trPr>
        <w:tc>
          <w:tcPr>
            <w:tcW w:w="851" w:type="dxa"/>
            <w:vAlign w:val="center"/>
          </w:tcPr>
          <w:p w14:paraId="5325EBED" w14:textId="77777777" w:rsidR="00E7051E" w:rsidRPr="001953A2" w:rsidRDefault="00E7051E" w:rsidP="00AF27FF">
            <w:pPr>
              <w:rPr>
                <w:rFonts w:eastAsia="Times New Roman" w:cstheme="minorHAnsi"/>
                <w:color w:val="000000"/>
                <w:lang w:val="fr-FR"/>
              </w:rPr>
            </w:pPr>
            <w:r w:rsidRPr="001953A2">
              <w:rPr>
                <w:rFonts w:eastAsia="Times New Roman" w:cstheme="minorHAnsi"/>
                <w:color w:val="000000"/>
                <w:lang w:val="fr-FR"/>
              </w:rPr>
              <w:t>4</w:t>
            </w:r>
          </w:p>
        </w:tc>
        <w:tc>
          <w:tcPr>
            <w:tcW w:w="4039" w:type="dxa"/>
            <w:vAlign w:val="center"/>
            <w:hideMark/>
          </w:tcPr>
          <w:p w14:paraId="70D8D18A" w14:textId="77777777" w:rsidR="00E7051E" w:rsidRPr="001953A2" w:rsidRDefault="00E7051E" w:rsidP="00AF27FF">
            <w:pPr>
              <w:rPr>
                <w:rFonts w:eastAsia="Times New Roman" w:cstheme="minorHAnsi"/>
                <w:color w:val="000000"/>
                <w:lang w:val="fr-FR"/>
              </w:rPr>
            </w:pPr>
            <w:r w:rsidRPr="001953A2">
              <w:rPr>
                <w:rFonts w:eastAsia="Times New Roman" w:cstheme="minorHAnsi"/>
                <w:color w:val="000000"/>
                <w:lang w:val="fr-FR"/>
              </w:rPr>
              <w:t>HENRIETTE BULAMBO</w:t>
            </w:r>
          </w:p>
        </w:tc>
        <w:tc>
          <w:tcPr>
            <w:tcW w:w="2445" w:type="dxa"/>
            <w:vAlign w:val="center"/>
            <w:hideMark/>
          </w:tcPr>
          <w:p w14:paraId="48EB914B" w14:textId="77777777" w:rsidR="00E7051E" w:rsidRPr="001953A2" w:rsidRDefault="00E7051E" w:rsidP="00AF27FF">
            <w:pPr>
              <w:rPr>
                <w:rFonts w:eastAsia="Times New Roman" w:cstheme="minorHAnsi"/>
                <w:color w:val="000000"/>
                <w:lang w:val="fr-FR"/>
              </w:rPr>
            </w:pPr>
            <w:r w:rsidRPr="001953A2">
              <w:rPr>
                <w:rFonts w:eastAsia="Times New Roman" w:cstheme="minorHAnsi"/>
                <w:color w:val="000000"/>
                <w:lang w:val="fr-FR"/>
              </w:rPr>
              <w:t>CDC</w:t>
            </w:r>
          </w:p>
        </w:tc>
        <w:tc>
          <w:tcPr>
            <w:tcW w:w="2446" w:type="dxa"/>
            <w:vAlign w:val="center"/>
            <w:hideMark/>
          </w:tcPr>
          <w:p w14:paraId="1031D552" w14:textId="77777777" w:rsidR="00E7051E" w:rsidRPr="001953A2" w:rsidRDefault="00E7051E" w:rsidP="00AF27FF">
            <w:pPr>
              <w:rPr>
                <w:rFonts w:eastAsia="Times New Roman" w:cstheme="minorHAnsi"/>
                <w:color w:val="000000"/>
                <w:lang w:val="fr-FR"/>
              </w:rPr>
            </w:pPr>
            <w:r w:rsidRPr="001953A2">
              <w:rPr>
                <w:rFonts w:eastAsia="Times New Roman" w:cstheme="minorHAnsi"/>
                <w:color w:val="000000"/>
                <w:lang w:val="fr-FR"/>
              </w:rPr>
              <w:t> </w:t>
            </w:r>
            <w:r>
              <w:rPr>
                <w:rFonts w:eastAsia="Times New Roman" w:cstheme="minorHAnsi"/>
                <w:color w:val="000000"/>
                <w:lang w:val="fr-FR"/>
              </w:rPr>
              <w:t>Scientiste</w:t>
            </w:r>
          </w:p>
        </w:tc>
      </w:tr>
      <w:tr w:rsidR="00E7051E" w:rsidRPr="001953A2" w14:paraId="2C13B1EC" w14:textId="77777777" w:rsidTr="00AF27FF">
        <w:trPr>
          <w:trHeight w:val="369"/>
        </w:trPr>
        <w:tc>
          <w:tcPr>
            <w:tcW w:w="851" w:type="dxa"/>
            <w:vAlign w:val="center"/>
          </w:tcPr>
          <w:p w14:paraId="1858E301" w14:textId="77777777" w:rsidR="00E7051E" w:rsidRPr="001953A2" w:rsidRDefault="00E7051E" w:rsidP="00AF27FF">
            <w:pPr>
              <w:rPr>
                <w:rFonts w:eastAsia="Times New Roman" w:cstheme="minorHAnsi"/>
                <w:color w:val="000000"/>
                <w:lang w:val="fr-FR"/>
              </w:rPr>
            </w:pPr>
            <w:r w:rsidRPr="001953A2">
              <w:rPr>
                <w:rFonts w:eastAsia="Times New Roman" w:cstheme="minorHAnsi"/>
                <w:color w:val="000000"/>
                <w:lang w:val="fr-FR"/>
              </w:rPr>
              <w:t>5</w:t>
            </w:r>
          </w:p>
        </w:tc>
        <w:tc>
          <w:tcPr>
            <w:tcW w:w="4039" w:type="dxa"/>
            <w:vAlign w:val="center"/>
          </w:tcPr>
          <w:p w14:paraId="25094EAB" w14:textId="77777777" w:rsidR="00E7051E" w:rsidRPr="001953A2" w:rsidRDefault="00E7051E" w:rsidP="00AF27FF">
            <w:pPr>
              <w:rPr>
                <w:rFonts w:eastAsia="Times New Roman" w:cstheme="minorHAnsi"/>
                <w:color w:val="000000"/>
                <w:lang w:val="fr-FR"/>
              </w:rPr>
            </w:pPr>
            <w:r w:rsidRPr="001953A2">
              <w:rPr>
                <w:rFonts w:eastAsia="Times New Roman" w:cstheme="minorHAnsi"/>
                <w:color w:val="000000"/>
                <w:lang w:val="fr-FR"/>
              </w:rPr>
              <w:t>JOELLE KABAMBA</w:t>
            </w:r>
          </w:p>
        </w:tc>
        <w:tc>
          <w:tcPr>
            <w:tcW w:w="2445" w:type="dxa"/>
            <w:vAlign w:val="center"/>
          </w:tcPr>
          <w:p w14:paraId="711BBD86" w14:textId="77777777" w:rsidR="00E7051E" w:rsidRPr="001953A2" w:rsidRDefault="00E7051E" w:rsidP="00AF27FF">
            <w:pPr>
              <w:rPr>
                <w:rFonts w:eastAsia="Times New Roman" w:cstheme="minorHAnsi"/>
                <w:color w:val="000000"/>
                <w:lang w:val="fr-FR"/>
              </w:rPr>
            </w:pPr>
            <w:r w:rsidRPr="001953A2">
              <w:rPr>
                <w:rFonts w:eastAsia="Times New Roman" w:cstheme="minorHAnsi"/>
                <w:color w:val="000000"/>
                <w:lang w:val="fr-FR"/>
              </w:rPr>
              <w:t>CDC-RDC</w:t>
            </w:r>
          </w:p>
        </w:tc>
        <w:tc>
          <w:tcPr>
            <w:tcW w:w="2446" w:type="dxa"/>
            <w:vAlign w:val="center"/>
          </w:tcPr>
          <w:p w14:paraId="5042C1DA" w14:textId="77777777" w:rsidR="00E7051E" w:rsidRPr="001953A2" w:rsidRDefault="00E7051E" w:rsidP="00AF27FF">
            <w:pPr>
              <w:rPr>
                <w:rFonts w:eastAsia="Times New Roman" w:cstheme="minorHAnsi"/>
                <w:color w:val="000000"/>
                <w:lang w:val="fr-FR"/>
              </w:rPr>
            </w:pPr>
          </w:p>
        </w:tc>
      </w:tr>
      <w:tr w:rsidR="00E7051E" w:rsidRPr="001953A2" w14:paraId="7654FB80" w14:textId="77777777" w:rsidTr="00AF27FF">
        <w:trPr>
          <w:trHeight w:val="369"/>
        </w:trPr>
        <w:tc>
          <w:tcPr>
            <w:tcW w:w="851" w:type="dxa"/>
            <w:vAlign w:val="center"/>
          </w:tcPr>
          <w:p w14:paraId="0A9D6987" w14:textId="77777777" w:rsidR="00E7051E" w:rsidRPr="001953A2" w:rsidRDefault="00E7051E" w:rsidP="00AF27FF">
            <w:pPr>
              <w:rPr>
                <w:rFonts w:eastAsia="Times New Roman" w:cstheme="minorHAnsi"/>
                <w:color w:val="000000"/>
                <w:lang w:val="fr-FR"/>
              </w:rPr>
            </w:pPr>
            <w:r w:rsidRPr="001953A2">
              <w:rPr>
                <w:rFonts w:eastAsia="Times New Roman" w:cstheme="minorHAnsi"/>
                <w:color w:val="000000"/>
                <w:lang w:val="fr-FR"/>
              </w:rPr>
              <w:t>6</w:t>
            </w:r>
          </w:p>
        </w:tc>
        <w:tc>
          <w:tcPr>
            <w:tcW w:w="4039" w:type="dxa"/>
            <w:vAlign w:val="center"/>
            <w:hideMark/>
          </w:tcPr>
          <w:p w14:paraId="53E61BC3" w14:textId="77777777" w:rsidR="00E7051E" w:rsidRPr="001953A2" w:rsidRDefault="00E7051E" w:rsidP="00AF27FF">
            <w:pPr>
              <w:rPr>
                <w:rFonts w:eastAsia="Times New Roman" w:cstheme="minorHAnsi"/>
                <w:color w:val="000000"/>
                <w:lang w:val="fr-FR"/>
              </w:rPr>
            </w:pPr>
            <w:r w:rsidRPr="001953A2">
              <w:rPr>
                <w:rFonts w:eastAsia="Times New Roman" w:cstheme="minorHAnsi"/>
                <w:color w:val="000000"/>
                <w:lang w:val="fr-FR"/>
              </w:rPr>
              <w:t>KALLY MALUKU</w:t>
            </w:r>
          </w:p>
        </w:tc>
        <w:tc>
          <w:tcPr>
            <w:tcW w:w="2445" w:type="dxa"/>
            <w:vAlign w:val="center"/>
            <w:hideMark/>
          </w:tcPr>
          <w:p w14:paraId="3DC3D8C3" w14:textId="77777777" w:rsidR="00E7051E" w:rsidRPr="001953A2" w:rsidRDefault="00E7051E" w:rsidP="00AF27FF">
            <w:pPr>
              <w:rPr>
                <w:rFonts w:eastAsia="Times New Roman" w:cstheme="minorHAnsi"/>
                <w:color w:val="000000"/>
                <w:lang w:val="fr-FR"/>
              </w:rPr>
            </w:pPr>
            <w:r w:rsidRPr="001953A2">
              <w:rPr>
                <w:rFonts w:eastAsia="Times New Roman" w:cstheme="minorHAnsi"/>
                <w:color w:val="000000"/>
                <w:lang w:val="fr-FR"/>
              </w:rPr>
              <w:t>CR-RDC</w:t>
            </w:r>
          </w:p>
        </w:tc>
        <w:tc>
          <w:tcPr>
            <w:tcW w:w="2446" w:type="dxa"/>
            <w:vAlign w:val="center"/>
            <w:hideMark/>
          </w:tcPr>
          <w:p w14:paraId="1D5F9146" w14:textId="77777777" w:rsidR="00E7051E" w:rsidRPr="001953A2" w:rsidRDefault="00E7051E" w:rsidP="00AF27FF">
            <w:pPr>
              <w:rPr>
                <w:rFonts w:eastAsia="Times New Roman" w:cstheme="minorHAnsi"/>
                <w:color w:val="000000"/>
                <w:lang w:val="fr-FR"/>
              </w:rPr>
            </w:pPr>
            <w:r w:rsidRPr="001953A2">
              <w:rPr>
                <w:rFonts w:eastAsia="Times New Roman" w:cstheme="minorHAnsi"/>
                <w:color w:val="000000"/>
                <w:lang w:val="fr-FR"/>
              </w:rPr>
              <w:t>DIRECTEUR</w:t>
            </w:r>
          </w:p>
        </w:tc>
      </w:tr>
      <w:tr w:rsidR="00E7051E" w:rsidRPr="001953A2" w14:paraId="31A95109" w14:textId="77777777" w:rsidTr="00AF27FF">
        <w:trPr>
          <w:trHeight w:val="369"/>
        </w:trPr>
        <w:tc>
          <w:tcPr>
            <w:tcW w:w="851" w:type="dxa"/>
            <w:vAlign w:val="center"/>
          </w:tcPr>
          <w:p w14:paraId="35414BDF" w14:textId="77777777" w:rsidR="00E7051E" w:rsidRPr="001953A2" w:rsidRDefault="00E7051E" w:rsidP="00AF27FF">
            <w:pPr>
              <w:rPr>
                <w:rFonts w:eastAsia="Times New Roman" w:cstheme="minorHAnsi"/>
                <w:color w:val="000000"/>
                <w:lang w:val="fr-FR"/>
              </w:rPr>
            </w:pPr>
            <w:r w:rsidRPr="001953A2">
              <w:rPr>
                <w:rFonts w:eastAsia="Times New Roman" w:cstheme="minorHAnsi"/>
                <w:color w:val="000000"/>
                <w:lang w:val="fr-FR"/>
              </w:rPr>
              <w:t>7</w:t>
            </w:r>
          </w:p>
        </w:tc>
        <w:tc>
          <w:tcPr>
            <w:tcW w:w="4039" w:type="dxa"/>
            <w:vAlign w:val="center"/>
            <w:hideMark/>
          </w:tcPr>
          <w:p w14:paraId="250872EB" w14:textId="77777777" w:rsidR="00E7051E" w:rsidRPr="001953A2" w:rsidRDefault="00E7051E" w:rsidP="00AF27FF">
            <w:pPr>
              <w:rPr>
                <w:rFonts w:eastAsia="Times New Roman" w:cstheme="minorHAnsi"/>
                <w:color w:val="000000"/>
                <w:lang w:val="fr-FR"/>
              </w:rPr>
            </w:pPr>
            <w:r w:rsidRPr="001953A2">
              <w:rPr>
                <w:rFonts w:eastAsia="Times New Roman" w:cstheme="minorHAnsi"/>
                <w:color w:val="000000"/>
                <w:lang w:val="fr-FR"/>
              </w:rPr>
              <w:t xml:space="preserve">DR YOKA EBENGO </w:t>
            </w:r>
          </w:p>
        </w:tc>
        <w:tc>
          <w:tcPr>
            <w:tcW w:w="2445" w:type="dxa"/>
            <w:vAlign w:val="center"/>
            <w:hideMark/>
          </w:tcPr>
          <w:p w14:paraId="502D7118" w14:textId="77777777" w:rsidR="00E7051E" w:rsidRPr="001953A2" w:rsidRDefault="00E7051E" w:rsidP="00AF27FF">
            <w:pPr>
              <w:rPr>
                <w:rFonts w:eastAsia="Times New Roman" w:cstheme="minorHAnsi"/>
                <w:color w:val="000000"/>
                <w:lang w:val="fr-FR"/>
              </w:rPr>
            </w:pPr>
            <w:r w:rsidRPr="001953A2">
              <w:rPr>
                <w:rFonts w:eastAsia="Times New Roman" w:cstheme="minorHAnsi"/>
                <w:color w:val="000000"/>
                <w:lang w:val="fr-FR"/>
              </w:rPr>
              <w:t>DSE</w:t>
            </w:r>
          </w:p>
        </w:tc>
        <w:tc>
          <w:tcPr>
            <w:tcW w:w="2446" w:type="dxa"/>
            <w:vAlign w:val="center"/>
            <w:hideMark/>
          </w:tcPr>
          <w:p w14:paraId="7A5889BF" w14:textId="77777777" w:rsidR="00E7051E" w:rsidRPr="001953A2" w:rsidRDefault="00E7051E" w:rsidP="00AF27FF">
            <w:pPr>
              <w:rPr>
                <w:rFonts w:eastAsia="Times New Roman" w:cstheme="minorHAnsi"/>
                <w:color w:val="000000"/>
                <w:lang w:val="fr-FR"/>
              </w:rPr>
            </w:pPr>
            <w:r w:rsidRPr="001953A2">
              <w:rPr>
                <w:rFonts w:eastAsia="Times New Roman" w:cstheme="minorHAnsi"/>
                <w:color w:val="000000"/>
                <w:lang w:val="fr-FR"/>
              </w:rPr>
              <w:t>CB</w:t>
            </w:r>
          </w:p>
        </w:tc>
      </w:tr>
      <w:tr w:rsidR="00E7051E" w:rsidRPr="001953A2" w14:paraId="2FB150D4" w14:textId="77777777" w:rsidTr="00AF27FF">
        <w:trPr>
          <w:trHeight w:val="369"/>
        </w:trPr>
        <w:tc>
          <w:tcPr>
            <w:tcW w:w="851" w:type="dxa"/>
            <w:vAlign w:val="center"/>
          </w:tcPr>
          <w:p w14:paraId="4796886E" w14:textId="77777777" w:rsidR="00E7051E" w:rsidRPr="001953A2" w:rsidRDefault="00E7051E" w:rsidP="00AF27FF">
            <w:pPr>
              <w:rPr>
                <w:rFonts w:eastAsia="Times New Roman" w:cstheme="minorHAnsi"/>
                <w:color w:val="000000"/>
                <w:lang w:val="fr-FR"/>
              </w:rPr>
            </w:pPr>
            <w:r w:rsidRPr="001953A2">
              <w:rPr>
                <w:rFonts w:eastAsia="Times New Roman" w:cstheme="minorHAnsi"/>
                <w:color w:val="000000"/>
                <w:lang w:val="fr-FR"/>
              </w:rPr>
              <w:t>8</w:t>
            </w:r>
          </w:p>
        </w:tc>
        <w:tc>
          <w:tcPr>
            <w:tcW w:w="4039" w:type="dxa"/>
            <w:vAlign w:val="center"/>
            <w:hideMark/>
          </w:tcPr>
          <w:p w14:paraId="74FCCCB5" w14:textId="77777777" w:rsidR="00E7051E" w:rsidRPr="001953A2" w:rsidRDefault="00E7051E" w:rsidP="00AF27FF">
            <w:pPr>
              <w:rPr>
                <w:rFonts w:eastAsia="Times New Roman" w:cstheme="minorHAnsi"/>
                <w:color w:val="000000"/>
                <w:lang w:val="fr-FR"/>
              </w:rPr>
            </w:pPr>
            <w:r w:rsidRPr="001953A2">
              <w:rPr>
                <w:rFonts w:eastAsia="Times New Roman" w:cstheme="minorHAnsi"/>
                <w:color w:val="000000"/>
                <w:lang w:val="fr-FR"/>
              </w:rPr>
              <w:t xml:space="preserve">ANNIE MUTOMBO TINDA </w:t>
            </w:r>
          </w:p>
        </w:tc>
        <w:tc>
          <w:tcPr>
            <w:tcW w:w="2445" w:type="dxa"/>
            <w:vAlign w:val="center"/>
            <w:hideMark/>
          </w:tcPr>
          <w:p w14:paraId="21463969" w14:textId="77777777" w:rsidR="00E7051E" w:rsidRPr="001953A2" w:rsidRDefault="00E7051E" w:rsidP="00AF27FF">
            <w:pPr>
              <w:rPr>
                <w:rFonts w:eastAsia="Times New Roman" w:cstheme="minorHAnsi"/>
                <w:color w:val="000000"/>
                <w:lang w:val="fr-FR"/>
              </w:rPr>
            </w:pPr>
            <w:r w:rsidRPr="001953A2">
              <w:rPr>
                <w:rFonts w:eastAsia="Times New Roman" w:cstheme="minorHAnsi"/>
                <w:color w:val="000000"/>
                <w:lang w:val="fr-FR"/>
              </w:rPr>
              <w:t>DSE</w:t>
            </w:r>
          </w:p>
        </w:tc>
        <w:tc>
          <w:tcPr>
            <w:tcW w:w="2446" w:type="dxa"/>
            <w:vAlign w:val="center"/>
            <w:hideMark/>
          </w:tcPr>
          <w:p w14:paraId="1E153C26" w14:textId="77777777" w:rsidR="00E7051E" w:rsidRPr="001953A2" w:rsidRDefault="00E7051E" w:rsidP="00AF27FF">
            <w:pPr>
              <w:rPr>
                <w:rFonts w:eastAsia="Times New Roman" w:cstheme="minorHAnsi"/>
                <w:color w:val="000000"/>
                <w:lang w:val="fr-FR"/>
              </w:rPr>
            </w:pPr>
            <w:r w:rsidRPr="001953A2">
              <w:rPr>
                <w:rFonts w:eastAsia="Times New Roman" w:cstheme="minorHAnsi"/>
                <w:color w:val="000000"/>
                <w:lang w:val="fr-FR"/>
              </w:rPr>
              <w:t xml:space="preserve">CB </w:t>
            </w:r>
          </w:p>
        </w:tc>
      </w:tr>
      <w:tr w:rsidR="00E7051E" w:rsidRPr="001953A2" w14:paraId="7BB37C45" w14:textId="77777777" w:rsidTr="00AF27FF">
        <w:trPr>
          <w:trHeight w:val="369"/>
        </w:trPr>
        <w:tc>
          <w:tcPr>
            <w:tcW w:w="851" w:type="dxa"/>
            <w:vAlign w:val="center"/>
          </w:tcPr>
          <w:p w14:paraId="40769262" w14:textId="77777777" w:rsidR="00E7051E" w:rsidRPr="001953A2" w:rsidRDefault="00E7051E" w:rsidP="00AF27FF">
            <w:pPr>
              <w:rPr>
                <w:rFonts w:eastAsia="Times New Roman" w:cstheme="minorHAnsi"/>
                <w:color w:val="000000"/>
                <w:lang w:val="fr-FR"/>
              </w:rPr>
            </w:pPr>
            <w:r w:rsidRPr="001953A2">
              <w:rPr>
                <w:rFonts w:eastAsia="Times New Roman" w:cstheme="minorHAnsi"/>
                <w:color w:val="000000"/>
                <w:lang w:val="fr-FR"/>
              </w:rPr>
              <w:t>9</w:t>
            </w:r>
          </w:p>
        </w:tc>
        <w:tc>
          <w:tcPr>
            <w:tcW w:w="4039" w:type="dxa"/>
            <w:vAlign w:val="center"/>
            <w:hideMark/>
          </w:tcPr>
          <w:p w14:paraId="1FDA8A60" w14:textId="77777777" w:rsidR="00E7051E" w:rsidRPr="001953A2" w:rsidRDefault="00E7051E" w:rsidP="00AF27FF">
            <w:pPr>
              <w:rPr>
                <w:rFonts w:eastAsia="Times New Roman" w:cstheme="minorHAnsi"/>
                <w:color w:val="000000"/>
                <w:lang w:val="fr-FR"/>
              </w:rPr>
            </w:pPr>
            <w:r w:rsidRPr="001953A2">
              <w:rPr>
                <w:rFonts w:eastAsia="Times New Roman" w:cstheme="minorHAnsi"/>
                <w:color w:val="000000"/>
                <w:lang w:val="fr-FR"/>
              </w:rPr>
              <w:t>DR DOROTHEE BULEMFU</w:t>
            </w:r>
          </w:p>
        </w:tc>
        <w:tc>
          <w:tcPr>
            <w:tcW w:w="2445" w:type="dxa"/>
            <w:vAlign w:val="center"/>
            <w:hideMark/>
          </w:tcPr>
          <w:p w14:paraId="1DFB5760" w14:textId="77777777" w:rsidR="00E7051E" w:rsidRPr="001953A2" w:rsidRDefault="00E7051E" w:rsidP="00AF27FF">
            <w:pPr>
              <w:rPr>
                <w:rFonts w:eastAsia="Times New Roman" w:cstheme="minorHAnsi"/>
                <w:color w:val="000000"/>
                <w:lang w:val="fr-FR"/>
              </w:rPr>
            </w:pPr>
            <w:r w:rsidRPr="001953A2">
              <w:rPr>
                <w:rFonts w:eastAsia="Times New Roman" w:cstheme="minorHAnsi"/>
                <w:color w:val="000000"/>
                <w:lang w:val="fr-FR"/>
              </w:rPr>
              <w:t>DSE</w:t>
            </w:r>
          </w:p>
        </w:tc>
        <w:tc>
          <w:tcPr>
            <w:tcW w:w="2446" w:type="dxa"/>
            <w:vAlign w:val="center"/>
            <w:hideMark/>
          </w:tcPr>
          <w:p w14:paraId="4E53B0D3" w14:textId="77777777" w:rsidR="00E7051E" w:rsidRPr="001953A2" w:rsidRDefault="00E7051E" w:rsidP="00AF27FF">
            <w:pPr>
              <w:rPr>
                <w:rFonts w:eastAsia="Times New Roman" w:cstheme="minorHAnsi"/>
                <w:color w:val="000000"/>
                <w:lang w:val="fr-FR"/>
              </w:rPr>
            </w:pPr>
            <w:r w:rsidRPr="001953A2">
              <w:rPr>
                <w:rFonts w:eastAsia="Times New Roman" w:cstheme="minorHAnsi"/>
                <w:color w:val="000000"/>
                <w:lang w:val="fr-FR"/>
              </w:rPr>
              <w:t>CB</w:t>
            </w:r>
          </w:p>
        </w:tc>
      </w:tr>
      <w:tr w:rsidR="00E7051E" w:rsidRPr="001953A2" w14:paraId="56E1D95C" w14:textId="77777777" w:rsidTr="00AF27FF">
        <w:trPr>
          <w:trHeight w:val="369"/>
        </w:trPr>
        <w:tc>
          <w:tcPr>
            <w:tcW w:w="851" w:type="dxa"/>
            <w:vAlign w:val="center"/>
          </w:tcPr>
          <w:p w14:paraId="2FB3594E" w14:textId="77777777" w:rsidR="00E7051E" w:rsidRPr="001953A2" w:rsidRDefault="00E7051E" w:rsidP="00AF27FF">
            <w:pPr>
              <w:rPr>
                <w:rFonts w:eastAsia="Times New Roman" w:cstheme="minorHAnsi"/>
                <w:color w:val="000000"/>
                <w:lang w:val="fr-FR"/>
              </w:rPr>
            </w:pPr>
            <w:r w:rsidRPr="001953A2">
              <w:rPr>
                <w:rFonts w:eastAsia="Times New Roman" w:cstheme="minorHAnsi"/>
                <w:color w:val="000000"/>
                <w:lang w:val="fr-FR"/>
              </w:rPr>
              <w:t>10</w:t>
            </w:r>
          </w:p>
        </w:tc>
        <w:tc>
          <w:tcPr>
            <w:tcW w:w="4039" w:type="dxa"/>
            <w:vAlign w:val="center"/>
            <w:hideMark/>
          </w:tcPr>
          <w:p w14:paraId="0E75D117" w14:textId="77777777" w:rsidR="00E7051E" w:rsidRPr="001953A2" w:rsidRDefault="00E7051E" w:rsidP="00AF27FF">
            <w:pPr>
              <w:rPr>
                <w:rFonts w:eastAsia="Times New Roman" w:cstheme="minorHAnsi"/>
                <w:color w:val="000000"/>
                <w:lang w:val="fr-FR"/>
              </w:rPr>
            </w:pPr>
            <w:r w:rsidRPr="001953A2">
              <w:rPr>
                <w:rFonts w:eastAsia="Times New Roman" w:cstheme="minorHAnsi"/>
                <w:color w:val="000000"/>
                <w:lang w:val="fr-FR"/>
              </w:rPr>
              <w:t xml:space="preserve">DR LUCETTE WOMBA </w:t>
            </w:r>
          </w:p>
        </w:tc>
        <w:tc>
          <w:tcPr>
            <w:tcW w:w="2445" w:type="dxa"/>
            <w:vAlign w:val="center"/>
            <w:hideMark/>
          </w:tcPr>
          <w:p w14:paraId="58E32B55" w14:textId="77777777" w:rsidR="00E7051E" w:rsidRPr="001953A2" w:rsidRDefault="00E7051E" w:rsidP="00AF27FF">
            <w:pPr>
              <w:rPr>
                <w:rFonts w:eastAsia="Times New Roman" w:cstheme="minorHAnsi"/>
                <w:color w:val="000000"/>
                <w:lang w:val="fr-FR"/>
              </w:rPr>
            </w:pPr>
            <w:r w:rsidRPr="001953A2">
              <w:rPr>
                <w:rFonts w:eastAsia="Times New Roman" w:cstheme="minorHAnsi"/>
                <w:color w:val="000000"/>
                <w:lang w:val="fr-FR"/>
              </w:rPr>
              <w:t>ESPK</w:t>
            </w:r>
          </w:p>
        </w:tc>
        <w:tc>
          <w:tcPr>
            <w:tcW w:w="2446" w:type="dxa"/>
            <w:vAlign w:val="center"/>
            <w:hideMark/>
          </w:tcPr>
          <w:p w14:paraId="1E023CC3" w14:textId="77777777" w:rsidR="00E7051E" w:rsidRPr="001953A2" w:rsidRDefault="00E7051E" w:rsidP="00AF27FF">
            <w:pPr>
              <w:rPr>
                <w:rFonts w:eastAsia="Times New Roman" w:cstheme="minorHAnsi"/>
                <w:color w:val="000000"/>
                <w:lang w:val="fr-FR"/>
              </w:rPr>
            </w:pPr>
            <w:r w:rsidRPr="001953A2">
              <w:rPr>
                <w:rFonts w:eastAsia="Times New Roman" w:cstheme="minorHAnsi"/>
                <w:color w:val="000000"/>
                <w:lang w:val="fr-FR"/>
              </w:rPr>
              <w:t>EXPERTE COM /ASS</w:t>
            </w:r>
          </w:p>
        </w:tc>
      </w:tr>
      <w:tr w:rsidR="00E7051E" w:rsidRPr="001953A2" w14:paraId="1FE655BC" w14:textId="77777777" w:rsidTr="00AF27FF">
        <w:trPr>
          <w:trHeight w:val="369"/>
        </w:trPr>
        <w:tc>
          <w:tcPr>
            <w:tcW w:w="851" w:type="dxa"/>
            <w:vAlign w:val="center"/>
          </w:tcPr>
          <w:p w14:paraId="315C7411" w14:textId="77777777" w:rsidR="00E7051E" w:rsidRPr="001953A2" w:rsidRDefault="00E7051E" w:rsidP="00AF27FF">
            <w:pPr>
              <w:rPr>
                <w:rFonts w:eastAsia="Times New Roman" w:cstheme="minorHAnsi"/>
                <w:color w:val="000000"/>
                <w:lang w:val="fr-FR"/>
              </w:rPr>
            </w:pPr>
            <w:r w:rsidRPr="001953A2">
              <w:rPr>
                <w:rFonts w:eastAsia="Times New Roman" w:cstheme="minorHAnsi"/>
                <w:color w:val="000000"/>
                <w:lang w:val="fr-FR"/>
              </w:rPr>
              <w:t>11</w:t>
            </w:r>
          </w:p>
        </w:tc>
        <w:tc>
          <w:tcPr>
            <w:tcW w:w="4039" w:type="dxa"/>
            <w:vAlign w:val="center"/>
            <w:hideMark/>
          </w:tcPr>
          <w:p w14:paraId="42DD7B41" w14:textId="77777777" w:rsidR="00E7051E" w:rsidRPr="001953A2" w:rsidRDefault="00E7051E" w:rsidP="00AF27FF">
            <w:pPr>
              <w:rPr>
                <w:rFonts w:eastAsia="Times New Roman" w:cstheme="minorHAnsi"/>
                <w:color w:val="000000"/>
                <w:lang w:val="fr-FR"/>
              </w:rPr>
            </w:pPr>
            <w:r w:rsidRPr="001953A2">
              <w:rPr>
                <w:rFonts w:eastAsia="Times New Roman" w:cstheme="minorHAnsi"/>
                <w:color w:val="000000"/>
                <w:lang w:val="fr-FR"/>
              </w:rPr>
              <w:t xml:space="preserve">ESAÏE KINDOMBE </w:t>
            </w:r>
          </w:p>
        </w:tc>
        <w:tc>
          <w:tcPr>
            <w:tcW w:w="2445" w:type="dxa"/>
            <w:vAlign w:val="center"/>
            <w:hideMark/>
          </w:tcPr>
          <w:p w14:paraId="45CE469A" w14:textId="77777777" w:rsidR="00E7051E" w:rsidRPr="001953A2" w:rsidRDefault="00E7051E" w:rsidP="00AF27FF">
            <w:pPr>
              <w:rPr>
                <w:rFonts w:eastAsia="Times New Roman" w:cstheme="minorHAnsi"/>
                <w:color w:val="000000"/>
                <w:lang w:val="fr-FR"/>
              </w:rPr>
            </w:pPr>
            <w:r w:rsidRPr="001953A2">
              <w:rPr>
                <w:rFonts w:eastAsia="Times New Roman" w:cstheme="minorHAnsi"/>
                <w:color w:val="000000"/>
                <w:lang w:val="fr-FR"/>
              </w:rPr>
              <w:t>INRB</w:t>
            </w:r>
          </w:p>
        </w:tc>
        <w:tc>
          <w:tcPr>
            <w:tcW w:w="2446" w:type="dxa"/>
            <w:vAlign w:val="center"/>
            <w:hideMark/>
          </w:tcPr>
          <w:p w14:paraId="1577618F" w14:textId="77777777" w:rsidR="00E7051E" w:rsidRPr="001953A2" w:rsidRDefault="00E7051E" w:rsidP="00AF27FF">
            <w:pPr>
              <w:rPr>
                <w:rFonts w:eastAsia="Times New Roman" w:cstheme="minorHAnsi"/>
                <w:color w:val="000000"/>
                <w:lang w:val="fr-FR"/>
              </w:rPr>
            </w:pPr>
            <w:r w:rsidRPr="001953A2">
              <w:rPr>
                <w:rFonts w:eastAsia="Times New Roman" w:cstheme="minorHAnsi"/>
                <w:color w:val="000000"/>
                <w:lang w:val="fr-FR"/>
              </w:rPr>
              <w:t>SOCIAL SCIENT</w:t>
            </w:r>
          </w:p>
        </w:tc>
      </w:tr>
      <w:tr w:rsidR="00E7051E" w:rsidRPr="001953A2" w14:paraId="1FB91AC5" w14:textId="77777777" w:rsidTr="00AF27FF">
        <w:trPr>
          <w:trHeight w:val="369"/>
        </w:trPr>
        <w:tc>
          <w:tcPr>
            <w:tcW w:w="851" w:type="dxa"/>
            <w:vAlign w:val="center"/>
          </w:tcPr>
          <w:p w14:paraId="6273DC45" w14:textId="77777777" w:rsidR="00E7051E" w:rsidRPr="001953A2" w:rsidRDefault="00E7051E" w:rsidP="00AF27FF">
            <w:pPr>
              <w:rPr>
                <w:rFonts w:eastAsia="Times New Roman" w:cstheme="minorHAnsi"/>
                <w:color w:val="000000"/>
                <w:lang w:val="fr-FR"/>
              </w:rPr>
            </w:pPr>
            <w:r w:rsidRPr="001953A2">
              <w:rPr>
                <w:rFonts w:eastAsia="Times New Roman" w:cstheme="minorHAnsi"/>
                <w:color w:val="000000"/>
                <w:lang w:val="fr-FR"/>
              </w:rPr>
              <w:t>12</w:t>
            </w:r>
          </w:p>
        </w:tc>
        <w:tc>
          <w:tcPr>
            <w:tcW w:w="4039" w:type="dxa"/>
            <w:vAlign w:val="center"/>
            <w:hideMark/>
          </w:tcPr>
          <w:p w14:paraId="11D62E24" w14:textId="77777777" w:rsidR="00E7051E" w:rsidRPr="001953A2" w:rsidRDefault="00E7051E" w:rsidP="00AF27FF">
            <w:pPr>
              <w:rPr>
                <w:rFonts w:eastAsia="Times New Roman" w:cstheme="minorHAnsi"/>
                <w:color w:val="000000"/>
                <w:lang w:val="fr-FR"/>
              </w:rPr>
            </w:pPr>
            <w:r w:rsidRPr="001953A2">
              <w:rPr>
                <w:rFonts w:eastAsia="Times New Roman" w:cstheme="minorHAnsi"/>
                <w:color w:val="000000"/>
                <w:lang w:val="fr-FR"/>
              </w:rPr>
              <w:t>DR MATTHIEU KALEMAYI</w:t>
            </w:r>
          </w:p>
        </w:tc>
        <w:tc>
          <w:tcPr>
            <w:tcW w:w="2445" w:type="dxa"/>
            <w:vAlign w:val="center"/>
            <w:hideMark/>
          </w:tcPr>
          <w:p w14:paraId="60B4E435" w14:textId="77777777" w:rsidR="00E7051E" w:rsidRPr="001953A2" w:rsidRDefault="00E7051E" w:rsidP="00AF27FF">
            <w:pPr>
              <w:rPr>
                <w:rFonts w:eastAsia="Times New Roman" w:cstheme="minorHAnsi"/>
                <w:color w:val="000000"/>
                <w:lang w:val="fr-FR"/>
              </w:rPr>
            </w:pPr>
            <w:r w:rsidRPr="001953A2">
              <w:rPr>
                <w:rFonts w:eastAsia="Times New Roman" w:cstheme="minorHAnsi"/>
                <w:color w:val="000000"/>
                <w:lang w:val="fr-FR"/>
              </w:rPr>
              <w:t xml:space="preserve">JHU-CCP </w:t>
            </w:r>
          </w:p>
        </w:tc>
        <w:tc>
          <w:tcPr>
            <w:tcW w:w="2446" w:type="dxa"/>
            <w:vAlign w:val="center"/>
            <w:hideMark/>
          </w:tcPr>
          <w:p w14:paraId="16A3A9E3" w14:textId="77777777" w:rsidR="00E7051E" w:rsidRPr="001953A2" w:rsidRDefault="00E7051E" w:rsidP="00AF27FF">
            <w:pPr>
              <w:rPr>
                <w:rFonts w:eastAsia="Times New Roman" w:cstheme="minorHAnsi"/>
                <w:color w:val="000000"/>
                <w:lang w:val="fr-FR"/>
              </w:rPr>
            </w:pPr>
            <w:r w:rsidRPr="001953A2">
              <w:rPr>
                <w:rFonts w:eastAsia="Times New Roman" w:cstheme="minorHAnsi"/>
                <w:color w:val="000000"/>
                <w:lang w:val="fr-FR"/>
              </w:rPr>
              <w:t>GHSA</w:t>
            </w:r>
          </w:p>
        </w:tc>
      </w:tr>
      <w:tr w:rsidR="00E7051E" w:rsidRPr="001953A2" w14:paraId="563527D5" w14:textId="77777777" w:rsidTr="00AF27FF">
        <w:trPr>
          <w:trHeight w:val="369"/>
        </w:trPr>
        <w:tc>
          <w:tcPr>
            <w:tcW w:w="851" w:type="dxa"/>
            <w:vAlign w:val="center"/>
          </w:tcPr>
          <w:p w14:paraId="1B44BEFA" w14:textId="77777777" w:rsidR="00E7051E" w:rsidRPr="001953A2" w:rsidRDefault="00E7051E" w:rsidP="00AF27FF">
            <w:pPr>
              <w:rPr>
                <w:rFonts w:eastAsia="Times New Roman" w:cstheme="minorHAnsi"/>
                <w:color w:val="000000"/>
                <w:lang w:val="fr-FR"/>
              </w:rPr>
            </w:pPr>
            <w:r w:rsidRPr="001953A2">
              <w:rPr>
                <w:rFonts w:eastAsia="Times New Roman" w:cstheme="minorHAnsi"/>
                <w:color w:val="000000"/>
                <w:lang w:val="fr-FR"/>
              </w:rPr>
              <w:t>13</w:t>
            </w:r>
          </w:p>
        </w:tc>
        <w:tc>
          <w:tcPr>
            <w:tcW w:w="4039" w:type="dxa"/>
            <w:vAlign w:val="center"/>
            <w:hideMark/>
          </w:tcPr>
          <w:p w14:paraId="375F3445" w14:textId="77777777" w:rsidR="00E7051E" w:rsidRPr="001953A2" w:rsidRDefault="00E7051E" w:rsidP="00AF27FF">
            <w:pPr>
              <w:rPr>
                <w:rFonts w:eastAsia="Times New Roman" w:cstheme="minorHAnsi"/>
                <w:color w:val="000000"/>
                <w:lang w:val="fr-FR"/>
              </w:rPr>
            </w:pPr>
            <w:r w:rsidRPr="001953A2">
              <w:rPr>
                <w:rFonts w:eastAsia="Times New Roman" w:cstheme="minorHAnsi"/>
                <w:color w:val="000000"/>
                <w:lang w:val="fr-FR"/>
              </w:rPr>
              <w:t xml:space="preserve">DINANGA JEAN CLAUDE </w:t>
            </w:r>
          </w:p>
        </w:tc>
        <w:tc>
          <w:tcPr>
            <w:tcW w:w="2445" w:type="dxa"/>
            <w:vAlign w:val="center"/>
            <w:hideMark/>
          </w:tcPr>
          <w:p w14:paraId="5A64FE6D" w14:textId="77777777" w:rsidR="00E7051E" w:rsidRPr="001953A2" w:rsidRDefault="00E7051E" w:rsidP="00AF27FF">
            <w:pPr>
              <w:rPr>
                <w:rFonts w:eastAsia="Times New Roman" w:cstheme="minorHAnsi"/>
                <w:color w:val="000000"/>
                <w:lang w:val="fr-FR"/>
              </w:rPr>
            </w:pPr>
            <w:r w:rsidRPr="001953A2">
              <w:rPr>
                <w:rFonts w:eastAsia="Times New Roman" w:cstheme="minorHAnsi"/>
                <w:color w:val="000000"/>
                <w:lang w:val="fr-FR"/>
              </w:rPr>
              <w:t xml:space="preserve">JHU-CCP </w:t>
            </w:r>
          </w:p>
        </w:tc>
        <w:tc>
          <w:tcPr>
            <w:tcW w:w="2446" w:type="dxa"/>
            <w:vAlign w:val="center"/>
            <w:hideMark/>
          </w:tcPr>
          <w:p w14:paraId="6F8180C0" w14:textId="77777777" w:rsidR="00E7051E" w:rsidRPr="001953A2" w:rsidRDefault="00E7051E" w:rsidP="00AF27FF">
            <w:pPr>
              <w:rPr>
                <w:rFonts w:eastAsia="Times New Roman" w:cstheme="minorHAnsi"/>
                <w:color w:val="000000"/>
                <w:lang w:val="fr-FR"/>
              </w:rPr>
            </w:pPr>
            <w:r w:rsidRPr="001953A2">
              <w:rPr>
                <w:rFonts w:eastAsia="Times New Roman" w:cstheme="minorHAnsi"/>
                <w:color w:val="000000"/>
                <w:lang w:val="fr-FR"/>
              </w:rPr>
              <w:t>GHSA/ASS</w:t>
            </w:r>
          </w:p>
        </w:tc>
      </w:tr>
      <w:tr w:rsidR="00E7051E" w:rsidRPr="001953A2" w14:paraId="21F0AF07" w14:textId="77777777" w:rsidTr="00AF27FF">
        <w:trPr>
          <w:trHeight w:val="369"/>
        </w:trPr>
        <w:tc>
          <w:tcPr>
            <w:tcW w:w="851" w:type="dxa"/>
            <w:vAlign w:val="center"/>
          </w:tcPr>
          <w:p w14:paraId="5045E760" w14:textId="77777777" w:rsidR="00E7051E" w:rsidRPr="001953A2" w:rsidRDefault="00E7051E" w:rsidP="00AF27FF">
            <w:pPr>
              <w:rPr>
                <w:rFonts w:eastAsia="Times New Roman" w:cstheme="minorHAnsi"/>
                <w:color w:val="000000"/>
                <w:lang w:val="fr-FR"/>
              </w:rPr>
            </w:pPr>
            <w:r w:rsidRPr="001953A2">
              <w:rPr>
                <w:rFonts w:eastAsia="Times New Roman" w:cstheme="minorHAnsi"/>
                <w:color w:val="000000"/>
                <w:lang w:val="fr-FR"/>
              </w:rPr>
              <w:t>14</w:t>
            </w:r>
          </w:p>
        </w:tc>
        <w:tc>
          <w:tcPr>
            <w:tcW w:w="4039" w:type="dxa"/>
            <w:vAlign w:val="center"/>
            <w:hideMark/>
          </w:tcPr>
          <w:p w14:paraId="24CA3547" w14:textId="77777777" w:rsidR="00E7051E" w:rsidRPr="001953A2" w:rsidRDefault="00E7051E" w:rsidP="00AF27FF">
            <w:pPr>
              <w:rPr>
                <w:rFonts w:eastAsia="Times New Roman" w:cstheme="minorHAnsi"/>
                <w:color w:val="000000"/>
                <w:lang w:val="fr-FR"/>
              </w:rPr>
            </w:pPr>
            <w:r w:rsidRPr="001953A2">
              <w:rPr>
                <w:rFonts w:eastAsia="Times New Roman" w:cstheme="minorHAnsi"/>
                <w:color w:val="000000"/>
                <w:lang w:val="fr-FR"/>
              </w:rPr>
              <w:t>TEDDY NTENDAYI</w:t>
            </w:r>
          </w:p>
        </w:tc>
        <w:tc>
          <w:tcPr>
            <w:tcW w:w="2445" w:type="dxa"/>
            <w:vAlign w:val="center"/>
            <w:hideMark/>
          </w:tcPr>
          <w:p w14:paraId="7C6AB1BE" w14:textId="77777777" w:rsidR="00E7051E" w:rsidRPr="001953A2" w:rsidRDefault="00E7051E" w:rsidP="00AF27FF">
            <w:pPr>
              <w:rPr>
                <w:rFonts w:eastAsia="Times New Roman" w:cstheme="minorHAnsi"/>
                <w:color w:val="000000"/>
                <w:lang w:val="fr-FR"/>
              </w:rPr>
            </w:pPr>
            <w:r w:rsidRPr="001953A2">
              <w:rPr>
                <w:rFonts w:eastAsia="Times New Roman" w:cstheme="minorHAnsi"/>
                <w:color w:val="000000"/>
                <w:lang w:val="fr-FR"/>
              </w:rPr>
              <w:t>MEDD</w:t>
            </w:r>
          </w:p>
        </w:tc>
        <w:tc>
          <w:tcPr>
            <w:tcW w:w="2446" w:type="dxa"/>
            <w:vAlign w:val="center"/>
            <w:hideMark/>
          </w:tcPr>
          <w:p w14:paraId="2431B4C5" w14:textId="77777777" w:rsidR="00E7051E" w:rsidRPr="001953A2" w:rsidRDefault="00E7051E" w:rsidP="00AF27FF">
            <w:pPr>
              <w:rPr>
                <w:rFonts w:eastAsia="Times New Roman" w:cstheme="minorHAnsi"/>
                <w:color w:val="000000"/>
                <w:lang w:val="fr-FR"/>
              </w:rPr>
            </w:pPr>
            <w:r w:rsidRPr="001953A2">
              <w:rPr>
                <w:rFonts w:eastAsia="Times New Roman" w:cstheme="minorHAnsi"/>
                <w:color w:val="000000"/>
                <w:lang w:val="fr-FR"/>
              </w:rPr>
              <w:t xml:space="preserve">DIRECTEUR </w:t>
            </w:r>
          </w:p>
        </w:tc>
      </w:tr>
      <w:tr w:rsidR="00E7051E" w:rsidRPr="001953A2" w14:paraId="64CA25BB" w14:textId="77777777" w:rsidTr="00AF27FF">
        <w:trPr>
          <w:trHeight w:val="369"/>
        </w:trPr>
        <w:tc>
          <w:tcPr>
            <w:tcW w:w="851" w:type="dxa"/>
            <w:vAlign w:val="center"/>
          </w:tcPr>
          <w:p w14:paraId="297761A2" w14:textId="77777777" w:rsidR="00E7051E" w:rsidRPr="001953A2" w:rsidRDefault="00E7051E" w:rsidP="00AF27FF">
            <w:pPr>
              <w:rPr>
                <w:rFonts w:eastAsia="Times New Roman" w:cstheme="minorHAnsi"/>
                <w:color w:val="000000"/>
                <w:lang w:val="fr-FR"/>
              </w:rPr>
            </w:pPr>
            <w:r w:rsidRPr="001953A2">
              <w:rPr>
                <w:rFonts w:eastAsia="Times New Roman" w:cstheme="minorHAnsi"/>
                <w:color w:val="000000"/>
                <w:lang w:val="fr-FR"/>
              </w:rPr>
              <w:t>15</w:t>
            </w:r>
          </w:p>
        </w:tc>
        <w:tc>
          <w:tcPr>
            <w:tcW w:w="4039" w:type="dxa"/>
            <w:vAlign w:val="center"/>
            <w:hideMark/>
          </w:tcPr>
          <w:p w14:paraId="63E93F45" w14:textId="77777777" w:rsidR="00E7051E" w:rsidRPr="001953A2" w:rsidRDefault="00E7051E" w:rsidP="00AF27FF">
            <w:pPr>
              <w:rPr>
                <w:rFonts w:eastAsia="Times New Roman" w:cstheme="minorHAnsi"/>
                <w:color w:val="000000"/>
                <w:lang w:val="fr-FR"/>
              </w:rPr>
            </w:pPr>
            <w:r w:rsidRPr="001953A2">
              <w:rPr>
                <w:rFonts w:eastAsia="Times New Roman" w:cstheme="minorHAnsi"/>
                <w:color w:val="000000"/>
                <w:lang w:val="fr-FR"/>
              </w:rPr>
              <w:t>GABRIEL NGIMBI</w:t>
            </w:r>
          </w:p>
        </w:tc>
        <w:tc>
          <w:tcPr>
            <w:tcW w:w="2445" w:type="dxa"/>
            <w:vAlign w:val="center"/>
            <w:hideMark/>
          </w:tcPr>
          <w:p w14:paraId="062D157C" w14:textId="77777777" w:rsidR="00E7051E" w:rsidRPr="001953A2" w:rsidRDefault="00E7051E" w:rsidP="00AF27FF">
            <w:pPr>
              <w:rPr>
                <w:rFonts w:eastAsia="Times New Roman" w:cstheme="minorHAnsi"/>
                <w:color w:val="000000"/>
                <w:lang w:val="fr-FR"/>
              </w:rPr>
            </w:pPr>
            <w:r w:rsidRPr="001953A2">
              <w:rPr>
                <w:rFonts w:eastAsia="Times New Roman" w:cstheme="minorHAnsi"/>
                <w:color w:val="000000"/>
                <w:lang w:val="fr-FR"/>
              </w:rPr>
              <w:t>MIN COM MED</w:t>
            </w:r>
          </w:p>
        </w:tc>
        <w:tc>
          <w:tcPr>
            <w:tcW w:w="2446" w:type="dxa"/>
            <w:vAlign w:val="center"/>
            <w:hideMark/>
          </w:tcPr>
          <w:p w14:paraId="0A9DDA3E" w14:textId="77777777" w:rsidR="00E7051E" w:rsidRPr="001953A2" w:rsidRDefault="00E7051E" w:rsidP="00AF27FF">
            <w:pPr>
              <w:rPr>
                <w:rFonts w:eastAsia="Times New Roman" w:cstheme="minorHAnsi"/>
                <w:color w:val="000000"/>
                <w:lang w:val="fr-FR"/>
              </w:rPr>
            </w:pPr>
            <w:r w:rsidRPr="001953A2">
              <w:rPr>
                <w:rFonts w:eastAsia="Times New Roman" w:cstheme="minorHAnsi"/>
                <w:color w:val="000000"/>
                <w:lang w:val="fr-FR"/>
              </w:rPr>
              <w:t xml:space="preserve">DIRECTEUR </w:t>
            </w:r>
          </w:p>
        </w:tc>
      </w:tr>
      <w:tr w:rsidR="00E7051E" w:rsidRPr="001953A2" w14:paraId="091096D3" w14:textId="77777777" w:rsidTr="00AF27FF">
        <w:trPr>
          <w:trHeight w:val="369"/>
        </w:trPr>
        <w:tc>
          <w:tcPr>
            <w:tcW w:w="851" w:type="dxa"/>
            <w:vAlign w:val="center"/>
          </w:tcPr>
          <w:p w14:paraId="3A167364" w14:textId="77777777" w:rsidR="00E7051E" w:rsidRPr="001953A2" w:rsidRDefault="00E7051E" w:rsidP="00AF27FF">
            <w:pPr>
              <w:rPr>
                <w:rFonts w:eastAsia="Times New Roman" w:cstheme="minorHAnsi"/>
                <w:color w:val="000000"/>
                <w:lang w:val="fr-FR"/>
              </w:rPr>
            </w:pPr>
            <w:r w:rsidRPr="001953A2">
              <w:rPr>
                <w:rFonts w:eastAsia="Times New Roman" w:cstheme="minorHAnsi"/>
                <w:color w:val="000000"/>
                <w:lang w:val="fr-FR"/>
              </w:rPr>
              <w:t>16</w:t>
            </w:r>
          </w:p>
        </w:tc>
        <w:tc>
          <w:tcPr>
            <w:tcW w:w="4039" w:type="dxa"/>
            <w:vAlign w:val="center"/>
            <w:hideMark/>
          </w:tcPr>
          <w:p w14:paraId="0A5591DB" w14:textId="77777777" w:rsidR="00E7051E" w:rsidRPr="001953A2" w:rsidRDefault="00E7051E" w:rsidP="00AF27FF">
            <w:pPr>
              <w:rPr>
                <w:rFonts w:eastAsia="Times New Roman" w:cstheme="minorHAnsi"/>
                <w:color w:val="000000"/>
                <w:lang w:val="fr-FR"/>
              </w:rPr>
            </w:pPr>
            <w:r w:rsidRPr="001953A2">
              <w:rPr>
                <w:rFonts w:eastAsia="Times New Roman" w:cstheme="minorHAnsi"/>
                <w:color w:val="000000"/>
                <w:lang w:val="fr-FR"/>
              </w:rPr>
              <w:t>PATRICK MASWANGI</w:t>
            </w:r>
          </w:p>
        </w:tc>
        <w:tc>
          <w:tcPr>
            <w:tcW w:w="2445" w:type="dxa"/>
            <w:vAlign w:val="center"/>
            <w:hideMark/>
          </w:tcPr>
          <w:p w14:paraId="0FC93FD3" w14:textId="77777777" w:rsidR="00E7051E" w:rsidRPr="001953A2" w:rsidRDefault="00E7051E" w:rsidP="00AF27FF">
            <w:pPr>
              <w:rPr>
                <w:rFonts w:eastAsia="Times New Roman" w:cstheme="minorHAnsi"/>
                <w:color w:val="000000"/>
                <w:lang w:val="fr-FR"/>
              </w:rPr>
            </w:pPr>
            <w:r w:rsidRPr="001953A2">
              <w:rPr>
                <w:rFonts w:eastAsia="Times New Roman" w:cstheme="minorHAnsi"/>
                <w:color w:val="000000"/>
                <w:lang w:val="fr-FR"/>
              </w:rPr>
              <w:t xml:space="preserve">MINIPEL </w:t>
            </w:r>
          </w:p>
        </w:tc>
        <w:tc>
          <w:tcPr>
            <w:tcW w:w="2446" w:type="dxa"/>
            <w:vAlign w:val="center"/>
            <w:hideMark/>
          </w:tcPr>
          <w:p w14:paraId="36A23D25" w14:textId="77777777" w:rsidR="00E7051E" w:rsidRPr="001953A2" w:rsidRDefault="00E7051E" w:rsidP="00AF27FF">
            <w:pPr>
              <w:rPr>
                <w:rFonts w:eastAsia="Times New Roman" w:cstheme="minorHAnsi"/>
                <w:color w:val="000000"/>
                <w:lang w:val="fr-FR"/>
              </w:rPr>
            </w:pPr>
            <w:r w:rsidRPr="001953A2">
              <w:rPr>
                <w:rFonts w:eastAsia="Times New Roman" w:cstheme="minorHAnsi"/>
                <w:color w:val="000000"/>
                <w:lang w:val="fr-FR"/>
              </w:rPr>
              <w:t xml:space="preserve">EXPERT </w:t>
            </w:r>
          </w:p>
        </w:tc>
      </w:tr>
      <w:tr w:rsidR="00E7051E" w:rsidRPr="001953A2" w14:paraId="24A658FF" w14:textId="77777777" w:rsidTr="00AF27FF">
        <w:trPr>
          <w:trHeight w:val="369"/>
        </w:trPr>
        <w:tc>
          <w:tcPr>
            <w:tcW w:w="851" w:type="dxa"/>
            <w:vAlign w:val="center"/>
          </w:tcPr>
          <w:p w14:paraId="5C76E315" w14:textId="77777777" w:rsidR="00E7051E" w:rsidRPr="001953A2" w:rsidRDefault="00E7051E" w:rsidP="00AF27FF">
            <w:pPr>
              <w:rPr>
                <w:rFonts w:eastAsia="Times New Roman" w:cstheme="minorHAnsi"/>
                <w:color w:val="000000"/>
                <w:lang w:val="fr-FR"/>
              </w:rPr>
            </w:pPr>
            <w:r w:rsidRPr="001953A2">
              <w:rPr>
                <w:rFonts w:eastAsia="Times New Roman" w:cstheme="minorHAnsi"/>
                <w:color w:val="000000"/>
                <w:lang w:val="fr-FR"/>
              </w:rPr>
              <w:t>17</w:t>
            </w:r>
          </w:p>
        </w:tc>
        <w:tc>
          <w:tcPr>
            <w:tcW w:w="4039" w:type="dxa"/>
            <w:vAlign w:val="center"/>
            <w:hideMark/>
          </w:tcPr>
          <w:p w14:paraId="57F292F1" w14:textId="77777777" w:rsidR="00E7051E" w:rsidRPr="001953A2" w:rsidRDefault="00E7051E" w:rsidP="00AF27FF">
            <w:pPr>
              <w:rPr>
                <w:rFonts w:eastAsia="Times New Roman" w:cstheme="minorHAnsi"/>
                <w:color w:val="000000"/>
                <w:lang w:val="fr-FR"/>
              </w:rPr>
            </w:pPr>
            <w:r w:rsidRPr="001953A2">
              <w:rPr>
                <w:rFonts w:eastAsia="Times New Roman" w:cstheme="minorHAnsi"/>
                <w:color w:val="000000"/>
                <w:lang w:val="fr-FR"/>
              </w:rPr>
              <w:t xml:space="preserve">PAUL KALENGA </w:t>
            </w:r>
          </w:p>
        </w:tc>
        <w:tc>
          <w:tcPr>
            <w:tcW w:w="2445" w:type="dxa"/>
            <w:vAlign w:val="center"/>
            <w:hideMark/>
          </w:tcPr>
          <w:p w14:paraId="0FFBFA20" w14:textId="77777777" w:rsidR="00E7051E" w:rsidRPr="001953A2" w:rsidRDefault="00E7051E" w:rsidP="00AF27FF">
            <w:pPr>
              <w:rPr>
                <w:rFonts w:eastAsia="Times New Roman" w:cstheme="minorHAnsi"/>
                <w:color w:val="000000"/>
                <w:lang w:val="fr-FR"/>
              </w:rPr>
            </w:pPr>
            <w:r w:rsidRPr="001953A2">
              <w:rPr>
                <w:rFonts w:eastAsia="Times New Roman" w:cstheme="minorHAnsi"/>
                <w:color w:val="000000"/>
                <w:lang w:val="fr-FR"/>
              </w:rPr>
              <w:t>ONIP</w:t>
            </w:r>
          </w:p>
        </w:tc>
        <w:tc>
          <w:tcPr>
            <w:tcW w:w="2446" w:type="dxa"/>
            <w:vAlign w:val="center"/>
            <w:hideMark/>
          </w:tcPr>
          <w:p w14:paraId="50B7578B" w14:textId="77777777" w:rsidR="00E7051E" w:rsidRPr="001953A2" w:rsidRDefault="00E7051E" w:rsidP="00AF27FF">
            <w:pPr>
              <w:rPr>
                <w:rFonts w:eastAsia="Times New Roman" w:cstheme="minorHAnsi"/>
                <w:color w:val="000000"/>
                <w:lang w:val="fr-FR"/>
              </w:rPr>
            </w:pPr>
            <w:r w:rsidRPr="001953A2">
              <w:rPr>
                <w:rFonts w:eastAsia="Times New Roman" w:cstheme="minorHAnsi"/>
                <w:color w:val="000000"/>
                <w:lang w:val="fr-FR"/>
              </w:rPr>
              <w:t xml:space="preserve">EXPERT </w:t>
            </w:r>
          </w:p>
        </w:tc>
      </w:tr>
      <w:tr w:rsidR="00E7051E" w:rsidRPr="001953A2" w14:paraId="3319A112" w14:textId="77777777" w:rsidTr="00AF27FF">
        <w:trPr>
          <w:trHeight w:val="369"/>
        </w:trPr>
        <w:tc>
          <w:tcPr>
            <w:tcW w:w="851" w:type="dxa"/>
            <w:vAlign w:val="center"/>
          </w:tcPr>
          <w:p w14:paraId="1CB0FEE3" w14:textId="77777777" w:rsidR="00E7051E" w:rsidRPr="001953A2" w:rsidRDefault="00E7051E" w:rsidP="00AF27FF">
            <w:pPr>
              <w:rPr>
                <w:rFonts w:eastAsia="Times New Roman" w:cstheme="minorHAnsi"/>
                <w:color w:val="000000"/>
                <w:lang w:val="fr-FR"/>
              </w:rPr>
            </w:pPr>
            <w:r w:rsidRPr="001953A2">
              <w:rPr>
                <w:rFonts w:eastAsia="Times New Roman" w:cstheme="minorHAnsi"/>
                <w:color w:val="000000"/>
                <w:lang w:val="fr-FR"/>
              </w:rPr>
              <w:t>18</w:t>
            </w:r>
          </w:p>
        </w:tc>
        <w:tc>
          <w:tcPr>
            <w:tcW w:w="4039" w:type="dxa"/>
            <w:vAlign w:val="center"/>
            <w:hideMark/>
          </w:tcPr>
          <w:p w14:paraId="4D2F128C" w14:textId="77777777" w:rsidR="00E7051E" w:rsidRPr="001953A2" w:rsidRDefault="00E7051E" w:rsidP="00AF27FF">
            <w:pPr>
              <w:rPr>
                <w:rFonts w:eastAsia="Times New Roman" w:cstheme="minorHAnsi"/>
                <w:color w:val="000000"/>
                <w:lang w:val="fr-FR"/>
              </w:rPr>
            </w:pPr>
            <w:r w:rsidRPr="001953A2">
              <w:rPr>
                <w:rFonts w:eastAsia="Times New Roman" w:cstheme="minorHAnsi"/>
                <w:color w:val="000000"/>
                <w:lang w:val="fr-FR"/>
              </w:rPr>
              <w:t xml:space="preserve">RAOUL KAMANDA </w:t>
            </w:r>
          </w:p>
        </w:tc>
        <w:tc>
          <w:tcPr>
            <w:tcW w:w="2445" w:type="dxa"/>
            <w:vAlign w:val="center"/>
            <w:hideMark/>
          </w:tcPr>
          <w:p w14:paraId="21E754A9" w14:textId="77777777" w:rsidR="00E7051E" w:rsidRPr="001953A2" w:rsidRDefault="00E7051E" w:rsidP="00AF27FF">
            <w:pPr>
              <w:rPr>
                <w:rFonts w:eastAsia="Times New Roman" w:cstheme="minorHAnsi"/>
                <w:color w:val="000000"/>
                <w:lang w:val="fr-FR"/>
              </w:rPr>
            </w:pPr>
            <w:r w:rsidRPr="001953A2">
              <w:rPr>
                <w:rFonts w:eastAsia="Times New Roman" w:cstheme="minorHAnsi"/>
                <w:color w:val="000000"/>
                <w:lang w:val="fr-FR"/>
              </w:rPr>
              <w:t xml:space="preserve">PNCPS </w:t>
            </w:r>
          </w:p>
        </w:tc>
        <w:tc>
          <w:tcPr>
            <w:tcW w:w="2446" w:type="dxa"/>
            <w:vAlign w:val="center"/>
            <w:hideMark/>
          </w:tcPr>
          <w:p w14:paraId="42A79C07" w14:textId="77777777" w:rsidR="00E7051E" w:rsidRPr="001953A2" w:rsidRDefault="00E7051E" w:rsidP="00AF27FF">
            <w:pPr>
              <w:rPr>
                <w:rFonts w:eastAsia="Times New Roman" w:cstheme="minorHAnsi"/>
                <w:color w:val="000000"/>
                <w:lang w:val="fr-FR"/>
              </w:rPr>
            </w:pPr>
            <w:r w:rsidRPr="001953A2">
              <w:rPr>
                <w:rFonts w:eastAsia="Times New Roman" w:cstheme="minorHAnsi"/>
                <w:color w:val="000000"/>
                <w:lang w:val="fr-FR"/>
              </w:rPr>
              <w:t xml:space="preserve">DIRECTEUR </w:t>
            </w:r>
          </w:p>
        </w:tc>
      </w:tr>
      <w:tr w:rsidR="00E7051E" w:rsidRPr="001953A2" w14:paraId="30B61549" w14:textId="77777777" w:rsidTr="00AF27FF">
        <w:trPr>
          <w:trHeight w:val="369"/>
        </w:trPr>
        <w:tc>
          <w:tcPr>
            <w:tcW w:w="851" w:type="dxa"/>
            <w:vAlign w:val="center"/>
          </w:tcPr>
          <w:p w14:paraId="7944F1EC" w14:textId="77777777" w:rsidR="00E7051E" w:rsidRPr="001953A2" w:rsidRDefault="00E7051E" w:rsidP="00AF27FF">
            <w:pPr>
              <w:rPr>
                <w:rFonts w:eastAsia="Times New Roman" w:cstheme="minorHAnsi"/>
                <w:color w:val="000000"/>
                <w:lang w:val="fr-FR"/>
              </w:rPr>
            </w:pPr>
            <w:r w:rsidRPr="001953A2">
              <w:rPr>
                <w:rFonts w:eastAsia="Times New Roman" w:cstheme="minorHAnsi"/>
                <w:color w:val="000000"/>
                <w:lang w:val="fr-FR"/>
              </w:rPr>
              <w:t>19</w:t>
            </w:r>
          </w:p>
        </w:tc>
        <w:tc>
          <w:tcPr>
            <w:tcW w:w="4039" w:type="dxa"/>
            <w:vAlign w:val="center"/>
            <w:hideMark/>
          </w:tcPr>
          <w:p w14:paraId="6501E863" w14:textId="77777777" w:rsidR="00E7051E" w:rsidRPr="001953A2" w:rsidRDefault="00E7051E" w:rsidP="00AF27FF">
            <w:pPr>
              <w:rPr>
                <w:rFonts w:eastAsia="Times New Roman" w:cstheme="minorHAnsi"/>
                <w:color w:val="000000"/>
                <w:lang w:val="fr-FR"/>
              </w:rPr>
            </w:pPr>
            <w:r w:rsidRPr="001953A2">
              <w:rPr>
                <w:rFonts w:eastAsia="Times New Roman" w:cstheme="minorHAnsi"/>
                <w:color w:val="000000"/>
                <w:lang w:val="fr-FR"/>
              </w:rPr>
              <w:t>JULES ILAKA</w:t>
            </w:r>
          </w:p>
        </w:tc>
        <w:tc>
          <w:tcPr>
            <w:tcW w:w="2445" w:type="dxa"/>
            <w:vAlign w:val="center"/>
            <w:hideMark/>
          </w:tcPr>
          <w:p w14:paraId="153D0F56" w14:textId="77777777" w:rsidR="00E7051E" w:rsidRPr="001953A2" w:rsidRDefault="00E7051E" w:rsidP="00AF27FF">
            <w:pPr>
              <w:rPr>
                <w:rFonts w:eastAsia="Times New Roman" w:cstheme="minorHAnsi"/>
                <w:color w:val="000000"/>
                <w:lang w:val="fr-FR"/>
              </w:rPr>
            </w:pPr>
            <w:r w:rsidRPr="001953A2">
              <w:rPr>
                <w:rFonts w:eastAsia="Times New Roman" w:cstheme="minorHAnsi"/>
                <w:color w:val="000000"/>
                <w:lang w:val="fr-FR"/>
              </w:rPr>
              <w:t xml:space="preserve">PNCPS </w:t>
            </w:r>
          </w:p>
        </w:tc>
        <w:tc>
          <w:tcPr>
            <w:tcW w:w="2446" w:type="dxa"/>
            <w:vAlign w:val="center"/>
            <w:hideMark/>
          </w:tcPr>
          <w:p w14:paraId="628202E6" w14:textId="77777777" w:rsidR="00E7051E" w:rsidRPr="001953A2" w:rsidRDefault="00E7051E" w:rsidP="00AF27FF">
            <w:pPr>
              <w:rPr>
                <w:rFonts w:eastAsia="Times New Roman" w:cstheme="minorHAnsi"/>
                <w:color w:val="000000"/>
                <w:lang w:val="fr-FR"/>
              </w:rPr>
            </w:pPr>
            <w:r w:rsidRPr="001953A2">
              <w:rPr>
                <w:rFonts w:eastAsia="Times New Roman" w:cstheme="minorHAnsi"/>
                <w:color w:val="000000"/>
                <w:lang w:val="fr-FR"/>
              </w:rPr>
              <w:t xml:space="preserve">CB /DAT </w:t>
            </w:r>
          </w:p>
        </w:tc>
      </w:tr>
      <w:tr w:rsidR="00E7051E" w:rsidRPr="001953A2" w14:paraId="5EA32D28" w14:textId="77777777" w:rsidTr="00AF27FF">
        <w:trPr>
          <w:trHeight w:val="369"/>
        </w:trPr>
        <w:tc>
          <w:tcPr>
            <w:tcW w:w="851" w:type="dxa"/>
            <w:vAlign w:val="center"/>
          </w:tcPr>
          <w:p w14:paraId="545B624B" w14:textId="77777777" w:rsidR="00E7051E" w:rsidRPr="001953A2" w:rsidRDefault="00E7051E" w:rsidP="00AF27FF">
            <w:pPr>
              <w:rPr>
                <w:rFonts w:eastAsia="Times New Roman" w:cstheme="minorHAnsi"/>
                <w:color w:val="000000"/>
                <w:lang w:val="fr-FR"/>
              </w:rPr>
            </w:pPr>
            <w:r w:rsidRPr="001953A2">
              <w:rPr>
                <w:rFonts w:eastAsia="Times New Roman" w:cstheme="minorHAnsi"/>
                <w:color w:val="000000"/>
                <w:lang w:val="fr-FR"/>
              </w:rPr>
              <w:t>20</w:t>
            </w:r>
          </w:p>
        </w:tc>
        <w:tc>
          <w:tcPr>
            <w:tcW w:w="4039" w:type="dxa"/>
            <w:vAlign w:val="center"/>
            <w:hideMark/>
          </w:tcPr>
          <w:p w14:paraId="50D6A9BE" w14:textId="77777777" w:rsidR="00E7051E" w:rsidRPr="001953A2" w:rsidRDefault="00E7051E" w:rsidP="00AF27FF">
            <w:pPr>
              <w:rPr>
                <w:rFonts w:eastAsia="Times New Roman" w:cstheme="minorHAnsi"/>
                <w:color w:val="000000"/>
                <w:lang w:val="fr-FR"/>
              </w:rPr>
            </w:pPr>
            <w:r w:rsidRPr="001953A2">
              <w:rPr>
                <w:rFonts w:eastAsia="Times New Roman" w:cstheme="minorHAnsi"/>
                <w:color w:val="000000"/>
                <w:lang w:val="fr-FR"/>
              </w:rPr>
              <w:t xml:space="preserve">LYDIE WEMA </w:t>
            </w:r>
          </w:p>
        </w:tc>
        <w:tc>
          <w:tcPr>
            <w:tcW w:w="2445" w:type="dxa"/>
            <w:vAlign w:val="center"/>
            <w:hideMark/>
          </w:tcPr>
          <w:p w14:paraId="563AB756" w14:textId="77777777" w:rsidR="00E7051E" w:rsidRPr="001953A2" w:rsidRDefault="00E7051E" w:rsidP="00AF27FF">
            <w:pPr>
              <w:rPr>
                <w:rFonts w:eastAsia="Times New Roman" w:cstheme="minorHAnsi"/>
                <w:color w:val="000000"/>
                <w:lang w:val="fr-FR"/>
              </w:rPr>
            </w:pPr>
            <w:r w:rsidRPr="001953A2">
              <w:rPr>
                <w:rFonts w:eastAsia="Times New Roman" w:cstheme="minorHAnsi"/>
                <w:color w:val="000000"/>
                <w:lang w:val="fr-FR"/>
              </w:rPr>
              <w:t xml:space="preserve">PNCPS </w:t>
            </w:r>
          </w:p>
        </w:tc>
        <w:tc>
          <w:tcPr>
            <w:tcW w:w="2446" w:type="dxa"/>
            <w:vAlign w:val="center"/>
            <w:hideMark/>
          </w:tcPr>
          <w:p w14:paraId="25984BDD" w14:textId="77777777" w:rsidR="00E7051E" w:rsidRPr="001953A2" w:rsidRDefault="00E7051E" w:rsidP="00AF27FF">
            <w:pPr>
              <w:rPr>
                <w:rFonts w:eastAsia="Times New Roman" w:cstheme="minorHAnsi"/>
                <w:color w:val="000000"/>
                <w:lang w:val="fr-FR"/>
              </w:rPr>
            </w:pPr>
            <w:r w:rsidRPr="001953A2">
              <w:rPr>
                <w:rFonts w:eastAsia="Times New Roman" w:cstheme="minorHAnsi"/>
                <w:color w:val="000000"/>
                <w:lang w:val="fr-FR"/>
              </w:rPr>
              <w:t xml:space="preserve">CB/PLANIFICATION </w:t>
            </w:r>
          </w:p>
        </w:tc>
      </w:tr>
      <w:tr w:rsidR="00E7051E" w:rsidRPr="001953A2" w14:paraId="5190BB39" w14:textId="77777777" w:rsidTr="00AF27FF">
        <w:trPr>
          <w:trHeight w:val="369"/>
        </w:trPr>
        <w:tc>
          <w:tcPr>
            <w:tcW w:w="851" w:type="dxa"/>
            <w:vAlign w:val="center"/>
          </w:tcPr>
          <w:p w14:paraId="35084980" w14:textId="77777777" w:rsidR="00E7051E" w:rsidRPr="001953A2" w:rsidRDefault="00E7051E" w:rsidP="00AF27FF">
            <w:pPr>
              <w:rPr>
                <w:rFonts w:eastAsia="Times New Roman" w:cstheme="minorHAnsi"/>
                <w:color w:val="000000"/>
                <w:lang w:val="fr-FR"/>
              </w:rPr>
            </w:pPr>
            <w:r w:rsidRPr="001953A2">
              <w:rPr>
                <w:rFonts w:eastAsia="Times New Roman" w:cstheme="minorHAnsi"/>
                <w:color w:val="000000"/>
                <w:lang w:val="fr-FR"/>
              </w:rPr>
              <w:t>21</w:t>
            </w:r>
          </w:p>
        </w:tc>
        <w:tc>
          <w:tcPr>
            <w:tcW w:w="4039" w:type="dxa"/>
            <w:vAlign w:val="center"/>
            <w:hideMark/>
          </w:tcPr>
          <w:p w14:paraId="19F8718B" w14:textId="77777777" w:rsidR="00E7051E" w:rsidRPr="001953A2" w:rsidRDefault="00E7051E" w:rsidP="00AF27FF">
            <w:pPr>
              <w:rPr>
                <w:rFonts w:eastAsia="Times New Roman" w:cstheme="minorHAnsi"/>
                <w:color w:val="000000"/>
                <w:lang w:val="fr-FR"/>
              </w:rPr>
            </w:pPr>
            <w:r w:rsidRPr="001953A2">
              <w:rPr>
                <w:rFonts w:eastAsia="Times New Roman" w:cstheme="minorHAnsi"/>
                <w:color w:val="000000"/>
                <w:lang w:val="fr-FR"/>
              </w:rPr>
              <w:t xml:space="preserve">JACQUES TATY MWAKUPEMBA </w:t>
            </w:r>
          </w:p>
        </w:tc>
        <w:tc>
          <w:tcPr>
            <w:tcW w:w="2445" w:type="dxa"/>
            <w:vAlign w:val="center"/>
            <w:hideMark/>
          </w:tcPr>
          <w:p w14:paraId="6B28A441" w14:textId="77777777" w:rsidR="00E7051E" w:rsidRPr="001953A2" w:rsidRDefault="00E7051E" w:rsidP="00AF27FF">
            <w:pPr>
              <w:rPr>
                <w:rFonts w:eastAsia="Times New Roman" w:cstheme="minorHAnsi"/>
                <w:color w:val="000000"/>
                <w:lang w:val="fr-FR"/>
              </w:rPr>
            </w:pPr>
            <w:r w:rsidRPr="001953A2">
              <w:rPr>
                <w:rFonts w:eastAsia="Times New Roman" w:cstheme="minorHAnsi"/>
                <w:color w:val="000000"/>
                <w:lang w:val="fr-FR"/>
              </w:rPr>
              <w:t xml:space="preserve">PNCPS </w:t>
            </w:r>
          </w:p>
        </w:tc>
        <w:tc>
          <w:tcPr>
            <w:tcW w:w="2446" w:type="dxa"/>
            <w:vAlign w:val="center"/>
            <w:hideMark/>
          </w:tcPr>
          <w:p w14:paraId="11324BC0" w14:textId="77777777" w:rsidR="00E7051E" w:rsidRPr="001953A2" w:rsidRDefault="00E7051E" w:rsidP="00AF27FF">
            <w:pPr>
              <w:rPr>
                <w:rFonts w:eastAsia="Times New Roman" w:cstheme="minorHAnsi"/>
                <w:color w:val="000000"/>
                <w:lang w:val="fr-FR"/>
              </w:rPr>
            </w:pPr>
            <w:r w:rsidRPr="001953A2">
              <w:rPr>
                <w:rFonts w:eastAsia="Times New Roman" w:cstheme="minorHAnsi"/>
                <w:color w:val="000000"/>
                <w:lang w:val="fr-FR"/>
              </w:rPr>
              <w:t xml:space="preserve">PF/ANALYSTE </w:t>
            </w:r>
          </w:p>
        </w:tc>
      </w:tr>
      <w:tr w:rsidR="00E7051E" w:rsidRPr="001953A2" w14:paraId="69078EF5" w14:textId="77777777" w:rsidTr="00AF27FF">
        <w:trPr>
          <w:trHeight w:val="369"/>
        </w:trPr>
        <w:tc>
          <w:tcPr>
            <w:tcW w:w="851" w:type="dxa"/>
            <w:vAlign w:val="center"/>
          </w:tcPr>
          <w:p w14:paraId="386B5592" w14:textId="77777777" w:rsidR="00E7051E" w:rsidRPr="001953A2" w:rsidRDefault="00E7051E" w:rsidP="00AF27FF">
            <w:pPr>
              <w:rPr>
                <w:rFonts w:eastAsia="Times New Roman" w:cstheme="minorHAnsi"/>
                <w:color w:val="000000"/>
                <w:lang w:val="fr-FR"/>
              </w:rPr>
            </w:pPr>
            <w:r w:rsidRPr="001953A2">
              <w:rPr>
                <w:rFonts w:eastAsia="Times New Roman" w:cstheme="minorHAnsi"/>
                <w:color w:val="000000"/>
                <w:lang w:val="fr-FR"/>
              </w:rPr>
              <w:t>22</w:t>
            </w:r>
          </w:p>
        </w:tc>
        <w:tc>
          <w:tcPr>
            <w:tcW w:w="4039" w:type="dxa"/>
            <w:vAlign w:val="center"/>
            <w:hideMark/>
          </w:tcPr>
          <w:p w14:paraId="08BE900B" w14:textId="77777777" w:rsidR="00E7051E" w:rsidRPr="001953A2" w:rsidRDefault="00E7051E" w:rsidP="00AF27FF">
            <w:pPr>
              <w:rPr>
                <w:rFonts w:eastAsia="Times New Roman" w:cstheme="minorHAnsi"/>
                <w:color w:val="000000"/>
                <w:lang w:val="fr-FR"/>
              </w:rPr>
            </w:pPr>
            <w:r w:rsidRPr="001953A2">
              <w:rPr>
                <w:rFonts w:eastAsia="Times New Roman" w:cstheme="minorHAnsi"/>
                <w:color w:val="000000"/>
                <w:lang w:val="fr-FR"/>
              </w:rPr>
              <w:t xml:space="preserve">MBIYA WALUBANDA </w:t>
            </w:r>
          </w:p>
        </w:tc>
        <w:tc>
          <w:tcPr>
            <w:tcW w:w="2445" w:type="dxa"/>
            <w:vAlign w:val="center"/>
            <w:hideMark/>
          </w:tcPr>
          <w:p w14:paraId="11A8ACD9" w14:textId="77777777" w:rsidR="00E7051E" w:rsidRPr="001953A2" w:rsidRDefault="00E7051E" w:rsidP="00AF27FF">
            <w:pPr>
              <w:rPr>
                <w:rFonts w:eastAsia="Times New Roman" w:cstheme="minorHAnsi"/>
                <w:color w:val="000000"/>
                <w:lang w:val="fr-FR"/>
              </w:rPr>
            </w:pPr>
            <w:r w:rsidRPr="001953A2">
              <w:rPr>
                <w:rFonts w:eastAsia="Times New Roman" w:cstheme="minorHAnsi"/>
                <w:color w:val="000000"/>
                <w:lang w:val="fr-FR"/>
              </w:rPr>
              <w:t>PNHF</w:t>
            </w:r>
          </w:p>
        </w:tc>
        <w:tc>
          <w:tcPr>
            <w:tcW w:w="2446" w:type="dxa"/>
            <w:vAlign w:val="center"/>
            <w:hideMark/>
          </w:tcPr>
          <w:p w14:paraId="0EFBB2D0" w14:textId="77777777" w:rsidR="00E7051E" w:rsidRPr="001953A2" w:rsidRDefault="00E7051E" w:rsidP="00AF27FF">
            <w:pPr>
              <w:rPr>
                <w:rFonts w:eastAsia="Times New Roman" w:cstheme="minorHAnsi"/>
                <w:color w:val="000000"/>
                <w:lang w:val="fr-FR"/>
              </w:rPr>
            </w:pPr>
            <w:r w:rsidRPr="001953A2">
              <w:rPr>
                <w:rFonts w:eastAsia="Times New Roman" w:cstheme="minorHAnsi"/>
                <w:color w:val="000000"/>
                <w:lang w:val="fr-FR"/>
              </w:rPr>
              <w:t xml:space="preserve">CHARGE DE COMMUNICATION </w:t>
            </w:r>
          </w:p>
        </w:tc>
      </w:tr>
      <w:tr w:rsidR="00E7051E" w:rsidRPr="001953A2" w14:paraId="2853D0DF" w14:textId="77777777" w:rsidTr="00AF27FF">
        <w:trPr>
          <w:trHeight w:val="369"/>
        </w:trPr>
        <w:tc>
          <w:tcPr>
            <w:tcW w:w="851" w:type="dxa"/>
            <w:vAlign w:val="center"/>
          </w:tcPr>
          <w:p w14:paraId="62042C16" w14:textId="77777777" w:rsidR="00E7051E" w:rsidRPr="001953A2" w:rsidRDefault="00E7051E" w:rsidP="00AF27FF">
            <w:pPr>
              <w:rPr>
                <w:rFonts w:eastAsia="Times New Roman" w:cstheme="minorHAnsi"/>
                <w:color w:val="000000"/>
                <w:lang w:val="fr-FR"/>
              </w:rPr>
            </w:pPr>
            <w:r w:rsidRPr="001953A2">
              <w:rPr>
                <w:rFonts w:eastAsia="Times New Roman" w:cstheme="minorHAnsi"/>
                <w:color w:val="000000"/>
                <w:lang w:val="fr-FR"/>
              </w:rPr>
              <w:t>23</w:t>
            </w:r>
          </w:p>
        </w:tc>
        <w:tc>
          <w:tcPr>
            <w:tcW w:w="4039" w:type="dxa"/>
            <w:vAlign w:val="center"/>
            <w:hideMark/>
          </w:tcPr>
          <w:p w14:paraId="551C3516" w14:textId="77777777" w:rsidR="00E7051E" w:rsidRPr="001953A2" w:rsidRDefault="00E7051E" w:rsidP="00AF27FF">
            <w:pPr>
              <w:rPr>
                <w:rFonts w:eastAsia="Times New Roman" w:cstheme="minorHAnsi"/>
                <w:color w:val="000000"/>
                <w:lang w:val="fr-FR"/>
              </w:rPr>
            </w:pPr>
            <w:r w:rsidRPr="001953A2">
              <w:rPr>
                <w:rFonts w:eastAsia="Times New Roman" w:cstheme="minorHAnsi"/>
                <w:color w:val="000000"/>
                <w:lang w:val="fr-FR"/>
              </w:rPr>
              <w:t xml:space="preserve">DR ANTOINETTE HAKONYANGE </w:t>
            </w:r>
          </w:p>
        </w:tc>
        <w:tc>
          <w:tcPr>
            <w:tcW w:w="2445" w:type="dxa"/>
            <w:vAlign w:val="center"/>
            <w:hideMark/>
          </w:tcPr>
          <w:p w14:paraId="362D78D1" w14:textId="77777777" w:rsidR="00E7051E" w:rsidRPr="001953A2" w:rsidRDefault="00E7051E" w:rsidP="00AF27FF">
            <w:pPr>
              <w:rPr>
                <w:rFonts w:eastAsia="Times New Roman" w:cstheme="minorHAnsi"/>
                <w:color w:val="000000"/>
                <w:lang w:val="fr-FR"/>
              </w:rPr>
            </w:pPr>
            <w:r w:rsidRPr="001953A2">
              <w:rPr>
                <w:rFonts w:eastAsia="Times New Roman" w:cstheme="minorHAnsi"/>
                <w:color w:val="000000"/>
                <w:lang w:val="fr-FR"/>
              </w:rPr>
              <w:t>PNLT</w:t>
            </w:r>
          </w:p>
        </w:tc>
        <w:tc>
          <w:tcPr>
            <w:tcW w:w="2446" w:type="dxa"/>
            <w:vAlign w:val="center"/>
            <w:hideMark/>
          </w:tcPr>
          <w:p w14:paraId="0980AC04" w14:textId="77777777" w:rsidR="00E7051E" w:rsidRPr="001953A2" w:rsidRDefault="00E7051E" w:rsidP="00AF27FF">
            <w:pPr>
              <w:rPr>
                <w:rFonts w:eastAsia="Times New Roman" w:cstheme="minorHAnsi"/>
                <w:color w:val="000000"/>
                <w:lang w:val="fr-FR"/>
              </w:rPr>
            </w:pPr>
            <w:r w:rsidRPr="001953A2">
              <w:rPr>
                <w:rFonts w:eastAsia="Times New Roman" w:cstheme="minorHAnsi"/>
                <w:color w:val="000000"/>
                <w:lang w:val="fr-FR"/>
              </w:rPr>
              <w:t>PMCS</w:t>
            </w:r>
          </w:p>
        </w:tc>
      </w:tr>
      <w:tr w:rsidR="00E7051E" w:rsidRPr="001953A2" w14:paraId="3497756D" w14:textId="77777777" w:rsidTr="00AF27FF">
        <w:trPr>
          <w:trHeight w:val="369"/>
        </w:trPr>
        <w:tc>
          <w:tcPr>
            <w:tcW w:w="851" w:type="dxa"/>
            <w:vAlign w:val="center"/>
          </w:tcPr>
          <w:p w14:paraId="3280D66D" w14:textId="77777777" w:rsidR="00E7051E" w:rsidRPr="001953A2" w:rsidRDefault="00E7051E" w:rsidP="00AF27FF">
            <w:pPr>
              <w:rPr>
                <w:rFonts w:eastAsia="Times New Roman" w:cstheme="minorHAnsi"/>
                <w:color w:val="000000"/>
                <w:lang w:val="fr-FR"/>
              </w:rPr>
            </w:pPr>
            <w:r w:rsidRPr="001953A2">
              <w:rPr>
                <w:rFonts w:eastAsia="Times New Roman" w:cstheme="minorHAnsi"/>
                <w:color w:val="000000"/>
                <w:lang w:val="fr-FR"/>
              </w:rPr>
              <w:t>24</w:t>
            </w:r>
          </w:p>
        </w:tc>
        <w:tc>
          <w:tcPr>
            <w:tcW w:w="4039" w:type="dxa"/>
            <w:vAlign w:val="center"/>
            <w:hideMark/>
          </w:tcPr>
          <w:p w14:paraId="13AEDE28" w14:textId="77777777" w:rsidR="00E7051E" w:rsidRPr="001953A2" w:rsidRDefault="00E7051E" w:rsidP="00AF27FF">
            <w:pPr>
              <w:rPr>
                <w:rFonts w:eastAsia="Times New Roman" w:cstheme="minorHAnsi"/>
                <w:color w:val="000000"/>
                <w:lang w:val="fr-FR"/>
              </w:rPr>
            </w:pPr>
            <w:r w:rsidRPr="001953A2">
              <w:rPr>
                <w:rFonts w:eastAsia="Times New Roman" w:cstheme="minorHAnsi"/>
                <w:color w:val="000000"/>
                <w:lang w:val="fr-FR"/>
              </w:rPr>
              <w:t>DR ANSELME MANYONG</w:t>
            </w:r>
          </w:p>
        </w:tc>
        <w:tc>
          <w:tcPr>
            <w:tcW w:w="2445" w:type="dxa"/>
            <w:vAlign w:val="center"/>
            <w:hideMark/>
          </w:tcPr>
          <w:p w14:paraId="368D4DBE" w14:textId="77777777" w:rsidR="00E7051E" w:rsidRPr="001953A2" w:rsidRDefault="00E7051E" w:rsidP="00AF27FF">
            <w:pPr>
              <w:rPr>
                <w:rFonts w:eastAsia="Times New Roman" w:cstheme="minorHAnsi"/>
                <w:color w:val="000000"/>
                <w:lang w:val="fr-FR"/>
              </w:rPr>
            </w:pPr>
            <w:r w:rsidRPr="001953A2">
              <w:rPr>
                <w:rFonts w:eastAsia="Times New Roman" w:cstheme="minorHAnsi"/>
                <w:color w:val="000000"/>
                <w:lang w:val="fr-FR"/>
              </w:rPr>
              <w:t>RTI</w:t>
            </w:r>
          </w:p>
        </w:tc>
        <w:tc>
          <w:tcPr>
            <w:tcW w:w="2446" w:type="dxa"/>
            <w:vAlign w:val="center"/>
            <w:hideMark/>
          </w:tcPr>
          <w:p w14:paraId="65EC481D" w14:textId="77777777" w:rsidR="00E7051E" w:rsidRPr="001953A2" w:rsidRDefault="00E7051E" w:rsidP="00AF27FF">
            <w:pPr>
              <w:rPr>
                <w:rFonts w:eastAsia="Times New Roman" w:cstheme="minorHAnsi"/>
                <w:color w:val="000000"/>
                <w:lang w:val="fr-FR"/>
              </w:rPr>
            </w:pPr>
            <w:r w:rsidRPr="001953A2">
              <w:rPr>
                <w:rFonts w:eastAsia="Times New Roman" w:cstheme="minorHAnsi"/>
                <w:color w:val="000000"/>
                <w:lang w:val="fr-FR"/>
              </w:rPr>
              <w:t>DIRECTEUR PAYS</w:t>
            </w:r>
          </w:p>
        </w:tc>
      </w:tr>
      <w:tr w:rsidR="00E7051E" w:rsidRPr="001953A2" w14:paraId="194D791C" w14:textId="77777777" w:rsidTr="00AF27FF">
        <w:trPr>
          <w:trHeight w:val="369"/>
        </w:trPr>
        <w:tc>
          <w:tcPr>
            <w:tcW w:w="851" w:type="dxa"/>
            <w:vAlign w:val="center"/>
          </w:tcPr>
          <w:p w14:paraId="318097DD" w14:textId="77777777" w:rsidR="00E7051E" w:rsidRPr="001953A2" w:rsidRDefault="00E7051E" w:rsidP="00AF27FF">
            <w:pPr>
              <w:rPr>
                <w:rFonts w:eastAsia="Times New Roman" w:cstheme="minorHAnsi"/>
                <w:color w:val="000000"/>
                <w:lang w:val="fr-FR"/>
              </w:rPr>
            </w:pPr>
            <w:r w:rsidRPr="001953A2">
              <w:rPr>
                <w:rFonts w:eastAsia="Times New Roman" w:cstheme="minorHAnsi"/>
                <w:color w:val="000000"/>
                <w:lang w:val="fr-FR"/>
              </w:rPr>
              <w:t>25</w:t>
            </w:r>
          </w:p>
        </w:tc>
        <w:tc>
          <w:tcPr>
            <w:tcW w:w="4039" w:type="dxa"/>
            <w:vAlign w:val="center"/>
            <w:hideMark/>
          </w:tcPr>
          <w:p w14:paraId="2D4EB4C8" w14:textId="77777777" w:rsidR="00E7051E" w:rsidRPr="001953A2" w:rsidRDefault="00E7051E" w:rsidP="00AF27FF">
            <w:pPr>
              <w:rPr>
                <w:rFonts w:eastAsia="Times New Roman" w:cstheme="minorHAnsi"/>
                <w:color w:val="000000"/>
                <w:lang w:val="fr-FR"/>
              </w:rPr>
            </w:pPr>
            <w:r w:rsidRPr="001953A2">
              <w:rPr>
                <w:rFonts w:eastAsia="Times New Roman" w:cstheme="minorHAnsi"/>
                <w:color w:val="000000"/>
                <w:lang w:val="fr-FR"/>
              </w:rPr>
              <w:t>DR BONAVENTURE NGOYI FUAMBA</w:t>
            </w:r>
          </w:p>
        </w:tc>
        <w:tc>
          <w:tcPr>
            <w:tcW w:w="2445" w:type="dxa"/>
            <w:vAlign w:val="center"/>
            <w:hideMark/>
          </w:tcPr>
          <w:p w14:paraId="3F7A18AD" w14:textId="77777777" w:rsidR="00E7051E" w:rsidRPr="001953A2" w:rsidRDefault="00E7051E" w:rsidP="00AF27FF">
            <w:pPr>
              <w:rPr>
                <w:rFonts w:eastAsia="Times New Roman" w:cstheme="minorHAnsi"/>
                <w:color w:val="000000"/>
                <w:lang w:val="fr-FR"/>
              </w:rPr>
            </w:pPr>
            <w:r w:rsidRPr="001953A2">
              <w:rPr>
                <w:rFonts w:eastAsia="Times New Roman" w:cstheme="minorHAnsi"/>
                <w:color w:val="000000"/>
                <w:lang w:val="fr-FR"/>
              </w:rPr>
              <w:t>RTI</w:t>
            </w:r>
          </w:p>
        </w:tc>
        <w:tc>
          <w:tcPr>
            <w:tcW w:w="2446" w:type="dxa"/>
            <w:vAlign w:val="center"/>
            <w:hideMark/>
          </w:tcPr>
          <w:p w14:paraId="4A116B48" w14:textId="77777777" w:rsidR="00E7051E" w:rsidRPr="001953A2" w:rsidRDefault="00E7051E" w:rsidP="00AF27FF">
            <w:pPr>
              <w:rPr>
                <w:rFonts w:eastAsia="Times New Roman" w:cstheme="minorHAnsi"/>
                <w:color w:val="000000"/>
                <w:lang w:val="fr-FR"/>
              </w:rPr>
            </w:pPr>
            <w:r w:rsidRPr="001953A2">
              <w:rPr>
                <w:rFonts w:eastAsia="Times New Roman" w:cstheme="minorHAnsi"/>
                <w:color w:val="000000"/>
                <w:lang w:val="fr-FR"/>
              </w:rPr>
              <w:t>SENIOR TECHNICAL MANAGER</w:t>
            </w:r>
          </w:p>
        </w:tc>
      </w:tr>
      <w:tr w:rsidR="00E7051E" w:rsidRPr="001953A2" w14:paraId="29E8FF6E" w14:textId="77777777" w:rsidTr="00AF27FF">
        <w:trPr>
          <w:trHeight w:val="369"/>
        </w:trPr>
        <w:tc>
          <w:tcPr>
            <w:tcW w:w="851" w:type="dxa"/>
            <w:vAlign w:val="center"/>
          </w:tcPr>
          <w:p w14:paraId="4C2BD361" w14:textId="77777777" w:rsidR="00E7051E" w:rsidRPr="001953A2" w:rsidRDefault="00E7051E" w:rsidP="00AF27FF">
            <w:pPr>
              <w:rPr>
                <w:rFonts w:eastAsia="Times New Roman" w:cstheme="minorHAnsi"/>
                <w:color w:val="000000"/>
                <w:lang w:val="fr-FR"/>
              </w:rPr>
            </w:pPr>
            <w:r w:rsidRPr="001953A2">
              <w:rPr>
                <w:rFonts w:eastAsia="Times New Roman" w:cstheme="minorHAnsi"/>
                <w:color w:val="000000"/>
                <w:lang w:val="fr-FR"/>
              </w:rPr>
              <w:t>26</w:t>
            </w:r>
          </w:p>
        </w:tc>
        <w:tc>
          <w:tcPr>
            <w:tcW w:w="4039" w:type="dxa"/>
            <w:vAlign w:val="center"/>
            <w:hideMark/>
          </w:tcPr>
          <w:p w14:paraId="48591085" w14:textId="77777777" w:rsidR="00E7051E" w:rsidRPr="001953A2" w:rsidRDefault="00E7051E" w:rsidP="00AF27FF">
            <w:pPr>
              <w:rPr>
                <w:rFonts w:eastAsia="Times New Roman" w:cstheme="minorHAnsi"/>
                <w:color w:val="000000"/>
                <w:lang w:val="fr-FR"/>
              </w:rPr>
            </w:pPr>
            <w:r w:rsidRPr="001953A2">
              <w:rPr>
                <w:rFonts w:eastAsia="Times New Roman" w:cstheme="minorHAnsi"/>
                <w:color w:val="000000"/>
                <w:lang w:val="fr-FR"/>
              </w:rPr>
              <w:t xml:space="preserve">PR PRINCE KIMPANGA </w:t>
            </w:r>
          </w:p>
        </w:tc>
        <w:tc>
          <w:tcPr>
            <w:tcW w:w="2445" w:type="dxa"/>
            <w:vAlign w:val="center"/>
            <w:hideMark/>
          </w:tcPr>
          <w:p w14:paraId="1BDBA7D1" w14:textId="77777777" w:rsidR="00E7051E" w:rsidRPr="001953A2" w:rsidRDefault="00E7051E" w:rsidP="00AF27FF">
            <w:pPr>
              <w:rPr>
                <w:rFonts w:eastAsia="Times New Roman" w:cstheme="minorHAnsi"/>
                <w:color w:val="000000"/>
                <w:lang w:val="fr-FR"/>
              </w:rPr>
            </w:pPr>
            <w:r w:rsidRPr="001953A2">
              <w:rPr>
                <w:rFonts w:eastAsia="Times New Roman" w:cstheme="minorHAnsi"/>
                <w:color w:val="000000"/>
                <w:lang w:val="fr-FR"/>
              </w:rPr>
              <w:t>RTI</w:t>
            </w:r>
          </w:p>
        </w:tc>
        <w:tc>
          <w:tcPr>
            <w:tcW w:w="2446" w:type="dxa"/>
            <w:vAlign w:val="center"/>
            <w:hideMark/>
          </w:tcPr>
          <w:p w14:paraId="54C1CD2C" w14:textId="77777777" w:rsidR="00E7051E" w:rsidRPr="001953A2" w:rsidRDefault="00E7051E" w:rsidP="00AF27FF">
            <w:pPr>
              <w:rPr>
                <w:rFonts w:eastAsia="Times New Roman" w:cstheme="minorHAnsi"/>
                <w:color w:val="000000"/>
                <w:lang w:val="fr-FR"/>
              </w:rPr>
            </w:pPr>
            <w:r w:rsidRPr="001953A2">
              <w:rPr>
                <w:rFonts w:eastAsia="Times New Roman" w:cstheme="minorHAnsi"/>
                <w:color w:val="000000"/>
                <w:lang w:val="fr-FR"/>
              </w:rPr>
              <w:t>CONSULTANT</w:t>
            </w:r>
          </w:p>
        </w:tc>
      </w:tr>
      <w:tr w:rsidR="00E7051E" w:rsidRPr="001953A2" w14:paraId="2AB70D7D" w14:textId="77777777" w:rsidTr="00AF27FF">
        <w:trPr>
          <w:trHeight w:val="369"/>
        </w:trPr>
        <w:tc>
          <w:tcPr>
            <w:tcW w:w="851" w:type="dxa"/>
            <w:vAlign w:val="center"/>
          </w:tcPr>
          <w:p w14:paraId="6A9BEEC2" w14:textId="77777777" w:rsidR="00E7051E" w:rsidRPr="001953A2" w:rsidRDefault="00E7051E" w:rsidP="00AF27FF">
            <w:pPr>
              <w:rPr>
                <w:rFonts w:eastAsia="Times New Roman" w:cstheme="minorHAnsi"/>
                <w:color w:val="000000"/>
                <w:lang w:val="fr-FR"/>
              </w:rPr>
            </w:pPr>
            <w:r w:rsidRPr="001953A2">
              <w:rPr>
                <w:rFonts w:eastAsia="Times New Roman" w:cstheme="minorHAnsi"/>
                <w:color w:val="000000"/>
                <w:lang w:val="fr-FR"/>
              </w:rPr>
              <w:t>27</w:t>
            </w:r>
          </w:p>
        </w:tc>
        <w:tc>
          <w:tcPr>
            <w:tcW w:w="4039" w:type="dxa"/>
            <w:vAlign w:val="center"/>
            <w:hideMark/>
          </w:tcPr>
          <w:p w14:paraId="7B237379" w14:textId="77777777" w:rsidR="00E7051E" w:rsidRPr="001953A2" w:rsidRDefault="00E7051E" w:rsidP="00AF27FF">
            <w:pPr>
              <w:rPr>
                <w:rFonts w:eastAsia="Times New Roman" w:cstheme="minorHAnsi"/>
                <w:color w:val="000000"/>
                <w:lang w:val="fr-FR"/>
              </w:rPr>
            </w:pPr>
            <w:r w:rsidRPr="001953A2">
              <w:rPr>
                <w:rFonts w:eastAsia="Times New Roman" w:cstheme="minorHAnsi"/>
                <w:color w:val="000000"/>
                <w:lang w:val="fr-FR"/>
              </w:rPr>
              <w:t>ARLETTE LEUMBOU</w:t>
            </w:r>
          </w:p>
        </w:tc>
        <w:tc>
          <w:tcPr>
            <w:tcW w:w="2445" w:type="dxa"/>
            <w:vAlign w:val="center"/>
            <w:hideMark/>
          </w:tcPr>
          <w:p w14:paraId="1A11D17C" w14:textId="77777777" w:rsidR="00E7051E" w:rsidRPr="001953A2" w:rsidRDefault="00E7051E" w:rsidP="00AF27FF">
            <w:pPr>
              <w:rPr>
                <w:rFonts w:eastAsia="Times New Roman" w:cstheme="minorHAnsi"/>
                <w:color w:val="000000"/>
                <w:lang w:val="fr-FR"/>
              </w:rPr>
            </w:pPr>
            <w:r w:rsidRPr="001953A2">
              <w:rPr>
                <w:rFonts w:eastAsia="Times New Roman" w:cstheme="minorHAnsi"/>
                <w:color w:val="000000"/>
                <w:lang w:val="fr-FR"/>
              </w:rPr>
              <w:t>RTI</w:t>
            </w:r>
          </w:p>
        </w:tc>
        <w:tc>
          <w:tcPr>
            <w:tcW w:w="2446" w:type="dxa"/>
            <w:vAlign w:val="center"/>
            <w:hideMark/>
          </w:tcPr>
          <w:p w14:paraId="389E4482" w14:textId="77777777" w:rsidR="00E7051E" w:rsidRPr="001953A2" w:rsidRDefault="00E7051E" w:rsidP="00AF27FF">
            <w:pPr>
              <w:rPr>
                <w:rFonts w:eastAsia="Times New Roman" w:cstheme="minorHAnsi"/>
                <w:color w:val="000000"/>
                <w:lang w:val="fr-FR"/>
              </w:rPr>
            </w:pPr>
            <w:r w:rsidRPr="001953A2">
              <w:rPr>
                <w:rFonts w:eastAsia="Times New Roman" w:cstheme="minorHAnsi"/>
                <w:color w:val="000000"/>
                <w:lang w:val="fr-FR"/>
              </w:rPr>
              <w:t>CONSULTANTE</w:t>
            </w:r>
          </w:p>
        </w:tc>
      </w:tr>
      <w:tr w:rsidR="00E7051E" w:rsidRPr="001953A2" w14:paraId="7D974138" w14:textId="77777777" w:rsidTr="00AF27FF">
        <w:trPr>
          <w:trHeight w:val="369"/>
        </w:trPr>
        <w:tc>
          <w:tcPr>
            <w:tcW w:w="851" w:type="dxa"/>
            <w:vAlign w:val="center"/>
          </w:tcPr>
          <w:p w14:paraId="4B8D3B38" w14:textId="77777777" w:rsidR="00E7051E" w:rsidRPr="001953A2" w:rsidRDefault="00E7051E" w:rsidP="00AF27FF">
            <w:pPr>
              <w:rPr>
                <w:rFonts w:eastAsia="Times New Roman" w:cstheme="minorHAnsi"/>
                <w:color w:val="000000"/>
                <w:lang w:val="fr-FR"/>
              </w:rPr>
            </w:pPr>
            <w:r w:rsidRPr="001953A2">
              <w:rPr>
                <w:rFonts w:eastAsia="Times New Roman" w:cstheme="minorHAnsi"/>
                <w:color w:val="000000"/>
                <w:lang w:val="fr-FR"/>
              </w:rPr>
              <w:t>28</w:t>
            </w:r>
          </w:p>
        </w:tc>
        <w:tc>
          <w:tcPr>
            <w:tcW w:w="4039" w:type="dxa"/>
            <w:vAlign w:val="center"/>
            <w:hideMark/>
          </w:tcPr>
          <w:p w14:paraId="04259FC6" w14:textId="77777777" w:rsidR="00E7051E" w:rsidRPr="001953A2" w:rsidRDefault="00E7051E" w:rsidP="00AF27FF">
            <w:pPr>
              <w:rPr>
                <w:rFonts w:eastAsia="Times New Roman" w:cstheme="minorHAnsi"/>
                <w:color w:val="000000"/>
                <w:lang w:val="fr-FR"/>
              </w:rPr>
            </w:pPr>
            <w:r w:rsidRPr="001953A2">
              <w:rPr>
                <w:rFonts w:eastAsia="Times New Roman" w:cstheme="minorHAnsi"/>
                <w:color w:val="000000"/>
                <w:lang w:val="fr-FR"/>
              </w:rPr>
              <w:t xml:space="preserve">GRACE KASEREKA </w:t>
            </w:r>
          </w:p>
        </w:tc>
        <w:tc>
          <w:tcPr>
            <w:tcW w:w="2445" w:type="dxa"/>
            <w:vAlign w:val="center"/>
            <w:hideMark/>
          </w:tcPr>
          <w:p w14:paraId="326F2CE6" w14:textId="77777777" w:rsidR="00E7051E" w:rsidRPr="001953A2" w:rsidRDefault="00E7051E" w:rsidP="00AF27FF">
            <w:pPr>
              <w:rPr>
                <w:rFonts w:eastAsia="Times New Roman" w:cstheme="minorHAnsi"/>
                <w:color w:val="000000"/>
                <w:lang w:val="fr-FR"/>
              </w:rPr>
            </w:pPr>
            <w:r w:rsidRPr="001953A2">
              <w:rPr>
                <w:rFonts w:eastAsia="Times New Roman" w:cstheme="minorHAnsi"/>
                <w:color w:val="000000"/>
                <w:lang w:val="fr-FR"/>
              </w:rPr>
              <w:t>RTI</w:t>
            </w:r>
          </w:p>
        </w:tc>
        <w:tc>
          <w:tcPr>
            <w:tcW w:w="2446" w:type="dxa"/>
            <w:vAlign w:val="center"/>
            <w:hideMark/>
          </w:tcPr>
          <w:p w14:paraId="6E1A2F58" w14:textId="77777777" w:rsidR="00E7051E" w:rsidRPr="001953A2" w:rsidRDefault="00E7051E" w:rsidP="00AF27FF">
            <w:pPr>
              <w:rPr>
                <w:rFonts w:eastAsia="Times New Roman" w:cstheme="minorHAnsi"/>
                <w:color w:val="000000"/>
                <w:lang w:val="fr-FR"/>
              </w:rPr>
            </w:pPr>
            <w:r w:rsidRPr="001953A2">
              <w:rPr>
                <w:rFonts w:eastAsia="Times New Roman" w:cstheme="minorHAnsi"/>
                <w:color w:val="000000"/>
                <w:lang w:val="fr-FR"/>
              </w:rPr>
              <w:t xml:space="preserve">CONSULTANT </w:t>
            </w:r>
          </w:p>
        </w:tc>
      </w:tr>
      <w:tr w:rsidR="00E7051E" w:rsidRPr="001953A2" w14:paraId="3B2BD0D2" w14:textId="77777777" w:rsidTr="00AF27FF">
        <w:trPr>
          <w:trHeight w:val="369"/>
        </w:trPr>
        <w:tc>
          <w:tcPr>
            <w:tcW w:w="851" w:type="dxa"/>
            <w:vAlign w:val="center"/>
          </w:tcPr>
          <w:p w14:paraId="2EAE0418" w14:textId="77777777" w:rsidR="00E7051E" w:rsidRPr="001953A2" w:rsidRDefault="00E7051E" w:rsidP="00AF27FF">
            <w:pPr>
              <w:rPr>
                <w:rFonts w:eastAsia="Times New Roman" w:cstheme="minorHAnsi"/>
                <w:color w:val="000000"/>
                <w:lang w:val="fr-FR"/>
              </w:rPr>
            </w:pPr>
            <w:r w:rsidRPr="001953A2">
              <w:rPr>
                <w:rFonts w:eastAsia="Times New Roman" w:cstheme="minorHAnsi"/>
                <w:color w:val="000000"/>
                <w:lang w:val="fr-FR"/>
              </w:rPr>
              <w:t>29</w:t>
            </w:r>
          </w:p>
        </w:tc>
        <w:tc>
          <w:tcPr>
            <w:tcW w:w="4039" w:type="dxa"/>
            <w:vAlign w:val="center"/>
            <w:hideMark/>
          </w:tcPr>
          <w:p w14:paraId="64DFE535" w14:textId="77777777" w:rsidR="00E7051E" w:rsidRPr="001953A2" w:rsidRDefault="00E7051E" w:rsidP="00AF27FF">
            <w:pPr>
              <w:rPr>
                <w:rFonts w:eastAsia="Times New Roman" w:cstheme="minorHAnsi"/>
                <w:color w:val="000000"/>
                <w:lang w:val="fr-FR"/>
              </w:rPr>
            </w:pPr>
            <w:r w:rsidRPr="001953A2">
              <w:rPr>
                <w:rFonts w:eastAsia="Times New Roman" w:cstheme="minorHAnsi"/>
                <w:color w:val="000000"/>
                <w:lang w:val="fr-FR"/>
              </w:rPr>
              <w:t xml:space="preserve">PR CELE MANIANGA </w:t>
            </w:r>
          </w:p>
        </w:tc>
        <w:tc>
          <w:tcPr>
            <w:tcW w:w="2445" w:type="dxa"/>
            <w:vAlign w:val="center"/>
            <w:hideMark/>
          </w:tcPr>
          <w:p w14:paraId="7C690FF2" w14:textId="77777777" w:rsidR="00E7051E" w:rsidRPr="001953A2" w:rsidRDefault="00E7051E" w:rsidP="00AF27FF">
            <w:pPr>
              <w:rPr>
                <w:rFonts w:eastAsia="Times New Roman" w:cstheme="minorHAnsi"/>
                <w:color w:val="000000"/>
                <w:lang w:val="fr-FR"/>
              </w:rPr>
            </w:pPr>
            <w:r w:rsidRPr="001953A2">
              <w:rPr>
                <w:rFonts w:eastAsia="Times New Roman" w:cstheme="minorHAnsi"/>
                <w:color w:val="000000"/>
                <w:lang w:val="fr-FR"/>
              </w:rPr>
              <w:t>UNIKIN-UNICEF</w:t>
            </w:r>
          </w:p>
        </w:tc>
        <w:tc>
          <w:tcPr>
            <w:tcW w:w="2446" w:type="dxa"/>
            <w:vAlign w:val="center"/>
            <w:hideMark/>
          </w:tcPr>
          <w:p w14:paraId="6595B41E" w14:textId="77777777" w:rsidR="00E7051E" w:rsidRPr="001953A2" w:rsidRDefault="00E7051E" w:rsidP="00AF27FF">
            <w:pPr>
              <w:rPr>
                <w:rFonts w:eastAsia="Times New Roman" w:cstheme="minorHAnsi"/>
                <w:color w:val="000000"/>
                <w:lang w:val="fr-FR"/>
              </w:rPr>
            </w:pPr>
            <w:r w:rsidRPr="001953A2">
              <w:rPr>
                <w:rFonts w:eastAsia="Times New Roman" w:cstheme="minorHAnsi"/>
                <w:color w:val="000000"/>
                <w:lang w:val="fr-FR"/>
              </w:rPr>
              <w:t xml:space="preserve">ANTHROPOLOGUE </w:t>
            </w:r>
          </w:p>
        </w:tc>
      </w:tr>
    </w:tbl>
    <w:p w14:paraId="0A5B2B22" w14:textId="15899F78" w:rsidR="00E7051E" w:rsidRPr="005E674A" w:rsidRDefault="00E7051E" w:rsidP="00796C76">
      <w:pPr>
        <w:pStyle w:val="Heading2"/>
        <w:ind w:left="288"/>
      </w:pPr>
      <w:bookmarkStart w:id="1159" w:name="_Toc127965190"/>
      <w:bookmarkStart w:id="1160" w:name="_Toc133847702"/>
      <w:bookmarkStart w:id="1161" w:name="_Toc134022334"/>
      <w:bookmarkStart w:id="1162" w:name="_Toc138314005"/>
      <w:r w:rsidRPr="001F77E5">
        <w:t xml:space="preserve">Appendix C. 2. </w:t>
      </w:r>
      <w:r w:rsidRPr="005E674A">
        <w:t xml:space="preserve">List </w:t>
      </w:r>
      <w:r w:rsidR="005E674A" w:rsidRPr="005E674A">
        <w:t>of</w:t>
      </w:r>
      <w:r w:rsidRPr="005E674A">
        <w:t xml:space="preserve"> participants </w:t>
      </w:r>
      <w:r w:rsidR="005E674A" w:rsidRPr="005E674A">
        <w:t>at the KAP Ebola Tools Validation Workshop in Go</w:t>
      </w:r>
      <w:r w:rsidR="005E674A">
        <w:t>ma, DRC</w:t>
      </w:r>
      <w:bookmarkEnd w:id="1159"/>
      <w:bookmarkEnd w:id="1160"/>
      <w:bookmarkEnd w:id="1161"/>
      <w:bookmarkEnd w:id="1162"/>
    </w:p>
    <w:p w14:paraId="6692728B" w14:textId="77777777" w:rsidR="00E7051E" w:rsidRPr="005E674A" w:rsidRDefault="00E7051E" w:rsidP="00796C76">
      <w:pPr>
        <w:pStyle w:val="Heading2"/>
        <w:ind w:left="288"/>
      </w:pPr>
    </w:p>
    <w:tbl>
      <w:tblPr>
        <w:tblStyle w:val="TableGrid1"/>
        <w:tblW w:w="9360" w:type="dxa"/>
        <w:tblInd w:w="-5" w:type="dxa"/>
        <w:tblLayout w:type="fixed"/>
        <w:tblLook w:val="04A0" w:firstRow="1" w:lastRow="0" w:firstColumn="1" w:lastColumn="0" w:noHBand="0" w:noVBand="1"/>
      </w:tblPr>
      <w:tblGrid>
        <w:gridCol w:w="851"/>
        <w:gridCol w:w="4039"/>
        <w:gridCol w:w="4470"/>
      </w:tblGrid>
      <w:tr w:rsidR="005E674A" w:rsidRPr="00562726" w14:paraId="192CF3B5" w14:textId="77777777" w:rsidTr="00AF27FF">
        <w:trPr>
          <w:trHeight w:val="369"/>
        </w:trPr>
        <w:tc>
          <w:tcPr>
            <w:tcW w:w="851" w:type="dxa"/>
            <w:vAlign w:val="center"/>
          </w:tcPr>
          <w:p w14:paraId="5F3E8323" w14:textId="77777777" w:rsidR="005E674A" w:rsidRPr="00562726" w:rsidRDefault="005E674A" w:rsidP="00AF27FF">
            <w:pPr>
              <w:rPr>
                <w:rFonts w:ascii="Arial" w:eastAsia="MyriadPro-SemiCn" w:hAnsi="Arial" w:cs="Arial"/>
                <w:bCs/>
                <w:color w:val="2F5496" w:themeColor="accent1" w:themeShade="BF"/>
                <w:lang w:val="fr-FR"/>
              </w:rPr>
            </w:pPr>
            <w:r w:rsidRPr="00562726">
              <w:rPr>
                <w:rFonts w:ascii="Arial" w:eastAsia="MyriadPro-SemiCn" w:hAnsi="Arial" w:cs="Arial"/>
                <w:bCs/>
                <w:color w:val="2F5496" w:themeColor="accent1" w:themeShade="BF"/>
                <w:lang w:val="fr-FR"/>
              </w:rPr>
              <w:t>No</w:t>
            </w:r>
          </w:p>
        </w:tc>
        <w:tc>
          <w:tcPr>
            <w:tcW w:w="4039" w:type="dxa"/>
            <w:vAlign w:val="center"/>
            <w:hideMark/>
          </w:tcPr>
          <w:p w14:paraId="7C39AE0D" w14:textId="296948C6" w:rsidR="005E674A" w:rsidRPr="00562726" w:rsidRDefault="005E674A" w:rsidP="00AF27FF">
            <w:pPr>
              <w:rPr>
                <w:rFonts w:ascii="Arial" w:eastAsia="MyriadPro-SemiCn" w:hAnsi="Arial" w:cs="Arial"/>
                <w:bCs/>
                <w:color w:val="2F5496" w:themeColor="accent1" w:themeShade="BF"/>
                <w:lang w:val="fr-FR"/>
              </w:rPr>
            </w:pPr>
            <w:r w:rsidRPr="00562726">
              <w:rPr>
                <w:rFonts w:ascii="Arial" w:eastAsia="MyriadPro-SemiCn" w:hAnsi="Arial" w:cs="Arial"/>
                <w:bCs/>
                <w:color w:val="2F5496" w:themeColor="accent1" w:themeShade="BF"/>
                <w:lang w:val="fr-FR"/>
              </w:rPr>
              <w:t>N</w:t>
            </w:r>
            <w:r>
              <w:rPr>
                <w:rFonts w:ascii="Arial" w:eastAsia="MyriadPro-SemiCn" w:hAnsi="Arial" w:cs="Arial"/>
                <w:bCs/>
                <w:color w:val="2F5496" w:themeColor="accent1" w:themeShade="BF"/>
                <w:lang w:val="fr-FR"/>
              </w:rPr>
              <w:t>AME</w:t>
            </w:r>
            <w:r w:rsidR="0099410C">
              <w:rPr>
                <w:rFonts w:ascii="Arial" w:eastAsia="MyriadPro-SemiCn" w:hAnsi="Arial" w:cs="Arial"/>
                <w:bCs/>
                <w:color w:val="2F5496" w:themeColor="accent1" w:themeShade="BF"/>
                <w:lang w:val="fr-FR"/>
              </w:rPr>
              <w:t>S</w:t>
            </w:r>
            <w:r w:rsidRPr="00562726">
              <w:rPr>
                <w:rFonts w:ascii="Arial" w:eastAsia="MyriadPro-SemiCn" w:hAnsi="Arial" w:cs="Arial"/>
                <w:bCs/>
                <w:color w:val="2F5496" w:themeColor="accent1" w:themeShade="BF"/>
                <w:lang w:val="fr-FR"/>
              </w:rPr>
              <w:t xml:space="preserve"> – </w:t>
            </w:r>
            <w:r>
              <w:rPr>
                <w:rFonts w:ascii="Arial" w:eastAsia="MyriadPro-SemiCn" w:hAnsi="Arial" w:cs="Arial"/>
                <w:bCs/>
                <w:color w:val="2F5496" w:themeColor="accent1" w:themeShade="BF"/>
                <w:lang w:val="fr-FR"/>
              </w:rPr>
              <w:t>SURNAME</w:t>
            </w:r>
          </w:p>
        </w:tc>
        <w:tc>
          <w:tcPr>
            <w:tcW w:w="4470" w:type="dxa"/>
            <w:vAlign w:val="center"/>
            <w:hideMark/>
          </w:tcPr>
          <w:p w14:paraId="4BD72ED8" w14:textId="77777777" w:rsidR="005E674A" w:rsidRPr="00562726" w:rsidRDefault="005E674A" w:rsidP="00AF27FF">
            <w:pPr>
              <w:rPr>
                <w:rFonts w:ascii="Arial" w:eastAsia="MyriadPro-SemiCn" w:hAnsi="Arial" w:cs="Arial"/>
                <w:bCs/>
                <w:color w:val="2F5496" w:themeColor="accent1" w:themeShade="BF"/>
                <w:lang w:val="fr-FR"/>
              </w:rPr>
            </w:pPr>
            <w:r w:rsidRPr="00562726">
              <w:rPr>
                <w:rFonts w:ascii="Arial" w:eastAsia="MyriadPro-SemiCn" w:hAnsi="Arial" w:cs="Arial"/>
                <w:bCs/>
                <w:color w:val="2F5496" w:themeColor="accent1" w:themeShade="BF"/>
                <w:lang w:val="fr-FR"/>
              </w:rPr>
              <w:t xml:space="preserve">INSTITUTION </w:t>
            </w:r>
          </w:p>
        </w:tc>
      </w:tr>
      <w:tr w:rsidR="005E674A" w:rsidRPr="00562726" w14:paraId="788418A1" w14:textId="77777777" w:rsidTr="00AF27FF">
        <w:trPr>
          <w:trHeight w:val="369"/>
        </w:trPr>
        <w:tc>
          <w:tcPr>
            <w:tcW w:w="851" w:type="dxa"/>
            <w:vAlign w:val="center"/>
          </w:tcPr>
          <w:p w14:paraId="6C8E150F" w14:textId="77777777" w:rsidR="005E674A" w:rsidRPr="00562726" w:rsidRDefault="005E674A" w:rsidP="00AF27FF">
            <w:pPr>
              <w:rPr>
                <w:rFonts w:ascii="Arial" w:eastAsia="Times New Roman" w:hAnsi="Arial" w:cs="Arial"/>
                <w:color w:val="000000"/>
                <w:lang w:val="fr-FR"/>
              </w:rPr>
            </w:pPr>
            <w:r w:rsidRPr="00562726">
              <w:rPr>
                <w:rFonts w:ascii="Arial" w:eastAsia="Times New Roman" w:hAnsi="Arial" w:cs="Arial"/>
                <w:color w:val="000000"/>
                <w:lang w:val="fr-FR"/>
              </w:rPr>
              <w:t>1</w:t>
            </w:r>
          </w:p>
        </w:tc>
        <w:tc>
          <w:tcPr>
            <w:tcW w:w="4039" w:type="dxa"/>
            <w:vAlign w:val="center"/>
            <w:hideMark/>
          </w:tcPr>
          <w:p w14:paraId="21CAC408" w14:textId="77777777" w:rsidR="005E674A" w:rsidRPr="00562726" w:rsidRDefault="005E674A" w:rsidP="00AF27FF">
            <w:pPr>
              <w:rPr>
                <w:rFonts w:ascii="Arial" w:eastAsia="Times New Roman" w:hAnsi="Arial" w:cs="Arial"/>
                <w:color w:val="000000"/>
                <w:lang w:val="fr-FR"/>
              </w:rPr>
            </w:pPr>
            <w:r w:rsidRPr="00AF6679">
              <w:rPr>
                <w:rFonts w:ascii="Calibri" w:eastAsia="Times New Roman" w:hAnsi="Calibri" w:cs="Calibri"/>
                <w:color w:val="000000"/>
                <w:lang w:val="fr-FR" w:eastAsia="fr-FR"/>
              </w:rPr>
              <w:t>HENRIETTE BULAMBO (EN LIGNE</w:t>
            </w:r>
            <w:r>
              <w:rPr>
                <w:rFonts w:ascii="Calibri" w:eastAsia="Times New Roman" w:hAnsi="Calibri" w:cs="Calibri"/>
                <w:color w:val="000000"/>
                <w:lang w:val="fr-FR" w:eastAsia="fr-FR"/>
              </w:rPr>
              <w:t>)</w:t>
            </w:r>
          </w:p>
        </w:tc>
        <w:tc>
          <w:tcPr>
            <w:tcW w:w="4470" w:type="dxa"/>
            <w:vAlign w:val="center"/>
            <w:hideMark/>
          </w:tcPr>
          <w:p w14:paraId="7ACF29D0" w14:textId="77777777" w:rsidR="005E674A" w:rsidRPr="00562726" w:rsidRDefault="005E674A" w:rsidP="00AF27FF">
            <w:pPr>
              <w:rPr>
                <w:rFonts w:ascii="Arial" w:eastAsia="Times New Roman" w:hAnsi="Arial" w:cs="Arial"/>
                <w:color w:val="000000"/>
                <w:lang w:val="fr-FR"/>
              </w:rPr>
            </w:pPr>
            <w:r>
              <w:rPr>
                <w:rFonts w:ascii="Arial" w:eastAsia="Times New Roman" w:hAnsi="Arial" w:cs="Arial"/>
                <w:color w:val="000000"/>
                <w:lang w:val="fr-FR"/>
              </w:rPr>
              <w:t>CDC</w:t>
            </w:r>
          </w:p>
        </w:tc>
      </w:tr>
      <w:tr w:rsidR="005E674A" w:rsidRPr="00562726" w14:paraId="27A67A39" w14:textId="77777777" w:rsidTr="00AF27FF">
        <w:trPr>
          <w:trHeight w:val="369"/>
        </w:trPr>
        <w:tc>
          <w:tcPr>
            <w:tcW w:w="851" w:type="dxa"/>
            <w:vAlign w:val="center"/>
          </w:tcPr>
          <w:p w14:paraId="7EB1D34B" w14:textId="77777777" w:rsidR="005E674A" w:rsidRPr="00562726" w:rsidRDefault="005E674A" w:rsidP="00AF27FF">
            <w:pPr>
              <w:rPr>
                <w:rFonts w:ascii="Arial" w:eastAsia="Times New Roman" w:hAnsi="Arial" w:cs="Arial"/>
                <w:color w:val="000000"/>
                <w:lang w:val="fr-FR"/>
              </w:rPr>
            </w:pPr>
            <w:r w:rsidRPr="00562726">
              <w:rPr>
                <w:rFonts w:ascii="Arial" w:eastAsia="Times New Roman" w:hAnsi="Arial" w:cs="Arial"/>
                <w:color w:val="000000"/>
                <w:lang w:val="fr-FR"/>
              </w:rPr>
              <w:t>2</w:t>
            </w:r>
          </w:p>
        </w:tc>
        <w:tc>
          <w:tcPr>
            <w:tcW w:w="4039" w:type="dxa"/>
            <w:vAlign w:val="center"/>
            <w:hideMark/>
          </w:tcPr>
          <w:p w14:paraId="0703D95D" w14:textId="77777777" w:rsidR="005E674A" w:rsidRPr="00562726" w:rsidRDefault="005E674A" w:rsidP="00AF27FF">
            <w:pPr>
              <w:rPr>
                <w:rFonts w:ascii="Arial" w:eastAsia="Times New Roman" w:hAnsi="Arial" w:cs="Arial"/>
                <w:color w:val="000000"/>
                <w:lang w:val="fr-FR"/>
              </w:rPr>
            </w:pPr>
            <w:r w:rsidRPr="00AF6679">
              <w:rPr>
                <w:rFonts w:ascii="Calibri" w:eastAsia="Times New Roman" w:hAnsi="Calibri" w:cs="Calibri"/>
                <w:color w:val="000000"/>
                <w:lang w:val="fr-FR" w:eastAsia="fr-FR"/>
              </w:rPr>
              <w:t>VINCENT DE PAUL RUSHAGO </w:t>
            </w:r>
          </w:p>
        </w:tc>
        <w:tc>
          <w:tcPr>
            <w:tcW w:w="4470" w:type="dxa"/>
            <w:vAlign w:val="center"/>
            <w:hideMark/>
          </w:tcPr>
          <w:p w14:paraId="39B674AA" w14:textId="77777777" w:rsidR="005E674A" w:rsidRPr="00562726" w:rsidRDefault="005E674A" w:rsidP="00AF27FF">
            <w:pPr>
              <w:rPr>
                <w:rFonts w:ascii="Arial" w:eastAsia="Times New Roman" w:hAnsi="Arial" w:cs="Arial"/>
                <w:color w:val="000000"/>
                <w:lang w:val="fr-FR"/>
              </w:rPr>
            </w:pPr>
            <w:r>
              <w:rPr>
                <w:rFonts w:ascii="Arial" w:eastAsia="Times New Roman" w:hAnsi="Arial" w:cs="Arial"/>
                <w:color w:val="000000"/>
                <w:lang w:val="fr-FR"/>
              </w:rPr>
              <w:t>Croix-Rouge</w:t>
            </w:r>
          </w:p>
        </w:tc>
      </w:tr>
      <w:tr w:rsidR="005E674A" w:rsidRPr="00562726" w14:paraId="78F7F385" w14:textId="77777777" w:rsidTr="00AF27FF">
        <w:trPr>
          <w:trHeight w:val="369"/>
        </w:trPr>
        <w:tc>
          <w:tcPr>
            <w:tcW w:w="851" w:type="dxa"/>
            <w:vAlign w:val="center"/>
          </w:tcPr>
          <w:p w14:paraId="38AB95BA" w14:textId="77777777" w:rsidR="005E674A" w:rsidRPr="00562726" w:rsidRDefault="005E674A" w:rsidP="00AF27FF">
            <w:pPr>
              <w:rPr>
                <w:rFonts w:ascii="Arial" w:eastAsia="Times New Roman" w:hAnsi="Arial" w:cs="Arial"/>
                <w:color w:val="000000"/>
                <w:lang w:val="fr-FR"/>
              </w:rPr>
            </w:pPr>
            <w:r w:rsidRPr="00562726">
              <w:rPr>
                <w:rFonts w:ascii="Arial" w:eastAsia="Times New Roman" w:hAnsi="Arial" w:cs="Arial"/>
                <w:color w:val="000000"/>
                <w:lang w:val="fr-FR"/>
              </w:rPr>
              <w:t>3</w:t>
            </w:r>
          </w:p>
        </w:tc>
        <w:tc>
          <w:tcPr>
            <w:tcW w:w="4039" w:type="dxa"/>
            <w:vAlign w:val="center"/>
          </w:tcPr>
          <w:p w14:paraId="299BE32D" w14:textId="77777777" w:rsidR="005E674A" w:rsidRPr="00562726" w:rsidRDefault="005E674A" w:rsidP="00AF27FF">
            <w:pPr>
              <w:rPr>
                <w:rFonts w:ascii="Arial" w:eastAsia="Times New Roman" w:hAnsi="Arial" w:cs="Arial"/>
                <w:color w:val="000000"/>
                <w:lang w:val="fr-FR"/>
              </w:rPr>
            </w:pPr>
            <w:r w:rsidRPr="00AF6679">
              <w:rPr>
                <w:rFonts w:ascii="Calibri" w:eastAsia="Times New Roman" w:hAnsi="Calibri" w:cs="Calibri"/>
                <w:color w:val="000000"/>
                <w:lang w:val="fr-FR" w:eastAsia="fr-FR"/>
              </w:rPr>
              <w:t>GUILLAIN LIFENDI </w:t>
            </w:r>
          </w:p>
        </w:tc>
        <w:tc>
          <w:tcPr>
            <w:tcW w:w="4470" w:type="dxa"/>
            <w:vAlign w:val="center"/>
          </w:tcPr>
          <w:p w14:paraId="5C6710AF" w14:textId="77777777" w:rsidR="005E674A" w:rsidRPr="00562726" w:rsidRDefault="005E674A" w:rsidP="00AF27FF">
            <w:pPr>
              <w:rPr>
                <w:rFonts w:ascii="Arial" w:eastAsia="Times New Roman" w:hAnsi="Arial" w:cs="Arial"/>
                <w:color w:val="000000"/>
                <w:lang w:val="fr-FR"/>
              </w:rPr>
            </w:pPr>
            <w:r>
              <w:rPr>
                <w:rFonts w:ascii="Arial" w:eastAsia="Times New Roman" w:hAnsi="Arial" w:cs="Arial"/>
                <w:color w:val="000000"/>
                <w:lang w:val="fr-FR"/>
              </w:rPr>
              <w:t>Croix-Rouge</w:t>
            </w:r>
          </w:p>
        </w:tc>
      </w:tr>
      <w:tr w:rsidR="005E674A" w:rsidRPr="00E629B4" w14:paraId="30CFE876" w14:textId="77777777" w:rsidTr="00AF27FF">
        <w:trPr>
          <w:trHeight w:val="369"/>
        </w:trPr>
        <w:tc>
          <w:tcPr>
            <w:tcW w:w="851" w:type="dxa"/>
            <w:vAlign w:val="center"/>
          </w:tcPr>
          <w:p w14:paraId="5B462F60" w14:textId="77777777" w:rsidR="005E674A" w:rsidRPr="00562726" w:rsidRDefault="005E674A" w:rsidP="00AF27FF">
            <w:pPr>
              <w:rPr>
                <w:rFonts w:ascii="Arial" w:eastAsia="Times New Roman" w:hAnsi="Arial" w:cs="Arial"/>
                <w:color w:val="000000"/>
                <w:lang w:val="fr-FR"/>
              </w:rPr>
            </w:pPr>
            <w:r w:rsidRPr="00562726">
              <w:rPr>
                <w:rFonts w:ascii="Arial" w:eastAsia="Times New Roman" w:hAnsi="Arial" w:cs="Arial"/>
                <w:color w:val="000000"/>
                <w:lang w:val="fr-FR"/>
              </w:rPr>
              <w:t>4</w:t>
            </w:r>
          </w:p>
        </w:tc>
        <w:tc>
          <w:tcPr>
            <w:tcW w:w="4039" w:type="dxa"/>
            <w:vAlign w:val="center"/>
            <w:hideMark/>
          </w:tcPr>
          <w:p w14:paraId="2E944BAB" w14:textId="77777777" w:rsidR="005E674A" w:rsidRPr="00562726" w:rsidRDefault="005E674A" w:rsidP="00AF27FF">
            <w:pPr>
              <w:rPr>
                <w:rFonts w:ascii="Arial" w:eastAsia="Times New Roman" w:hAnsi="Arial" w:cs="Arial"/>
                <w:color w:val="000000"/>
                <w:lang w:val="fr-FR"/>
              </w:rPr>
            </w:pPr>
            <w:r w:rsidRPr="00AF6679">
              <w:rPr>
                <w:rFonts w:ascii="Calibri" w:eastAsia="Times New Roman" w:hAnsi="Calibri" w:cs="Calibri"/>
                <w:color w:val="000000"/>
                <w:lang w:val="fr-FR" w:eastAsia="fr-FR"/>
              </w:rPr>
              <w:t>ERIC KISA KALOBERA </w:t>
            </w:r>
          </w:p>
        </w:tc>
        <w:tc>
          <w:tcPr>
            <w:tcW w:w="4470" w:type="dxa"/>
            <w:vAlign w:val="center"/>
            <w:hideMark/>
          </w:tcPr>
          <w:p w14:paraId="0A27B824" w14:textId="77777777" w:rsidR="005E674A" w:rsidRPr="00562726" w:rsidRDefault="005E674A" w:rsidP="00AF27FF">
            <w:pPr>
              <w:rPr>
                <w:rFonts w:ascii="Arial" w:eastAsia="Times New Roman" w:hAnsi="Arial" w:cs="Arial"/>
                <w:color w:val="000000"/>
                <w:lang w:val="fr-FR"/>
              </w:rPr>
            </w:pPr>
            <w:r w:rsidRPr="00AF6679">
              <w:rPr>
                <w:rFonts w:ascii="Calibri" w:eastAsia="Times New Roman" w:hAnsi="Calibri" w:cs="Calibri"/>
                <w:color w:val="000000"/>
                <w:lang w:val="fr-FR" w:eastAsia="fr-FR"/>
              </w:rPr>
              <w:t>DIVISION DE LA COMMUNICATION ET MEDIA </w:t>
            </w:r>
          </w:p>
        </w:tc>
      </w:tr>
      <w:tr w:rsidR="005E674A" w:rsidRPr="00562726" w14:paraId="00C5F8C8" w14:textId="77777777" w:rsidTr="00AF27FF">
        <w:trPr>
          <w:trHeight w:val="369"/>
        </w:trPr>
        <w:tc>
          <w:tcPr>
            <w:tcW w:w="851" w:type="dxa"/>
            <w:vAlign w:val="center"/>
          </w:tcPr>
          <w:p w14:paraId="3315D73A" w14:textId="77777777" w:rsidR="005E674A" w:rsidRPr="00562726" w:rsidRDefault="005E674A" w:rsidP="00AF27FF">
            <w:pPr>
              <w:rPr>
                <w:rFonts w:ascii="Arial" w:eastAsia="Times New Roman" w:hAnsi="Arial" w:cs="Arial"/>
                <w:color w:val="000000"/>
                <w:lang w:val="fr-FR"/>
              </w:rPr>
            </w:pPr>
            <w:r w:rsidRPr="00562726">
              <w:rPr>
                <w:rFonts w:ascii="Arial" w:eastAsia="Times New Roman" w:hAnsi="Arial" w:cs="Arial"/>
                <w:color w:val="000000"/>
                <w:lang w:val="fr-FR"/>
              </w:rPr>
              <w:t>5</w:t>
            </w:r>
          </w:p>
        </w:tc>
        <w:tc>
          <w:tcPr>
            <w:tcW w:w="4039" w:type="dxa"/>
            <w:vAlign w:val="center"/>
          </w:tcPr>
          <w:p w14:paraId="67EE962C" w14:textId="77777777" w:rsidR="005E674A" w:rsidRPr="00562726" w:rsidRDefault="005E674A" w:rsidP="00AF27FF">
            <w:pPr>
              <w:rPr>
                <w:rFonts w:ascii="Arial" w:eastAsia="Times New Roman" w:hAnsi="Arial" w:cs="Arial"/>
                <w:color w:val="000000"/>
                <w:lang w:val="fr-FR"/>
              </w:rPr>
            </w:pPr>
            <w:r w:rsidRPr="00AF6679">
              <w:rPr>
                <w:rFonts w:ascii="Calibri" w:eastAsia="Times New Roman" w:hAnsi="Calibri" w:cs="Calibri"/>
                <w:color w:val="000000"/>
                <w:lang w:val="fr-FR" w:eastAsia="fr-FR"/>
              </w:rPr>
              <w:t>DEKA KABUNGA </w:t>
            </w:r>
          </w:p>
        </w:tc>
        <w:tc>
          <w:tcPr>
            <w:tcW w:w="4470" w:type="dxa"/>
            <w:vAlign w:val="center"/>
          </w:tcPr>
          <w:p w14:paraId="4704087A" w14:textId="77777777" w:rsidR="005E674A" w:rsidRPr="00562726" w:rsidRDefault="005E674A" w:rsidP="00AF27FF">
            <w:pPr>
              <w:rPr>
                <w:rFonts w:ascii="Arial" w:eastAsia="Times New Roman" w:hAnsi="Arial" w:cs="Arial"/>
                <w:color w:val="000000"/>
                <w:lang w:val="fr-FR"/>
              </w:rPr>
            </w:pPr>
            <w:r>
              <w:rPr>
                <w:rFonts w:ascii="Arial" w:eastAsia="Times New Roman" w:hAnsi="Arial" w:cs="Arial"/>
                <w:color w:val="000000"/>
                <w:lang w:val="fr-FR"/>
              </w:rPr>
              <w:t>DPS</w:t>
            </w:r>
          </w:p>
        </w:tc>
      </w:tr>
      <w:tr w:rsidR="005E674A" w:rsidRPr="00562726" w14:paraId="21ADB7C7" w14:textId="77777777" w:rsidTr="00AF27FF">
        <w:trPr>
          <w:trHeight w:val="369"/>
        </w:trPr>
        <w:tc>
          <w:tcPr>
            <w:tcW w:w="851" w:type="dxa"/>
            <w:vAlign w:val="center"/>
          </w:tcPr>
          <w:p w14:paraId="45E5B692" w14:textId="77777777" w:rsidR="005E674A" w:rsidRPr="00562726" w:rsidRDefault="005E674A" w:rsidP="00AF27FF">
            <w:pPr>
              <w:rPr>
                <w:rFonts w:ascii="Arial" w:eastAsia="Times New Roman" w:hAnsi="Arial" w:cs="Arial"/>
                <w:color w:val="000000"/>
                <w:lang w:val="fr-FR"/>
              </w:rPr>
            </w:pPr>
            <w:r w:rsidRPr="00562726">
              <w:rPr>
                <w:rFonts w:ascii="Arial" w:eastAsia="Times New Roman" w:hAnsi="Arial" w:cs="Arial"/>
                <w:color w:val="000000"/>
                <w:lang w:val="fr-FR"/>
              </w:rPr>
              <w:t>6</w:t>
            </w:r>
          </w:p>
        </w:tc>
        <w:tc>
          <w:tcPr>
            <w:tcW w:w="4039" w:type="dxa"/>
            <w:tcBorders>
              <w:top w:val="nil"/>
              <w:left w:val="nil"/>
              <w:bottom w:val="single" w:sz="6" w:space="0" w:color="auto"/>
              <w:right w:val="single" w:sz="6" w:space="0" w:color="auto"/>
            </w:tcBorders>
            <w:shd w:val="clear" w:color="auto" w:fill="auto"/>
            <w:vAlign w:val="center"/>
            <w:hideMark/>
          </w:tcPr>
          <w:p w14:paraId="1899D56F" w14:textId="77777777" w:rsidR="005E674A" w:rsidRPr="00562726" w:rsidRDefault="005E674A" w:rsidP="00AF27FF">
            <w:pPr>
              <w:rPr>
                <w:rFonts w:ascii="Arial" w:eastAsia="Times New Roman" w:hAnsi="Arial" w:cs="Arial"/>
                <w:color w:val="000000"/>
                <w:lang w:val="fr-FR"/>
              </w:rPr>
            </w:pPr>
            <w:r w:rsidRPr="00AF6679">
              <w:rPr>
                <w:rFonts w:ascii="Calibri" w:eastAsia="Times New Roman" w:hAnsi="Calibri" w:cs="Calibri"/>
                <w:color w:val="000000"/>
                <w:lang w:val="fr-FR" w:eastAsia="fr-FR"/>
              </w:rPr>
              <w:t>CHARLES MBULINYOLO </w:t>
            </w:r>
          </w:p>
        </w:tc>
        <w:tc>
          <w:tcPr>
            <w:tcW w:w="4470" w:type="dxa"/>
            <w:vAlign w:val="center"/>
            <w:hideMark/>
          </w:tcPr>
          <w:p w14:paraId="609DD2D2" w14:textId="77777777" w:rsidR="005E674A" w:rsidRPr="00562726" w:rsidRDefault="005E674A" w:rsidP="00AF27FF">
            <w:pPr>
              <w:rPr>
                <w:rFonts w:ascii="Arial" w:eastAsia="Times New Roman" w:hAnsi="Arial" w:cs="Arial"/>
                <w:color w:val="000000"/>
                <w:lang w:val="fr-FR"/>
              </w:rPr>
            </w:pPr>
            <w:r>
              <w:rPr>
                <w:rFonts w:ascii="Arial" w:eastAsia="Times New Roman" w:hAnsi="Arial" w:cs="Arial"/>
                <w:color w:val="000000"/>
                <w:lang w:val="fr-FR"/>
              </w:rPr>
              <w:t>DPS</w:t>
            </w:r>
          </w:p>
        </w:tc>
      </w:tr>
      <w:tr w:rsidR="005E674A" w:rsidRPr="00562726" w14:paraId="33587BCD" w14:textId="77777777" w:rsidTr="00AF27FF">
        <w:trPr>
          <w:trHeight w:val="369"/>
        </w:trPr>
        <w:tc>
          <w:tcPr>
            <w:tcW w:w="851" w:type="dxa"/>
            <w:vAlign w:val="center"/>
          </w:tcPr>
          <w:p w14:paraId="20701FF1" w14:textId="77777777" w:rsidR="005E674A" w:rsidRPr="00562726" w:rsidRDefault="005E674A" w:rsidP="00AF27FF">
            <w:pPr>
              <w:rPr>
                <w:rFonts w:ascii="Arial" w:eastAsia="Times New Roman" w:hAnsi="Arial" w:cs="Arial"/>
                <w:color w:val="000000"/>
                <w:lang w:val="fr-FR"/>
              </w:rPr>
            </w:pPr>
            <w:r w:rsidRPr="00562726">
              <w:rPr>
                <w:rFonts w:ascii="Arial" w:eastAsia="Times New Roman" w:hAnsi="Arial" w:cs="Arial"/>
                <w:color w:val="000000"/>
                <w:lang w:val="fr-FR"/>
              </w:rPr>
              <w:t>7</w:t>
            </w:r>
          </w:p>
        </w:tc>
        <w:tc>
          <w:tcPr>
            <w:tcW w:w="4039" w:type="dxa"/>
            <w:tcBorders>
              <w:top w:val="nil"/>
              <w:left w:val="nil"/>
              <w:bottom w:val="single" w:sz="6" w:space="0" w:color="auto"/>
              <w:right w:val="single" w:sz="6" w:space="0" w:color="auto"/>
            </w:tcBorders>
            <w:shd w:val="clear" w:color="auto" w:fill="auto"/>
            <w:vAlign w:val="center"/>
            <w:hideMark/>
          </w:tcPr>
          <w:p w14:paraId="08862171" w14:textId="77777777" w:rsidR="005E674A" w:rsidRPr="00562726" w:rsidRDefault="005E674A" w:rsidP="00AF27FF">
            <w:pPr>
              <w:rPr>
                <w:rFonts w:ascii="Arial" w:eastAsia="Times New Roman" w:hAnsi="Arial" w:cs="Arial"/>
                <w:color w:val="000000"/>
                <w:lang w:val="fr-FR"/>
              </w:rPr>
            </w:pPr>
            <w:r w:rsidRPr="00AF6679">
              <w:rPr>
                <w:rFonts w:ascii="Calibri" w:eastAsia="Times New Roman" w:hAnsi="Calibri" w:cs="Calibri"/>
                <w:color w:val="000000"/>
                <w:lang w:val="fr-FR" w:eastAsia="fr-FR"/>
              </w:rPr>
              <w:t>FURAHA NYAMUNONGO </w:t>
            </w:r>
          </w:p>
        </w:tc>
        <w:tc>
          <w:tcPr>
            <w:tcW w:w="4470" w:type="dxa"/>
            <w:vAlign w:val="center"/>
            <w:hideMark/>
          </w:tcPr>
          <w:p w14:paraId="1CBDAB11" w14:textId="77777777" w:rsidR="005E674A" w:rsidRPr="00562726" w:rsidRDefault="005E674A" w:rsidP="00AF27FF">
            <w:pPr>
              <w:rPr>
                <w:rFonts w:ascii="Arial" w:eastAsia="Times New Roman" w:hAnsi="Arial" w:cs="Arial"/>
                <w:color w:val="000000"/>
                <w:lang w:val="fr-FR"/>
              </w:rPr>
            </w:pPr>
            <w:r>
              <w:rPr>
                <w:rFonts w:ascii="Arial" w:eastAsia="Times New Roman" w:hAnsi="Arial" w:cs="Arial"/>
                <w:color w:val="000000"/>
                <w:lang w:val="fr-FR"/>
              </w:rPr>
              <w:t>DPS</w:t>
            </w:r>
          </w:p>
        </w:tc>
      </w:tr>
      <w:tr w:rsidR="005E674A" w:rsidRPr="00562726" w14:paraId="7C560893" w14:textId="77777777" w:rsidTr="00AF27FF">
        <w:trPr>
          <w:trHeight w:val="369"/>
        </w:trPr>
        <w:tc>
          <w:tcPr>
            <w:tcW w:w="851" w:type="dxa"/>
            <w:vAlign w:val="center"/>
          </w:tcPr>
          <w:p w14:paraId="64922C08" w14:textId="77777777" w:rsidR="005E674A" w:rsidRPr="00562726" w:rsidRDefault="005E674A" w:rsidP="00AF27FF">
            <w:pPr>
              <w:rPr>
                <w:rFonts w:ascii="Arial" w:eastAsia="Times New Roman" w:hAnsi="Arial" w:cs="Arial"/>
                <w:color w:val="000000"/>
                <w:lang w:val="fr-FR"/>
              </w:rPr>
            </w:pPr>
            <w:r w:rsidRPr="00562726">
              <w:rPr>
                <w:rFonts w:ascii="Arial" w:eastAsia="Times New Roman" w:hAnsi="Arial" w:cs="Arial"/>
                <w:color w:val="000000"/>
                <w:lang w:val="fr-FR"/>
              </w:rPr>
              <w:t>8</w:t>
            </w:r>
          </w:p>
        </w:tc>
        <w:tc>
          <w:tcPr>
            <w:tcW w:w="4039" w:type="dxa"/>
            <w:tcBorders>
              <w:top w:val="nil"/>
              <w:left w:val="nil"/>
              <w:bottom w:val="single" w:sz="6" w:space="0" w:color="auto"/>
              <w:right w:val="single" w:sz="6" w:space="0" w:color="auto"/>
            </w:tcBorders>
            <w:shd w:val="clear" w:color="auto" w:fill="auto"/>
            <w:vAlign w:val="center"/>
            <w:hideMark/>
          </w:tcPr>
          <w:p w14:paraId="56B01076" w14:textId="77777777" w:rsidR="005E674A" w:rsidRPr="00562726" w:rsidRDefault="005E674A" w:rsidP="00AF27FF">
            <w:pPr>
              <w:rPr>
                <w:rFonts w:ascii="Arial" w:eastAsia="Times New Roman" w:hAnsi="Arial" w:cs="Arial"/>
                <w:color w:val="000000"/>
                <w:lang w:val="fr-FR"/>
              </w:rPr>
            </w:pPr>
            <w:r w:rsidRPr="00AF6679">
              <w:rPr>
                <w:rFonts w:ascii="Calibri" w:eastAsia="Times New Roman" w:hAnsi="Calibri" w:cs="Calibri"/>
                <w:color w:val="000000"/>
                <w:lang w:val="fr-FR" w:eastAsia="fr-FR"/>
              </w:rPr>
              <w:t>DR GUY MUTOMBO </w:t>
            </w:r>
          </w:p>
        </w:tc>
        <w:tc>
          <w:tcPr>
            <w:tcW w:w="4470" w:type="dxa"/>
            <w:vAlign w:val="center"/>
            <w:hideMark/>
          </w:tcPr>
          <w:p w14:paraId="3B746BBD" w14:textId="77777777" w:rsidR="005E674A" w:rsidRPr="00562726" w:rsidRDefault="005E674A" w:rsidP="00AF27FF">
            <w:pPr>
              <w:rPr>
                <w:rFonts w:ascii="Arial" w:eastAsia="Times New Roman" w:hAnsi="Arial" w:cs="Arial"/>
                <w:color w:val="000000"/>
                <w:lang w:val="fr-FR"/>
              </w:rPr>
            </w:pPr>
            <w:r>
              <w:rPr>
                <w:rFonts w:ascii="Arial" w:eastAsia="Times New Roman" w:hAnsi="Arial" w:cs="Arial"/>
                <w:color w:val="000000"/>
                <w:lang w:val="fr-FR"/>
              </w:rPr>
              <w:t>DPS</w:t>
            </w:r>
          </w:p>
        </w:tc>
      </w:tr>
      <w:tr w:rsidR="005E674A" w:rsidRPr="00562726" w14:paraId="5CF9CCB2" w14:textId="77777777" w:rsidTr="00AF27FF">
        <w:trPr>
          <w:trHeight w:val="369"/>
        </w:trPr>
        <w:tc>
          <w:tcPr>
            <w:tcW w:w="851" w:type="dxa"/>
            <w:vAlign w:val="center"/>
          </w:tcPr>
          <w:p w14:paraId="0B93E438" w14:textId="77777777" w:rsidR="005E674A" w:rsidRPr="00562726" w:rsidRDefault="005E674A" w:rsidP="00AF27FF">
            <w:pPr>
              <w:rPr>
                <w:rFonts w:ascii="Arial" w:eastAsia="Times New Roman" w:hAnsi="Arial" w:cs="Arial"/>
                <w:color w:val="000000"/>
                <w:lang w:val="fr-FR"/>
              </w:rPr>
            </w:pPr>
            <w:r w:rsidRPr="00562726">
              <w:rPr>
                <w:rFonts w:ascii="Arial" w:eastAsia="Times New Roman" w:hAnsi="Arial" w:cs="Arial"/>
                <w:color w:val="000000"/>
                <w:lang w:val="fr-FR"/>
              </w:rPr>
              <w:t>9</w:t>
            </w:r>
          </w:p>
        </w:tc>
        <w:tc>
          <w:tcPr>
            <w:tcW w:w="4039" w:type="dxa"/>
            <w:tcBorders>
              <w:top w:val="nil"/>
              <w:left w:val="nil"/>
              <w:bottom w:val="single" w:sz="6" w:space="0" w:color="auto"/>
              <w:right w:val="single" w:sz="6" w:space="0" w:color="auto"/>
            </w:tcBorders>
            <w:shd w:val="clear" w:color="auto" w:fill="auto"/>
            <w:vAlign w:val="center"/>
            <w:hideMark/>
          </w:tcPr>
          <w:p w14:paraId="43A6F2B7" w14:textId="77777777" w:rsidR="005E674A" w:rsidRPr="00562726" w:rsidRDefault="005E674A" w:rsidP="00AF27FF">
            <w:pPr>
              <w:rPr>
                <w:rFonts w:ascii="Arial" w:eastAsia="Times New Roman" w:hAnsi="Arial" w:cs="Arial"/>
                <w:color w:val="000000"/>
                <w:lang w:val="fr-FR"/>
              </w:rPr>
            </w:pPr>
            <w:r w:rsidRPr="00AF6679">
              <w:rPr>
                <w:rFonts w:ascii="Calibri" w:eastAsia="Times New Roman" w:hAnsi="Calibri" w:cs="Calibri"/>
                <w:color w:val="000000"/>
                <w:lang w:val="fr-FR" w:eastAsia="fr-FR"/>
              </w:rPr>
              <w:t>DR IJIL YAM-KWAM (EN LIGNE) </w:t>
            </w:r>
          </w:p>
        </w:tc>
        <w:tc>
          <w:tcPr>
            <w:tcW w:w="4470" w:type="dxa"/>
            <w:vAlign w:val="center"/>
            <w:hideMark/>
          </w:tcPr>
          <w:p w14:paraId="76BA1D0F" w14:textId="77777777" w:rsidR="005E674A" w:rsidRPr="00562726" w:rsidRDefault="005E674A" w:rsidP="00AF27FF">
            <w:pPr>
              <w:rPr>
                <w:rFonts w:ascii="Arial" w:eastAsia="Times New Roman" w:hAnsi="Arial" w:cs="Arial"/>
                <w:color w:val="000000"/>
                <w:lang w:val="fr-FR"/>
              </w:rPr>
            </w:pPr>
            <w:r>
              <w:rPr>
                <w:rFonts w:ascii="Arial" w:eastAsia="Times New Roman" w:hAnsi="Arial" w:cs="Arial"/>
                <w:color w:val="000000"/>
                <w:lang w:val="fr-FR"/>
              </w:rPr>
              <w:t>OMS</w:t>
            </w:r>
          </w:p>
        </w:tc>
      </w:tr>
      <w:tr w:rsidR="005E674A" w:rsidRPr="00562726" w14:paraId="01960E3F" w14:textId="77777777" w:rsidTr="00AF27FF">
        <w:trPr>
          <w:trHeight w:val="369"/>
        </w:trPr>
        <w:tc>
          <w:tcPr>
            <w:tcW w:w="851" w:type="dxa"/>
            <w:vAlign w:val="center"/>
          </w:tcPr>
          <w:p w14:paraId="762EB96E" w14:textId="77777777" w:rsidR="005E674A" w:rsidRPr="00562726" w:rsidRDefault="005E674A" w:rsidP="00AF27FF">
            <w:pPr>
              <w:rPr>
                <w:rFonts w:ascii="Arial" w:eastAsia="Times New Roman" w:hAnsi="Arial" w:cs="Arial"/>
                <w:color w:val="000000"/>
                <w:lang w:val="fr-FR"/>
              </w:rPr>
            </w:pPr>
            <w:r w:rsidRPr="00562726">
              <w:rPr>
                <w:rFonts w:ascii="Arial" w:eastAsia="Times New Roman" w:hAnsi="Arial" w:cs="Arial"/>
                <w:color w:val="000000"/>
                <w:lang w:val="fr-FR"/>
              </w:rPr>
              <w:t>10</w:t>
            </w:r>
          </w:p>
        </w:tc>
        <w:tc>
          <w:tcPr>
            <w:tcW w:w="4039" w:type="dxa"/>
            <w:tcBorders>
              <w:top w:val="nil"/>
              <w:left w:val="nil"/>
              <w:bottom w:val="single" w:sz="6" w:space="0" w:color="auto"/>
              <w:right w:val="single" w:sz="6" w:space="0" w:color="auto"/>
            </w:tcBorders>
            <w:shd w:val="clear" w:color="auto" w:fill="auto"/>
            <w:vAlign w:val="center"/>
            <w:hideMark/>
          </w:tcPr>
          <w:p w14:paraId="798C98F5" w14:textId="77777777" w:rsidR="005E674A" w:rsidRPr="00562726" w:rsidRDefault="005E674A" w:rsidP="00AF27FF">
            <w:pPr>
              <w:rPr>
                <w:rFonts w:ascii="Arial" w:eastAsia="Times New Roman" w:hAnsi="Arial" w:cs="Arial"/>
                <w:color w:val="000000"/>
                <w:lang w:val="fr-FR"/>
              </w:rPr>
            </w:pPr>
            <w:r w:rsidRPr="00AF6679">
              <w:rPr>
                <w:rFonts w:ascii="Calibri" w:eastAsia="Times New Roman" w:hAnsi="Calibri" w:cs="Calibri"/>
                <w:color w:val="000000"/>
                <w:lang w:val="fr-FR" w:eastAsia="fr-FR"/>
              </w:rPr>
              <w:t>DR PALLAWO RAYMOND </w:t>
            </w:r>
          </w:p>
        </w:tc>
        <w:tc>
          <w:tcPr>
            <w:tcW w:w="4470" w:type="dxa"/>
            <w:vAlign w:val="center"/>
            <w:hideMark/>
          </w:tcPr>
          <w:p w14:paraId="21D4F3B4" w14:textId="77777777" w:rsidR="005E674A" w:rsidRPr="00562726" w:rsidRDefault="005E674A" w:rsidP="00AF27FF">
            <w:pPr>
              <w:rPr>
                <w:rFonts w:ascii="Arial" w:eastAsia="Times New Roman" w:hAnsi="Arial" w:cs="Arial"/>
                <w:color w:val="000000"/>
                <w:lang w:val="fr-FR"/>
              </w:rPr>
            </w:pPr>
            <w:r>
              <w:rPr>
                <w:rFonts w:ascii="Arial" w:eastAsia="Times New Roman" w:hAnsi="Arial" w:cs="Arial"/>
                <w:color w:val="000000"/>
                <w:lang w:val="fr-FR"/>
              </w:rPr>
              <w:t>OMS</w:t>
            </w:r>
          </w:p>
        </w:tc>
      </w:tr>
      <w:tr w:rsidR="005E674A" w:rsidRPr="00562726" w14:paraId="1A8466C9" w14:textId="77777777" w:rsidTr="00AF27FF">
        <w:trPr>
          <w:trHeight w:val="369"/>
        </w:trPr>
        <w:tc>
          <w:tcPr>
            <w:tcW w:w="851" w:type="dxa"/>
            <w:vAlign w:val="center"/>
          </w:tcPr>
          <w:p w14:paraId="74AD2FCB" w14:textId="77777777" w:rsidR="005E674A" w:rsidRPr="00562726" w:rsidRDefault="005E674A" w:rsidP="00AF27FF">
            <w:pPr>
              <w:rPr>
                <w:rFonts w:ascii="Arial" w:eastAsia="Times New Roman" w:hAnsi="Arial" w:cs="Arial"/>
                <w:color w:val="000000"/>
                <w:lang w:val="fr-FR"/>
              </w:rPr>
            </w:pPr>
            <w:r w:rsidRPr="00562726">
              <w:rPr>
                <w:rFonts w:ascii="Arial" w:eastAsia="Times New Roman" w:hAnsi="Arial" w:cs="Arial"/>
                <w:color w:val="000000"/>
                <w:lang w:val="fr-FR"/>
              </w:rPr>
              <w:t>11</w:t>
            </w:r>
          </w:p>
        </w:tc>
        <w:tc>
          <w:tcPr>
            <w:tcW w:w="4039" w:type="dxa"/>
            <w:tcBorders>
              <w:top w:val="nil"/>
              <w:left w:val="nil"/>
              <w:bottom w:val="single" w:sz="6" w:space="0" w:color="auto"/>
              <w:right w:val="single" w:sz="6" w:space="0" w:color="auto"/>
            </w:tcBorders>
            <w:shd w:val="clear" w:color="auto" w:fill="auto"/>
            <w:vAlign w:val="center"/>
            <w:hideMark/>
          </w:tcPr>
          <w:p w14:paraId="330F85B2" w14:textId="77777777" w:rsidR="005E674A" w:rsidRPr="00562726" w:rsidRDefault="005E674A" w:rsidP="00AF27FF">
            <w:pPr>
              <w:rPr>
                <w:rFonts w:ascii="Arial" w:eastAsia="Times New Roman" w:hAnsi="Arial" w:cs="Arial"/>
                <w:color w:val="000000"/>
                <w:lang w:val="fr-FR"/>
              </w:rPr>
            </w:pPr>
            <w:r w:rsidRPr="00AF6679">
              <w:rPr>
                <w:rFonts w:ascii="Calibri" w:eastAsia="Times New Roman" w:hAnsi="Calibri" w:cs="Calibri"/>
                <w:color w:val="000000"/>
                <w:lang w:val="fr-FR" w:eastAsia="fr-FR"/>
              </w:rPr>
              <w:t>DESIRE BUYANA </w:t>
            </w:r>
          </w:p>
        </w:tc>
        <w:tc>
          <w:tcPr>
            <w:tcW w:w="4470" w:type="dxa"/>
            <w:vAlign w:val="center"/>
            <w:hideMark/>
          </w:tcPr>
          <w:p w14:paraId="7588C1EC" w14:textId="77777777" w:rsidR="005E674A" w:rsidRPr="00562726" w:rsidRDefault="005E674A" w:rsidP="00AF27FF">
            <w:pPr>
              <w:rPr>
                <w:rFonts w:ascii="Arial" w:eastAsia="Times New Roman" w:hAnsi="Arial" w:cs="Arial"/>
                <w:color w:val="000000"/>
                <w:lang w:val="fr-FR"/>
              </w:rPr>
            </w:pPr>
            <w:r>
              <w:rPr>
                <w:rFonts w:ascii="Arial" w:eastAsia="Times New Roman" w:hAnsi="Arial" w:cs="Arial"/>
                <w:color w:val="000000"/>
                <w:lang w:val="fr-FR"/>
              </w:rPr>
              <w:t>PNCPS</w:t>
            </w:r>
          </w:p>
        </w:tc>
      </w:tr>
      <w:tr w:rsidR="005E674A" w:rsidRPr="00562726" w14:paraId="79898EDA" w14:textId="77777777" w:rsidTr="00AF27FF">
        <w:trPr>
          <w:trHeight w:val="369"/>
        </w:trPr>
        <w:tc>
          <w:tcPr>
            <w:tcW w:w="851" w:type="dxa"/>
            <w:vAlign w:val="center"/>
          </w:tcPr>
          <w:p w14:paraId="6467DDCC" w14:textId="77777777" w:rsidR="005E674A" w:rsidRPr="00562726" w:rsidRDefault="005E674A" w:rsidP="00AF27FF">
            <w:pPr>
              <w:rPr>
                <w:rFonts w:ascii="Arial" w:eastAsia="Times New Roman" w:hAnsi="Arial" w:cs="Arial"/>
                <w:color w:val="000000"/>
                <w:lang w:val="fr-FR"/>
              </w:rPr>
            </w:pPr>
            <w:r w:rsidRPr="00562726">
              <w:rPr>
                <w:rFonts w:ascii="Arial" w:eastAsia="Times New Roman" w:hAnsi="Arial" w:cs="Arial"/>
                <w:color w:val="000000"/>
                <w:lang w:val="fr-FR"/>
              </w:rPr>
              <w:t>12</w:t>
            </w:r>
          </w:p>
        </w:tc>
        <w:tc>
          <w:tcPr>
            <w:tcW w:w="4039" w:type="dxa"/>
            <w:tcBorders>
              <w:top w:val="nil"/>
              <w:left w:val="nil"/>
              <w:bottom w:val="single" w:sz="6" w:space="0" w:color="auto"/>
              <w:right w:val="single" w:sz="6" w:space="0" w:color="auto"/>
            </w:tcBorders>
            <w:shd w:val="clear" w:color="auto" w:fill="auto"/>
            <w:vAlign w:val="center"/>
            <w:hideMark/>
          </w:tcPr>
          <w:p w14:paraId="7FB4BE76" w14:textId="77777777" w:rsidR="005E674A" w:rsidRPr="00562726" w:rsidRDefault="005E674A" w:rsidP="00AF27FF">
            <w:pPr>
              <w:rPr>
                <w:rFonts w:ascii="Arial" w:eastAsia="Times New Roman" w:hAnsi="Arial" w:cs="Arial"/>
                <w:color w:val="000000"/>
                <w:lang w:val="fr-FR"/>
              </w:rPr>
            </w:pPr>
            <w:r w:rsidRPr="00AF6679">
              <w:rPr>
                <w:rFonts w:ascii="Calibri" w:eastAsia="Times New Roman" w:hAnsi="Calibri" w:cs="Calibri"/>
                <w:color w:val="000000"/>
                <w:lang w:val="fr-FR" w:eastAsia="fr-FR"/>
              </w:rPr>
              <w:t>DAVID KALENDA (A REMPLACE EUGENE LUBULA MUMBERE) </w:t>
            </w:r>
          </w:p>
        </w:tc>
        <w:tc>
          <w:tcPr>
            <w:tcW w:w="4470" w:type="dxa"/>
            <w:vAlign w:val="center"/>
            <w:hideMark/>
          </w:tcPr>
          <w:p w14:paraId="53FBAF86" w14:textId="77777777" w:rsidR="005E674A" w:rsidRPr="00562726" w:rsidRDefault="005E674A" w:rsidP="00AF27FF">
            <w:pPr>
              <w:rPr>
                <w:rFonts w:ascii="Arial" w:eastAsia="Times New Roman" w:hAnsi="Arial" w:cs="Arial"/>
                <w:color w:val="000000"/>
                <w:lang w:val="fr-FR"/>
              </w:rPr>
            </w:pPr>
            <w:r>
              <w:rPr>
                <w:rFonts w:ascii="Arial" w:eastAsia="Times New Roman" w:hAnsi="Arial" w:cs="Arial"/>
                <w:color w:val="000000"/>
                <w:lang w:val="fr-FR"/>
              </w:rPr>
              <w:t>Pole Institute</w:t>
            </w:r>
            <w:r w:rsidRPr="00562726">
              <w:rPr>
                <w:rFonts w:ascii="Arial" w:eastAsia="Times New Roman" w:hAnsi="Arial" w:cs="Arial"/>
                <w:color w:val="000000"/>
                <w:lang w:val="fr-FR"/>
              </w:rPr>
              <w:t xml:space="preserve"> </w:t>
            </w:r>
          </w:p>
        </w:tc>
      </w:tr>
      <w:tr w:rsidR="005E674A" w:rsidRPr="00562726" w14:paraId="33A94EF6" w14:textId="77777777" w:rsidTr="00AF27FF">
        <w:trPr>
          <w:trHeight w:val="369"/>
        </w:trPr>
        <w:tc>
          <w:tcPr>
            <w:tcW w:w="851" w:type="dxa"/>
            <w:vAlign w:val="center"/>
          </w:tcPr>
          <w:p w14:paraId="2D3A45F8" w14:textId="77777777" w:rsidR="005E674A" w:rsidRPr="00562726" w:rsidRDefault="005E674A" w:rsidP="00AF27FF">
            <w:pPr>
              <w:rPr>
                <w:rFonts w:ascii="Arial" w:eastAsia="Times New Roman" w:hAnsi="Arial" w:cs="Arial"/>
                <w:color w:val="000000"/>
                <w:lang w:val="fr-FR"/>
              </w:rPr>
            </w:pPr>
            <w:r w:rsidRPr="00562726">
              <w:rPr>
                <w:rFonts w:ascii="Arial" w:eastAsia="Times New Roman" w:hAnsi="Arial" w:cs="Arial"/>
                <w:color w:val="000000"/>
                <w:lang w:val="fr-FR"/>
              </w:rPr>
              <w:t>13</w:t>
            </w:r>
          </w:p>
        </w:tc>
        <w:tc>
          <w:tcPr>
            <w:tcW w:w="4039" w:type="dxa"/>
            <w:tcBorders>
              <w:top w:val="nil"/>
              <w:left w:val="nil"/>
              <w:bottom w:val="single" w:sz="6" w:space="0" w:color="auto"/>
              <w:right w:val="single" w:sz="6" w:space="0" w:color="auto"/>
            </w:tcBorders>
            <w:shd w:val="clear" w:color="auto" w:fill="auto"/>
            <w:vAlign w:val="center"/>
            <w:hideMark/>
          </w:tcPr>
          <w:p w14:paraId="2F9B0FD7" w14:textId="77777777" w:rsidR="005E674A" w:rsidRPr="00562726" w:rsidRDefault="005E674A" w:rsidP="00AF27FF">
            <w:pPr>
              <w:rPr>
                <w:rFonts w:ascii="Arial" w:eastAsia="Times New Roman" w:hAnsi="Arial" w:cs="Arial"/>
                <w:color w:val="000000"/>
                <w:lang w:val="fr-FR"/>
              </w:rPr>
            </w:pPr>
            <w:r w:rsidRPr="00AF6679">
              <w:rPr>
                <w:rFonts w:ascii="Calibri" w:eastAsia="Times New Roman" w:hAnsi="Calibri" w:cs="Calibri"/>
                <w:color w:val="000000"/>
                <w:lang w:val="fr-FR" w:eastAsia="fr-FR"/>
              </w:rPr>
              <w:t>DR HENRY MBUYI </w:t>
            </w:r>
          </w:p>
        </w:tc>
        <w:tc>
          <w:tcPr>
            <w:tcW w:w="4470" w:type="dxa"/>
            <w:vAlign w:val="center"/>
            <w:hideMark/>
          </w:tcPr>
          <w:p w14:paraId="6ABB6F4A" w14:textId="77777777" w:rsidR="005E674A" w:rsidRPr="00562726" w:rsidRDefault="005E674A" w:rsidP="00AF27FF">
            <w:pPr>
              <w:rPr>
                <w:rFonts w:ascii="Arial" w:eastAsia="Times New Roman" w:hAnsi="Arial" w:cs="Arial"/>
                <w:color w:val="000000"/>
                <w:lang w:val="fr-FR"/>
              </w:rPr>
            </w:pPr>
            <w:r>
              <w:rPr>
                <w:rFonts w:ascii="Arial" w:eastAsia="Times New Roman" w:hAnsi="Arial" w:cs="Arial"/>
                <w:color w:val="000000"/>
                <w:lang w:val="fr-FR"/>
              </w:rPr>
              <w:t>RTI</w:t>
            </w:r>
            <w:r w:rsidRPr="00562726">
              <w:rPr>
                <w:rFonts w:ascii="Arial" w:eastAsia="Times New Roman" w:hAnsi="Arial" w:cs="Arial"/>
                <w:color w:val="000000"/>
                <w:lang w:val="fr-FR"/>
              </w:rPr>
              <w:t xml:space="preserve"> </w:t>
            </w:r>
          </w:p>
        </w:tc>
      </w:tr>
      <w:tr w:rsidR="005E674A" w:rsidRPr="00562726" w14:paraId="75A24495" w14:textId="77777777" w:rsidTr="00AF27FF">
        <w:trPr>
          <w:trHeight w:val="369"/>
        </w:trPr>
        <w:tc>
          <w:tcPr>
            <w:tcW w:w="851" w:type="dxa"/>
            <w:vAlign w:val="center"/>
          </w:tcPr>
          <w:p w14:paraId="01470E7C" w14:textId="77777777" w:rsidR="005E674A" w:rsidRPr="00562726" w:rsidRDefault="005E674A" w:rsidP="00AF27FF">
            <w:pPr>
              <w:rPr>
                <w:rFonts w:ascii="Arial" w:eastAsia="Times New Roman" w:hAnsi="Arial" w:cs="Arial"/>
                <w:color w:val="000000"/>
                <w:lang w:val="fr-FR"/>
              </w:rPr>
            </w:pPr>
            <w:r w:rsidRPr="00562726">
              <w:rPr>
                <w:rFonts w:ascii="Arial" w:eastAsia="Times New Roman" w:hAnsi="Arial" w:cs="Arial"/>
                <w:color w:val="000000"/>
                <w:lang w:val="fr-FR"/>
              </w:rPr>
              <w:t>14</w:t>
            </w:r>
          </w:p>
        </w:tc>
        <w:tc>
          <w:tcPr>
            <w:tcW w:w="4039" w:type="dxa"/>
            <w:tcBorders>
              <w:top w:val="nil"/>
              <w:left w:val="nil"/>
              <w:bottom w:val="single" w:sz="6" w:space="0" w:color="auto"/>
              <w:right w:val="single" w:sz="6" w:space="0" w:color="auto"/>
            </w:tcBorders>
            <w:shd w:val="clear" w:color="auto" w:fill="auto"/>
            <w:vAlign w:val="center"/>
            <w:hideMark/>
          </w:tcPr>
          <w:p w14:paraId="1E0359BB" w14:textId="77777777" w:rsidR="005E674A" w:rsidRPr="00562726" w:rsidRDefault="005E674A" w:rsidP="00AF27FF">
            <w:pPr>
              <w:rPr>
                <w:rFonts w:ascii="Arial" w:eastAsia="Times New Roman" w:hAnsi="Arial" w:cs="Arial"/>
                <w:color w:val="000000"/>
                <w:lang w:val="fr-FR"/>
              </w:rPr>
            </w:pPr>
            <w:r w:rsidRPr="00AF6679">
              <w:rPr>
                <w:rFonts w:ascii="Calibri" w:eastAsia="Times New Roman" w:hAnsi="Calibri" w:cs="Calibri"/>
                <w:color w:val="000000"/>
                <w:lang w:val="fr-FR" w:eastAsia="fr-FR"/>
              </w:rPr>
              <w:t>ARLETTE LEUMBOU </w:t>
            </w:r>
          </w:p>
        </w:tc>
        <w:tc>
          <w:tcPr>
            <w:tcW w:w="4470" w:type="dxa"/>
            <w:vAlign w:val="center"/>
          </w:tcPr>
          <w:p w14:paraId="019614A2" w14:textId="77777777" w:rsidR="005E674A" w:rsidRPr="00562726" w:rsidRDefault="005E674A" w:rsidP="00AF27FF">
            <w:pPr>
              <w:rPr>
                <w:rFonts w:ascii="Arial" w:eastAsia="Times New Roman" w:hAnsi="Arial" w:cs="Arial"/>
                <w:color w:val="000000"/>
                <w:lang w:val="fr-FR"/>
              </w:rPr>
            </w:pPr>
            <w:r>
              <w:rPr>
                <w:rFonts w:ascii="Arial" w:eastAsia="Times New Roman" w:hAnsi="Arial" w:cs="Arial"/>
                <w:color w:val="000000"/>
                <w:lang w:val="fr-FR"/>
              </w:rPr>
              <w:t>RTI</w:t>
            </w:r>
          </w:p>
        </w:tc>
      </w:tr>
      <w:tr w:rsidR="005E674A" w:rsidRPr="00562726" w14:paraId="7C550490" w14:textId="77777777" w:rsidTr="00AF27FF">
        <w:trPr>
          <w:trHeight w:val="369"/>
        </w:trPr>
        <w:tc>
          <w:tcPr>
            <w:tcW w:w="851" w:type="dxa"/>
            <w:vAlign w:val="center"/>
          </w:tcPr>
          <w:p w14:paraId="6D2DF363" w14:textId="77777777" w:rsidR="005E674A" w:rsidRPr="00562726" w:rsidRDefault="005E674A" w:rsidP="00AF27FF">
            <w:pPr>
              <w:rPr>
                <w:rFonts w:ascii="Arial" w:eastAsia="Times New Roman" w:hAnsi="Arial" w:cs="Arial"/>
                <w:color w:val="000000"/>
                <w:lang w:val="fr-FR"/>
              </w:rPr>
            </w:pPr>
            <w:r w:rsidRPr="00562726">
              <w:rPr>
                <w:rFonts w:ascii="Arial" w:eastAsia="Times New Roman" w:hAnsi="Arial" w:cs="Arial"/>
                <w:color w:val="000000"/>
                <w:lang w:val="fr-FR"/>
              </w:rPr>
              <w:t>15</w:t>
            </w:r>
          </w:p>
        </w:tc>
        <w:tc>
          <w:tcPr>
            <w:tcW w:w="4039" w:type="dxa"/>
            <w:tcBorders>
              <w:top w:val="nil"/>
              <w:left w:val="nil"/>
              <w:bottom w:val="single" w:sz="6" w:space="0" w:color="auto"/>
              <w:right w:val="single" w:sz="6" w:space="0" w:color="auto"/>
            </w:tcBorders>
            <w:shd w:val="clear" w:color="auto" w:fill="auto"/>
            <w:vAlign w:val="center"/>
            <w:hideMark/>
          </w:tcPr>
          <w:p w14:paraId="16DF1647" w14:textId="77777777" w:rsidR="005E674A" w:rsidRPr="00562726" w:rsidRDefault="005E674A" w:rsidP="00AF27FF">
            <w:pPr>
              <w:rPr>
                <w:rFonts w:ascii="Arial" w:eastAsia="Times New Roman" w:hAnsi="Arial" w:cs="Arial"/>
                <w:color w:val="000000"/>
                <w:lang w:val="fr-FR"/>
              </w:rPr>
            </w:pPr>
            <w:r w:rsidRPr="00AF6679">
              <w:rPr>
                <w:rFonts w:ascii="Calibri" w:eastAsia="Times New Roman" w:hAnsi="Calibri" w:cs="Calibri"/>
                <w:color w:val="000000"/>
                <w:lang w:val="fr-FR" w:eastAsia="fr-FR"/>
              </w:rPr>
              <w:t>PROF. PRINCE KIMPANGA </w:t>
            </w:r>
          </w:p>
        </w:tc>
        <w:tc>
          <w:tcPr>
            <w:tcW w:w="4470" w:type="dxa"/>
            <w:vAlign w:val="center"/>
          </w:tcPr>
          <w:p w14:paraId="07665845" w14:textId="77777777" w:rsidR="005E674A" w:rsidRPr="00562726" w:rsidRDefault="005E674A" w:rsidP="00AF27FF">
            <w:pPr>
              <w:rPr>
                <w:rFonts w:ascii="Arial" w:eastAsia="Times New Roman" w:hAnsi="Arial" w:cs="Arial"/>
                <w:color w:val="000000"/>
                <w:lang w:val="fr-FR"/>
              </w:rPr>
            </w:pPr>
            <w:r>
              <w:rPr>
                <w:rFonts w:ascii="Arial" w:eastAsia="Times New Roman" w:hAnsi="Arial" w:cs="Arial"/>
                <w:color w:val="000000"/>
                <w:lang w:val="fr-FR"/>
              </w:rPr>
              <w:t>RTI</w:t>
            </w:r>
          </w:p>
        </w:tc>
      </w:tr>
      <w:tr w:rsidR="005E674A" w:rsidRPr="00562726" w14:paraId="15DE7009" w14:textId="77777777" w:rsidTr="00AF27FF">
        <w:trPr>
          <w:trHeight w:val="369"/>
        </w:trPr>
        <w:tc>
          <w:tcPr>
            <w:tcW w:w="851" w:type="dxa"/>
            <w:vAlign w:val="center"/>
          </w:tcPr>
          <w:p w14:paraId="649CFCAD" w14:textId="77777777" w:rsidR="005E674A" w:rsidRPr="00562726" w:rsidRDefault="005E674A" w:rsidP="00AF27FF">
            <w:pPr>
              <w:rPr>
                <w:rFonts w:ascii="Arial" w:eastAsia="Times New Roman" w:hAnsi="Arial" w:cs="Arial"/>
                <w:color w:val="000000"/>
                <w:lang w:val="fr-FR"/>
              </w:rPr>
            </w:pPr>
            <w:r w:rsidRPr="00562726">
              <w:rPr>
                <w:rFonts w:ascii="Arial" w:eastAsia="Times New Roman" w:hAnsi="Arial" w:cs="Arial"/>
                <w:color w:val="000000"/>
                <w:lang w:val="fr-FR"/>
              </w:rPr>
              <w:t>16</w:t>
            </w:r>
          </w:p>
        </w:tc>
        <w:tc>
          <w:tcPr>
            <w:tcW w:w="4039" w:type="dxa"/>
            <w:tcBorders>
              <w:top w:val="nil"/>
              <w:left w:val="nil"/>
              <w:bottom w:val="single" w:sz="6" w:space="0" w:color="auto"/>
              <w:right w:val="single" w:sz="6" w:space="0" w:color="auto"/>
            </w:tcBorders>
            <w:shd w:val="clear" w:color="auto" w:fill="auto"/>
            <w:vAlign w:val="center"/>
            <w:hideMark/>
          </w:tcPr>
          <w:p w14:paraId="75965621" w14:textId="77777777" w:rsidR="005E674A" w:rsidRPr="00562726" w:rsidRDefault="005E674A" w:rsidP="00AF27FF">
            <w:pPr>
              <w:rPr>
                <w:rFonts w:ascii="Arial" w:eastAsia="Times New Roman" w:hAnsi="Arial" w:cs="Arial"/>
                <w:color w:val="000000"/>
                <w:lang w:val="fr-FR"/>
              </w:rPr>
            </w:pPr>
            <w:r w:rsidRPr="00AF6679">
              <w:rPr>
                <w:rFonts w:ascii="Calibri" w:eastAsia="Times New Roman" w:hAnsi="Calibri" w:cs="Calibri"/>
                <w:color w:val="000000"/>
                <w:lang w:val="fr-FR" w:eastAsia="fr-FR"/>
              </w:rPr>
              <w:t>JOSEPH KASEREKA </w:t>
            </w:r>
          </w:p>
        </w:tc>
        <w:tc>
          <w:tcPr>
            <w:tcW w:w="4470" w:type="dxa"/>
            <w:vAlign w:val="center"/>
          </w:tcPr>
          <w:p w14:paraId="237335AA" w14:textId="77777777" w:rsidR="005E674A" w:rsidRPr="00562726" w:rsidRDefault="005E674A" w:rsidP="00AF27FF">
            <w:pPr>
              <w:rPr>
                <w:rFonts w:ascii="Arial" w:eastAsia="Times New Roman" w:hAnsi="Arial" w:cs="Arial"/>
                <w:color w:val="000000"/>
                <w:lang w:val="fr-FR"/>
              </w:rPr>
            </w:pPr>
            <w:r>
              <w:rPr>
                <w:rFonts w:ascii="Arial" w:eastAsia="Times New Roman" w:hAnsi="Arial" w:cs="Arial"/>
                <w:color w:val="000000"/>
                <w:lang w:val="fr-FR"/>
              </w:rPr>
              <w:t>RTI</w:t>
            </w:r>
          </w:p>
        </w:tc>
      </w:tr>
      <w:tr w:rsidR="005E674A" w:rsidRPr="00562726" w14:paraId="1DDAA28A" w14:textId="77777777" w:rsidTr="00AF27FF">
        <w:trPr>
          <w:trHeight w:val="369"/>
        </w:trPr>
        <w:tc>
          <w:tcPr>
            <w:tcW w:w="851" w:type="dxa"/>
            <w:vAlign w:val="center"/>
          </w:tcPr>
          <w:p w14:paraId="117CC25E" w14:textId="77777777" w:rsidR="005E674A" w:rsidRPr="00562726" w:rsidRDefault="005E674A" w:rsidP="00AF27FF">
            <w:pPr>
              <w:rPr>
                <w:rFonts w:ascii="Arial" w:eastAsia="Times New Roman" w:hAnsi="Arial" w:cs="Arial"/>
                <w:color w:val="000000"/>
                <w:lang w:val="fr-FR"/>
              </w:rPr>
            </w:pPr>
            <w:r w:rsidRPr="00562726">
              <w:rPr>
                <w:rFonts w:ascii="Arial" w:eastAsia="Times New Roman" w:hAnsi="Arial" w:cs="Arial"/>
                <w:color w:val="000000"/>
                <w:lang w:val="fr-FR"/>
              </w:rPr>
              <w:t>17</w:t>
            </w:r>
          </w:p>
        </w:tc>
        <w:tc>
          <w:tcPr>
            <w:tcW w:w="4039" w:type="dxa"/>
            <w:tcBorders>
              <w:top w:val="nil"/>
              <w:left w:val="nil"/>
              <w:bottom w:val="single" w:sz="6" w:space="0" w:color="auto"/>
              <w:right w:val="single" w:sz="6" w:space="0" w:color="auto"/>
            </w:tcBorders>
            <w:shd w:val="clear" w:color="auto" w:fill="auto"/>
            <w:vAlign w:val="center"/>
            <w:hideMark/>
          </w:tcPr>
          <w:p w14:paraId="7A39535B" w14:textId="77777777" w:rsidR="005E674A" w:rsidRPr="00562726" w:rsidRDefault="005E674A" w:rsidP="00AF27FF">
            <w:pPr>
              <w:rPr>
                <w:rFonts w:ascii="Arial" w:eastAsia="Times New Roman" w:hAnsi="Arial" w:cs="Arial"/>
                <w:color w:val="000000"/>
                <w:lang w:val="fr-FR"/>
              </w:rPr>
            </w:pPr>
            <w:r w:rsidRPr="00AF6679">
              <w:rPr>
                <w:rFonts w:ascii="Calibri" w:eastAsia="Times New Roman" w:hAnsi="Calibri" w:cs="Calibri"/>
                <w:color w:val="000000"/>
                <w:lang w:val="fr-FR" w:eastAsia="fr-FR"/>
              </w:rPr>
              <w:t>JOEL PALUKU </w:t>
            </w:r>
          </w:p>
        </w:tc>
        <w:tc>
          <w:tcPr>
            <w:tcW w:w="4470" w:type="dxa"/>
            <w:vAlign w:val="center"/>
          </w:tcPr>
          <w:p w14:paraId="043FC7A4" w14:textId="77777777" w:rsidR="005E674A" w:rsidRPr="00562726" w:rsidRDefault="005E674A" w:rsidP="00AF27FF">
            <w:pPr>
              <w:rPr>
                <w:rFonts w:ascii="Arial" w:eastAsia="Times New Roman" w:hAnsi="Arial" w:cs="Arial"/>
                <w:color w:val="000000"/>
                <w:lang w:val="fr-FR"/>
              </w:rPr>
            </w:pPr>
            <w:r>
              <w:rPr>
                <w:rFonts w:ascii="Arial" w:eastAsia="Times New Roman" w:hAnsi="Arial" w:cs="Arial"/>
                <w:color w:val="000000"/>
                <w:lang w:val="fr-FR"/>
              </w:rPr>
              <w:t>RTI</w:t>
            </w:r>
          </w:p>
        </w:tc>
      </w:tr>
      <w:tr w:rsidR="005E674A" w:rsidRPr="00562726" w14:paraId="3B82434F" w14:textId="77777777" w:rsidTr="00AF27FF">
        <w:trPr>
          <w:trHeight w:val="369"/>
        </w:trPr>
        <w:tc>
          <w:tcPr>
            <w:tcW w:w="851" w:type="dxa"/>
            <w:vAlign w:val="center"/>
          </w:tcPr>
          <w:p w14:paraId="679A584E" w14:textId="77777777" w:rsidR="005E674A" w:rsidRPr="00562726" w:rsidRDefault="005E674A" w:rsidP="00AF27FF">
            <w:pPr>
              <w:rPr>
                <w:rFonts w:ascii="Arial" w:eastAsia="Times New Roman" w:hAnsi="Arial" w:cs="Arial"/>
                <w:color w:val="000000"/>
                <w:lang w:val="fr-FR"/>
              </w:rPr>
            </w:pPr>
            <w:r w:rsidRPr="00562726">
              <w:rPr>
                <w:rFonts w:ascii="Arial" w:eastAsia="Times New Roman" w:hAnsi="Arial" w:cs="Arial"/>
                <w:color w:val="000000"/>
                <w:lang w:val="fr-FR"/>
              </w:rPr>
              <w:t>18</w:t>
            </w:r>
          </w:p>
        </w:tc>
        <w:tc>
          <w:tcPr>
            <w:tcW w:w="4039" w:type="dxa"/>
            <w:tcBorders>
              <w:top w:val="nil"/>
              <w:left w:val="nil"/>
              <w:bottom w:val="single" w:sz="6" w:space="0" w:color="auto"/>
              <w:right w:val="single" w:sz="6" w:space="0" w:color="auto"/>
            </w:tcBorders>
            <w:shd w:val="clear" w:color="auto" w:fill="auto"/>
            <w:vAlign w:val="center"/>
            <w:hideMark/>
          </w:tcPr>
          <w:p w14:paraId="273A8FD0" w14:textId="77777777" w:rsidR="005E674A" w:rsidRPr="00562726" w:rsidRDefault="005E674A" w:rsidP="00AF27FF">
            <w:pPr>
              <w:rPr>
                <w:rFonts w:ascii="Arial" w:eastAsia="Times New Roman" w:hAnsi="Arial" w:cs="Arial"/>
                <w:color w:val="000000"/>
                <w:lang w:val="fr-FR"/>
              </w:rPr>
            </w:pPr>
            <w:r w:rsidRPr="00AF6679">
              <w:rPr>
                <w:rFonts w:ascii="Calibri" w:eastAsia="Times New Roman" w:hAnsi="Calibri" w:cs="Calibri"/>
                <w:color w:val="000000"/>
                <w:lang w:val="fr-FR" w:eastAsia="fr-FR"/>
              </w:rPr>
              <w:t>VE KOMI HOTOWOSSI (A REMPLACE GAFFAR GOMINA) </w:t>
            </w:r>
          </w:p>
        </w:tc>
        <w:tc>
          <w:tcPr>
            <w:tcW w:w="4470" w:type="dxa"/>
            <w:tcBorders>
              <w:top w:val="nil"/>
              <w:left w:val="nil"/>
              <w:bottom w:val="single" w:sz="6" w:space="0" w:color="auto"/>
              <w:right w:val="single" w:sz="6" w:space="0" w:color="auto"/>
            </w:tcBorders>
            <w:shd w:val="clear" w:color="auto" w:fill="auto"/>
            <w:vAlign w:val="center"/>
            <w:hideMark/>
          </w:tcPr>
          <w:p w14:paraId="0CABF27C" w14:textId="77777777" w:rsidR="005E674A" w:rsidRPr="00562726" w:rsidRDefault="005E674A" w:rsidP="00AF27FF">
            <w:pPr>
              <w:rPr>
                <w:rFonts w:ascii="Arial" w:eastAsia="Times New Roman" w:hAnsi="Arial" w:cs="Arial"/>
                <w:color w:val="000000"/>
                <w:lang w:val="fr-FR"/>
              </w:rPr>
            </w:pPr>
            <w:r w:rsidRPr="00AF6679">
              <w:rPr>
                <w:rFonts w:ascii="Calibri" w:eastAsia="Times New Roman" w:hAnsi="Calibri" w:cs="Calibri"/>
                <w:color w:val="000000"/>
                <w:lang w:val="fr-FR" w:eastAsia="fr-FR"/>
              </w:rPr>
              <w:t>UNICEF </w:t>
            </w:r>
          </w:p>
        </w:tc>
      </w:tr>
      <w:tr w:rsidR="005E674A" w:rsidRPr="00562726" w14:paraId="086FEAC1" w14:textId="77777777" w:rsidTr="00AF27FF">
        <w:trPr>
          <w:trHeight w:val="369"/>
        </w:trPr>
        <w:tc>
          <w:tcPr>
            <w:tcW w:w="851" w:type="dxa"/>
            <w:vAlign w:val="center"/>
          </w:tcPr>
          <w:p w14:paraId="0F5CF363" w14:textId="77777777" w:rsidR="005E674A" w:rsidRPr="00562726" w:rsidRDefault="005E674A" w:rsidP="00AF27FF">
            <w:pPr>
              <w:rPr>
                <w:rFonts w:ascii="Arial" w:eastAsia="Times New Roman" w:hAnsi="Arial" w:cs="Arial"/>
                <w:color w:val="000000"/>
                <w:lang w:val="fr-FR"/>
              </w:rPr>
            </w:pPr>
            <w:r w:rsidRPr="00562726">
              <w:rPr>
                <w:rFonts w:ascii="Arial" w:eastAsia="Times New Roman" w:hAnsi="Arial" w:cs="Arial"/>
                <w:color w:val="000000"/>
                <w:lang w:val="fr-FR"/>
              </w:rPr>
              <w:t>19</w:t>
            </w:r>
          </w:p>
        </w:tc>
        <w:tc>
          <w:tcPr>
            <w:tcW w:w="4039" w:type="dxa"/>
            <w:tcBorders>
              <w:top w:val="nil"/>
              <w:left w:val="nil"/>
              <w:bottom w:val="single" w:sz="6" w:space="0" w:color="auto"/>
              <w:right w:val="single" w:sz="6" w:space="0" w:color="auto"/>
            </w:tcBorders>
            <w:shd w:val="clear" w:color="auto" w:fill="auto"/>
            <w:vAlign w:val="center"/>
            <w:hideMark/>
          </w:tcPr>
          <w:p w14:paraId="7BF1CD97" w14:textId="77777777" w:rsidR="005E674A" w:rsidRPr="00562726" w:rsidRDefault="005E674A" w:rsidP="00AF27FF">
            <w:pPr>
              <w:rPr>
                <w:rFonts w:ascii="Arial" w:eastAsia="Times New Roman" w:hAnsi="Arial" w:cs="Arial"/>
                <w:color w:val="000000"/>
                <w:lang w:val="fr-FR"/>
              </w:rPr>
            </w:pPr>
            <w:r w:rsidRPr="00AF6679">
              <w:rPr>
                <w:rFonts w:ascii="Calibri" w:eastAsia="Times New Roman" w:hAnsi="Calibri" w:cs="Calibri"/>
                <w:color w:val="000000"/>
                <w:lang w:val="fr-FR" w:eastAsia="fr-FR"/>
              </w:rPr>
              <w:t>FELICIEN MALYRA </w:t>
            </w:r>
          </w:p>
        </w:tc>
        <w:tc>
          <w:tcPr>
            <w:tcW w:w="4470" w:type="dxa"/>
            <w:tcBorders>
              <w:top w:val="nil"/>
              <w:left w:val="nil"/>
              <w:bottom w:val="single" w:sz="6" w:space="0" w:color="auto"/>
              <w:right w:val="single" w:sz="6" w:space="0" w:color="auto"/>
            </w:tcBorders>
            <w:shd w:val="clear" w:color="auto" w:fill="auto"/>
            <w:vAlign w:val="center"/>
            <w:hideMark/>
          </w:tcPr>
          <w:p w14:paraId="066915A4" w14:textId="77777777" w:rsidR="005E674A" w:rsidRPr="00562726" w:rsidRDefault="005E674A" w:rsidP="00AF27FF">
            <w:pPr>
              <w:rPr>
                <w:rFonts w:ascii="Arial" w:eastAsia="Times New Roman" w:hAnsi="Arial" w:cs="Arial"/>
                <w:color w:val="000000"/>
                <w:lang w:val="fr-FR"/>
              </w:rPr>
            </w:pPr>
            <w:r w:rsidRPr="00AF6679">
              <w:rPr>
                <w:rFonts w:ascii="Calibri" w:eastAsia="Times New Roman" w:hAnsi="Calibri" w:cs="Calibri"/>
                <w:color w:val="000000"/>
                <w:lang w:val="fr-FR" w:eastAsia="fr-FR"/>
              </w:rPr>
              <w:t>UNICEF </w:t>
            </w:r>
          </w:p>
        </w:tc>
      </w:tr>
      <w:tr w:rsidR="005E674A" w:rsidRPr="00562726" w14:paraId="516CAD69" w14:textId="77777777" w:rsidTr="00AF27FF">
        <w:trPr>
          <w:trHeight w:val="369"/>
        </w:trPr>
        <w:tc>
          <w:tcPr>
            <w:tcW w:w="851" w:type="dxa"/>
            <w:vAlign w:val="center"/>
          </w:tcPr>
          <w:p w14:paraId="488DAE1A" w14:textId="77777777" w:rsidR="005E674A" w:rsidRPr="00562726" w:rsidRDefault="005E674A" w:rsidP="00AF27FF">
            <w:pPr>
              <w:rPr>
                <w:rFonts w:ascii="Arial" w:eastAsia="Times New Roman" w:hAnsi="Arial" w:cs="Arial"/>
                <w:color w:val="000000"/>
                <w:lang w:val="fr-FR"/>
              </w:rPr>
            </w:pPr>
            <w:r w:rsidRPr="00562726">
              <w:rPr>
                <w:rFonts w:ascii="Arial" w:eastAsia="Times New Roman" w:hAnsi="Arial" w:cs="Arial"/>
                <w:color w:val="000000"/>
                <w:lang w:val="fr-FR"/>
              </w:rPr>
              <w:t>20</w:t>
            </w:r>
          </w:p>
        </w:tc>
        <w:tc>
          <w:tcPr>
            <w:tcW w:w="4039" w:type="dxa"/>
            <w:tcBorders>
              <w:top w:val="nil"/>
              <w:left w:val="nil"/>
              <w:bottom w:val="single" w:sz="6" w:space="0" w:color="auto"/>
              <w:right w:val="single" w:sz="6" w:space="0" w:color="auto"/>
            </w:tcBorders>
            <w:shd w:val="clear" w:color="auto" w:fill="auto"/>
            <w:vAlign w:val="center"/>
            <w:hideMark/>
          </w:tcPr>
          <w:p w14:paraId="7E5CF9ED" w14:textId="77777777" w:rsidR="005E674A" w:rsidRPr="00562726" w:rsidRDefault="005E674A" w:rsidP="00AF27FF">
            <w:pPr>
              <w:rPr>
                <w:rFonts w:ascii="Arial" w:eastAsia="Times New Roman" w:hAnsi="Arial" w:cs="Arial"/>
                <w:color w:val="000000"/>
                <w:lang w:val="fr-FR"/>
              </w:rPr>
            </w:pPr>
            <w:r w:rsidRPr="00AF6679">
              <w:rPr>
                <w:rFonts w:ascii="Calibri" w:eastAsia="Times New Roman" w:hAnsi="Calibri" w:cs="Calibri"/>
                <w:color w:val="000000"/>
                <w:lang w:val="fr-FR" w:eastAsia="fr-FR"/>
              </w:rPr>
              <w:t>EMMANUEL LUNYERE </w:t>
            </w:r>
          </w:p>
        </w:tc>
        <w:tc>
          <w:tcPr>
            <w:tcW w:w="4470" w:type="dxa"/>
            <w:tcBorders>
              <w:top w:val="nil"/>
              <w:left w:val="nil"/>
              <w:bottom w:val="single" w:sz="6" w:space="0" w:color="auto"/>
              <w:right w:val="single" w:sz="6" w:space="0" w:color="auto"/>
            </w:tcBorders>
            <w:shd w:val="clear" w:color="auto" w:fill="auto"/>
            <w:vAlign w:val="center"/>
            <w:hideMark/>
          </w:tcPr>
          <w:p w14:paraId="4FECFB2C" w14:textId="77777777" w:rsidR="005E674A" w:rsidRPr="00562726" w:rsidRDefault="005E674A" w:rsidP="00AF27FF">
            <w:pPr>
              <w:rPr>
                <w:rFonts w:ascii="Arial" w:eastAsia="Times New Roman" w:hAnsi="Arial" w:cs="Arial"/>
                <w:color w:val="000000"/>
                <w:lang w:val="fr-FR"/>
              </w:rPr>
            </w:pPr>
            <w:r w:rsidRPr="00AF6679">
              <w:rPr>
                <w:rFonts w:ascii="Calibri" w:eastAsia="Times New Roman" w:hAnsi="Calibri" w:cs="Calibri"/>
                <w:color w:val="000000"/>
                <w:lang w:val="fr-FR" w:eastAsia="fr-FR"/>
              </w:rPr>
              <w:t>ZS GOMA </w:t>
            </w:r>
          </w:p>
        </w:tc>
      </w:tr>
      <w:tr w:rsidR="005E674A" w:rsidRPr="00562726" w14:paraId="7425D5F3" w14:textId="77777777" w:rsidTr="00AF27FF">
        <w:trPr>
          <w:trHeight w:val="369"/>
        </w:trPr>
        <w:tc>
          <w:tcPr>
            <w:tcW w:w="851" w:type="dxa"/>
            <w:vAlign w:val="center"/>
          </w:tcPr>
          <w:p w14:paraId="51457A99" w14:textId="77777777" w:rsidR="005E674A" w:rsidRPr="00562726" w:rsidRDefault="005E674A" w:rsidP="00AF27FF">
            <w:pPr>
              <w:rPr>
                <w:rFonts w:ascii="Arial" w:eastAsia="Times New Roman" w:hAnsi="Arial" w:cs="Arial"/>
                <w:color w:val="000000"/>
                <w:lang w:val="fr-FR"/>
              </w:rPr>
            </w:pPr>
            <w:r w:rsidRPr="00562726">
              <w:rPr>
                <w:rFonts w:ascii="Arial" w:eastAsia="Times New Roman" w:hAnsi="Arial" w:cs="Arial"/>
                <w:color w:val="000000"/>
                <w:lang w:val="fr-FR"/>
              </w:rPr>
              <w:t>21</w:t>
            </w:r>
          </w:p>
        </w:tc>
        <w:tc>
          <w:tcPr>
            <w:tcW w:w="4039" w:type="dxa"/>
            <w:tcBorders>
              <w:top w:val="nil"/>
              <w:left w:val="nil"/>
              <w:bottom w:val="single" w:sz="6" w:space="0" w:color="auto"/>
              <w:right w:val="single" w:sz="6" w:space="0" w:color="auto"/>
            </w:tcBorders>
            <w:shd w:val="clear" w:color="auto" w:fill="auto"/>
            <w:vAlign w:val="center"/>
            <w:hideMark/>
          </w:tcPr>
          <w:p w14:paraId="717D172C" w14:textId="77777777" w:rsidR="005E674A" w:rsidRPr="00562726" w:rsidRDefault="005E674A" w:rsidP="00AF27FF">
            <w:pPr>
              <w:rPr>
                <w:rFonts w:ascii="Arial" w:eastAsia="Times New Roman" w:hAnsi="Arial" w:cs="Arial"/>
                <w:color w:val="000000"/>
                <w:lang w:val="fr-FR"/>
              </w:rPr>
            </w:pPr>
            <w:r w:rsidRPr="00AF6679">
              <w:rPr>
                <w:rFonts w:ascii="Calibri" w:eastAsia="Times New Roman" w:hAnsi="Calibri" w:cs="Calibri"/>
                <w:color w:val="000000"/>
                <w:lang w:val="fr-FR" w:eastAsia="fr-FR"/>
              </w:rPr>
              <w:t>SAMSON MUHINDO KIKWAMANI </w:t>
            </w:r>
          </w:p>
        </w:tc>
        <w:tc>
          <w:tcPr>
            <w:tcW w:w="4470" w:type="dxa"/>
            <w:tcBorders>
              <w:top w:val="nil"/>
              <w:left w:val="nil"/>
              <w:bottom w:val="single" w:sz="6" w:space="0" w:color="auto"/>
              <w:right w:val="single" w:sz="6" w:space="0" w:color="auto"/>
            </w:tcBorders>
            <w:shd w:val="clear" w:color="auto" w:fill="auto"/>
            <w:vAlign w:val="center"/>
            <w:hideMark/>
          </w:tcPr>
          <w:p w14:paraId="66EED9C9" w14:textId="77777777" w:rsidR="005E674A" w:rsidRPr="00562726" w:rsidRDefault="005E674A" w:rsidP="00AF27FF">
            <w:pPr>
              <w:rPr>
                <w:rFonts w:ascii="Arial" w:eastAsia="Times New Roman" w:hAnsi="Arial" w:cs="Arial"/>
                <w:color w:val="000000"/>
                <w:lang w:val="fr-FR"/>
              </w:rPr>
            </w:pPr>
            <w:r w:rsidRPr="00AF6679">
              <w:rPr>
                <w:rFonts w:ascii="Calibri" w:eastAsia="Times New Roman" w:hAnsi="Calibri" w:cs="Calibri"/>
                <w:color w:val="000000"/>
                <w:lang w:val="fr-FR" w:eastAsia="fr-FR"/>
              </w:rPr>
              <w:t>ZS KARISIMBI </w:t>
            </w:r>
          </w:p>
        </w:tc>
      </w:tr>
      <w:tr w:rsidR="005E674A" w:rsidRPr="00562726" w14:paraId="1AEC92F1" w14:textId="77777777" w:rsidTr="00AF27FF">
        <w:trPr>
          <w:trHeight w:val="369"/>
        </w:trPr>
        <w:tc>
          <w:tcPr>
            <w:tcW w:w="851" w:type="dxa"/>
            <w:vAlign w:val="center"/>
          </w:tcPr>
          <w:p w14:paraId="6A8DB4A0" w14:textId="77777777" w:rsidR="005E674A" w:rsidRPr="00562726" w:rsidRDefault="005E674A" w:rsidP="00AF27FF">
            <w:pPr>
              <w:rPr>
                <w:rFonts w:ascii="Arial" w:eastAsia="Times New Roman" w:hAnsi="Arial" w:cs="Arial"/>
                <w:color w:val="000000"/>
                <w:lang w:val="fr-FR"/>
              </w:rPr>
            </w:pPr>
            <w:r w:rsidRPr="00562726">
              <w:rPr>
                <w:rFonts w:ascii="Arial" w:eastAsia="Times New Roman" w:hAnsi="Arial" w:cs="Arial"/>
                <w:color w:val="000000"/>
                <w:lang w:val="fr-FR"/>
              </w:rPr>
              <w:t>22</w:t>
            </w:r>
          </w:p>
        </w:tc>
        <w:tc>
          <w:tcPr>
            <w:tcW w:w="4039" w:type="dxa"/>
            <w:tcBorders>
              <w:top w:val="nil"/>
              <w:left w:val="nil"/>
              <w:bottom w:val="single" w:sz="6" w:space="0" w:color="auto"/>
              <w:right w:val="single" w:sz="6" w:space="0" w:color="auto"/>
            </w:tcBorders>
            <w:shd w:val="clear" w:color="auto" w:fill="auto"/>
            <w:vAlign w:val="center"/>
            <w:hideMark/>
          </w:tcPr>
          <w:p w14:paraId="595746F3" w14:textId="77777777" w:rsidR="005E674A" w:rsidRPr="00562726" w:rsidRDefault="005E674A" w:rsidP="00AF27FF">
            <w:pPr>
              <w:rPr>
                <w:rFonts w:ascii="Arial" w:eastAsia="Times New Roman" w:hAnsi="Arial" w:cs="Arial"/>
                <w:color w:val="000000"/>
                <w:lang w:val="fr-FR"/>
              </w:rPr>
            </w:pPr>
            <w:r w:rsidRPr="00AF6679">
              <w:rPr>
                <w:rFonts w:ascii="Calibri" w:eastAsia="Times New Roman" w:hAnsi="Calibri" w:cs="Calibri"/>
                <w:color w:val="000000"/>
                <w:lang w:val="fr-FR" w:eastAsia="fr-FR"/>
              </w:rPr>
              <w:t>ADOLPHE MASHUKANO </w:t>
            </w:r>
          </w:p>
        </w:tc>
        <w:tc>
          <w:tcPr>
            <w:tcW w:w="4470" w:type="dxa"/>
            <w:tcBorders>
              <w:top w:val="nil"/>
              <w:left w:val="nil"/>
              <w:bottom w:val="single" w:sz="6" w:space="0" w:color="auto"/>
              <w:right w:val="single" w:sz="6" w:space="0" w:color="auto"/>
            </w:tcBorders>
            <w:shd w:val="clear" w:color="auto" w:fill="auto"/>
            <w:vAlign w:val="center"/>
            <w:hideMark/>
          </w:tcPr>
          <w:p w14:paraId="0449B68B" w14:textId="77777777" w:rsidR="005E674A" w:rsidRPr="00562726" w:rsidRDefault="005E674A" w:rsidP="00AF27FF">
            <w:pPr>
              <w:rPr>
                <w:rFonts w:ascii="Arial" w:eastAsia="Times New Roman" w:hAnsi="Arial" w:cs="Arial"/>
                <w:color w:val="000000"/>
                <w:lang w:val="fr-FR"/>
              </w:rPr>
            </w:pPr>
            <w:r w:rsidRPr="00AF6679">
              <w:rPr>
                <w:rFonts w:ascii="Calibri" w:eastAsia="Times New Roman" w:hAnsi="Calibri" w:cs="Calibri"/>
                <w:color w:val="000000"/>
                <w:lang w:val="fr-FR" w:eastAsia="fr-FR"/>
              </w:rPr>
              <w:t>ZS NYIRAGONGO </w:t>
            </w:r>
          </w:p>
        </w:tc>
      </w:tr>
      <w:tr w:rsidR="005E674A" w:rsidRPr="00562726" w14:paraId="525959CC" w14:textId="77777777" w:rsidTr="00AF27FF">
        <w:trPr>
          <w:trHeight w:val="369"/>
        </w:trPr>
        <w:tc>
          <w:tcPr>
            <w:tcW w:w="851" w:type="dxa"/>
            <w:vAlign w:val="center"/>
          </w:tcPr>
          <w:p w14:paraId="00CDF3FB" w14:textId="77777777" w:rsidR="005E674A" w:rsidRPr="00562726" w:rsidRDefault="005E674A" w:rsidP="00AF27FF">
            <w:pPr>
              <w:rPr>
                <w:rFonts w:ascii="Arial" w:eastAsia="Times New Roman" w:hAnsi="Arial" w:cs="Arial"/>
                <w:color w:val="000000"/>
                <w:lang w:val="fr-FR"/>
              </w:rPr>
            </w:pPr>
            <w:r w:rsidRPr="00562726">
              <w:rPr>
                <w:rFonts w:ascii="Arial" w:eastAsia="Times New Roman" w:hAnsi="Arial" w:cs="Arial"/>
                <w:color w:val="000000"/>
                <w:lang w:val="fr-FR"/>
              </w:rPr>
              <w:t>23</w:t>
            </w:r>
          </w:p>
        </w:tc>
        <w:tc>
          <w:tcPr>
            <w:tcW w:w="4039" w:type="dxa"/>
            <w:tcBorders>
              <w:top w:val="single" w:sz="6" w:space="0" w:color="auto"/>
              <w:left w:val="nil"/>
              <w:bottom w:val="single" w:sz="6" w:space="0" w:color="auto"/>
              <w:right w:val="single" w:sz="6" w:space="0" w:color="auto"/>
            </w:tcBorders>
            <w:shd w:val="clear" w:color="auto" w:fill="auto"/>
            <w:vAlign w:val="center"/>
            <w:hideMark/>
          </w:tcPr>
          <w:p w14:paraId="7815A225" w14:textId="77777777" w:rsidR="005E674A" w:rsidRPr="00562726" w:rsidRDefault="005E674A" w:rsidP="00AF27FF">
            <w:pPr>
              <w:rPr>
                <w:rFonts w:ascii="Arial" w:eastAsia="Times New Roman" w:hAnsi="Arial" w:cs="Arial"/>
                <w:color w:val="000000"/>
                <w:lang w:val="fr-FR"/>
              </w:rPr>
            </w:pPr>
            <w:r w:rsidRPr="00AF6679">
              <w:rPr>
                <w:rFonts w:ascii="Calibri" w:eastAsia="Times New Roman" w:hAnsi="Calibri" w:cs="Calibri"/>
                <w:color w:val="000000"/>
                <w:lang w:val="fr-FR" w:eastAsia="fr-FR"/>
              </w:rPr>
              <w:t>DR HITIMANA </w:t>
            </w:r>
          </w:p>
        </w:tc>
        <w:tc>
          <w:tcPr>
            <w:tcW w:w="4470" w:type="dxa"/>
            <w:tcBorders>
              <w:top w:val="single" w:sz="6" w:space="0" w:color="auto"/>
              <w:left w:val="nil"/>
              <w:bottom w:val="single" w:sz="6" w:space="0" w:color="auto"/>
              <w:right w:val="single" w:sz="6" w:space="0" w:color="auto"/>
            </w:tcBorders>
            <w:shd w:val="clear" w:color="auto" w:fill="auto"/>
            <w:vAlign w:val="center"/>
            <w:hideMark/>
          </w:tcPr>
          <w:p w14:paraId="70FA6DF6" w14:textId="77777777" w:rsidR="005E674A" w:rsidRPr="00562726" w:rsidRDefault="005E674A" w:rsidP="00AF27FF">
            <w:pPr>
              <w:rPr>
                <w:rFonts w:ascii="Arial" w:eastAsia="Times New Roman" w:hAnsi="Arial" w:cs="Arial"/>
                <w:color w:val="000000"/>
                <w:lang w:val="fr-FR"/>
              </w:rPr>
            </w:pPr>
            <w:r w:rsidRPr="00AF6679">
              <w:rPr>
                <w:rFonts w:ascii="Calibri" w:eastAsia="Times New Roman" w:hAnsi="Calibri" w:cs="Calibri"/>
                <w:color w:val="000000"/>
                <w:lang w:val="fr-FR" w:eastAsia="fr-FR"/>
              </w:rPr>
              <w:t>UNIGOMA </w:t>
            </w:r>
          </w:p>
        </w:tc>
      </w:tr>
    </w:tbl>
    <w:p w14:paraId="096AB489" w14:textId="54012FF8" w:rsidR="00E7051E" w:rsidRDefault="00E7051E" w:rsidP="00E7051E"/>
    <w:p w14:paraId="4C9A301C" w14:textId="5234750B" w:rsidR="005E674A" w:rsidRDefault="005E674A" w:rsidP="00E7051E"/>
    <w:p w14:paraId="417AFCCA" w14:textId="2640AA66" w:rsidR="005E674A" w:rsidRDefault="005E674A" w:rsidP="00E7051E"/>
    <w:p w14:paraId="19D5DCCE" w14:textId="3C8484D5" w:rsidR="005E674A" w:rsidRDefault="005E674A" w:rsidP="00E7051E"/>
    <w:p w14:paraId="42E8A97C" w14:textId="72BAC62C" w:rsidR="005E674A" w:rsidRDefault="005E674A" w:rsidP="00E7051E"/>
    <w:p w14:paraId="025174CF" w14:textId="09FACF31" w:rsidR="005E674A" w:rsidRDefault="005E674A" w:rsidP="00E7051E"/>
    <w:p w14:paraId="75EB41CC" w14:textId="5D482C61" w:rsidR="005E674A" w:rsidRDefault="005E674A" w:rsidP="00E7051E"/>
    <w:p w14:paraId="2667AFAC" w14:textId="630E3D0F" w:rsidR="005E674A" w:rsidRPr="005E674A" w:rsidRDefault="00796C76" w:rsidP="00796C76">
      <w:pPr>
        <w:pStyle w:val="Heading2"/>
        <w:ind w:left="288"/>
      </w:pPr>
      <w:bookmarkStart w:id="1163" w:name="_Toc127965191"/>
      <w:bookmarkStart w:id="1164" w:name="_Toc133847703"/>
      <w:bookmarkStart w:id="1165" w:name="_Toc134022335"/>
      <w:bookmarkStart w:id="1166" w:name="_Toc138314006"/>
      <w:r w:rsidRPr="001F77E5">
        <w:t xml:space="preserve">Appendix C. </w:t>
      </w:r>
      <w:r>
        <w:t>3</w:t>
      </w:r>
      <w:r w:rsidR="005E674A" w:rsidRPr="001F77E5">
        <w:t xml:space="preserve">. </w:t>
      </w:r>
      <w:r w:rsidR="005E674A" w:rsidRPr="005E674A">
        <w:t xml:space="preserve">List of participants at the KAP Ebola Dissemination Workshop in Kinshasa, </w:t>
      </w:r>
      <w:r w:rsidR="005E674A">
        <w:t>DRC</w:t>
      </w:r>
      <w:bookmarkEnd w:id="1163"/>
      <w:bookmarkEnd w:id="1164"/>
      <w:bookmarkEnd w:id="1165"/>
      <w:bookmarkEnd w:id="1166"/>
      <w:r w:rsidR="005E674A" w:rsidRPr="005E674A">
        <w:t xml:space="preserve">  </w:t>
      </w:r>
    </w:p>
    <w:p w14:paraId="2EA5524E" w14:textId="16658BD1" w:rsidR="005E674A" w:rsidRDefault="005E674A" w:rsidP="00E7051E"/>
    <w:tbl>
      <w:tblPr>
        <w:tblStyle w:val="TableGrid1"/>
        <w:tblW w:w="9870" w:type="dxa"/>
        <w:tblInd w:w="-5" w:type="dxa"/>
        <w:tblLayout w:type="fixed"/>
        <w:tblLook w:val="04A0" w:firstRow="1" w:lastRow="0" w:firstColumn="1" w:lastColumn="0" w:noHBand="0" w:noVBand="1"/>
      </w:tblPr>
      <w:tblGrid>
        <w:gridCol w:w="851"/>
        <w:gridCol w:w="4039"/>
        <w:gridCol w:w="2490"/>
        <w:gridCol w:w="2490"/>
      </w:tblGrid>
      <w:tr w:rsidR="005E674A" w:rsidRPr="007D60AC" w14:paraId="402AB1A2" w14:textId="77777777" w:rsidTr="00AF27FF">
        <w:trPr>
          <w:trHeight w:val="369"/>
        </w:trPr>
        <w:tc>
          <w:tcPr>
            <w:tcW w:w="851" w:type="dxa"/>
            <w:vAlign w:val="center"/>
          </w:tcPr>
          <w:p w14:paraId="46809C4E" w14:textId="77777777" w:rsidR="005E674A" w:rsidRPr="00562726" w:rsidRDefault="005E674A" w:rsidP="00AF27FF">
            <w:pPr>
              <w:rPr>
                <w:rFonts w:ascii="Arial" w:eastAsia="MyriadPro-SemiCn" w:hAnsi="Arial" w:cs="Arial"/>
                <w:bCs/>
                <w:color w:val="2F5496" w:themeColor="accent1" w:themeShade="BF"/>
                <w:lang w:val="fr-FR"/>
              </w:rPr>
            </w:pPr>
            <w:r w:rsidRPr="00562726">
              <w:rPr>
                <w:rFonts w:ascii="Arial" w:eastAsia="MyriadPro-SemiCn" w:hAnsi="Arial" w:cs="Arial"/>
                <w:bCs/>
                <w:color w:val="2F5496" w:themeColor="accent1" w:themeShade="BF"/>
                <w:lang w:val="fr-FR"/>
              </w:rPr>
              <w:t>No</w:t>
            </w:r>
          </w:p>
        </w:tc>
        <w:tc>
          <w:tcPr>
            <w:tcW w:w="4039" w:type="dxa"/>
            <w:vAlign w:val="center"/>
            <w:hideMark/>
          </w:tcPr>
          <w:p w14:paraId="4EF92A09" w14:textId="367038EB" w:rsidR="005E674A" w:rsidRPr="00562726" w:rsidRDefault="005E674A" w:rsidP="00AF27FF">
            <w:pPr>
              <w:rPr>
                <w:rFonts w:ascii="Arial" w:eastAsia="MyriadPro-SemiCn" w:hAnsi="Arial" w:cs="Arial"/>
                <w:bCs/>
                <w:color w:val="2F5496" w:themeColor="accent1" w:themeShade="BF"/>
                <w:lang w:val="fr-FR"/>
              </w:rPr>
            </w:pPr>
            <w:r w:rsidRPr="00562726">
              <w:rPr>
                <w:rFonts w:ascii="Arial" w:eastAsia="MyriadPro-SemiCn" w:hAnsi="Arial" w:cs="Arial"/>
                <w:bCs/>
                <w:color w:val="2F5496" w:themeColor="accent1" w:themeShade="BF"/>
                <w:lang w:val="fr-FR"/>
              </w:rPr>
              <w:t>N</w:t>
            </w:r>
            <w:r>
              <w:rPr>
                <w:rFonts w:ascii="Arial" w:eastAsia="MyriadPro-SemiCn" w:hAnsi="Arial" w:cs="Arial"/>
                <w:bCs/>
                <w:color w:val="2F5496" w:themeColor="accent1" w:themeShade="BF"/>
                <w:lang w:val="fr-FR"/>
              </w:rPr>
              <w:t>AMES</w:t>
            </w:r>
            <w:r w:rsidRPr="00562726">
              <w:rPr>
                <w:rFonts w:ascii="Arial" w:eastAsia="MyriadPro-SemiCn" w:hAnsi="Arial" w:cs="Arial"/>
                <w:bCs/>
                <w:color w:val="2F5496" w:themeColor="accent1" w:themeShade="BF"/>
                <w:lang w:val="fr-FR"/>
              </w:rPr>
              <w:t xml:space="preserve"> – </w:t>
            </w:r>
            <w:r>
              <w:rPr>
                <w:rFonts w:ascii="Arial" w:eastAsia="MyriadPro-SemiCn" w:hAnsi="Arial" w:cs="Arial"/>
                <w:bCs/>
                <w:color w:val="2F5496" w:themeColor="accent1" w:themeShade="BF"/>
                <w:lang w:val="fr-FR"/>
              </w:rPr>
              <w:t>SURNAME</w:t>
            </w:r>
            <w:r w:rsidRPr="00562726">
              <w:rPr>
                <w:rFonts w:ascii="Arial" w:eastAsia="MyriadPro-SemiCn" w:hAnsi="Arial" w:cs="Arial"/>
                <w:bCs/>
                <w:color w:val="2F5496" w:themeColor="accent1" w:themeShade="BF"/>
                <w:lang w:val="fr-FR"/>
              </w:rPr>
              <w:t xml:space="preserve"> </w:t>
            </w:r>
          </w:p>
        </w:tc>
        <w:tc>
          <w:tcPr>
            <w:tcW w:w="2490" w:type="dxa"/>
            <w:vAlign w:val="center"/>
            <w:hideMark/>
          </w:tcPr>
          <w:p w14:paraId="47CE82F8" w14:textId="77777777" w:rsidR="005E674A" w:rsidRPr="00562726" w:rsidRDefault="005E674A" w:rsidP="00AF27FF">
            <w:pPr>
              <w:rPr>
                <w:rFonts w:ascii="Arial" w:eastAsia="MyriadPro-SemiCn" w:hAnsi="Arial" w:cs="Arial"/>
                <w:bCs/>
                <w:color w:val="2F5496" w:themeColor="accent1" w:themeShade="BF"/>
                <w:lang w:val="fr-FR"/>
              </w:rPr>
            </w:pPr>
            <w:r w:rsidRPr="00562726">
              <w:rPr>
                <w:rFonts w:ascii="Arial" w:eastAsia="MyriadPro-SemiCn" w:hAnsi="Arial" w:cs="Arial"/>
                <w:bCs/>
                <w:color w:val="2F5496" w:themeColor="accent1" w:themeShade="BF"/>
                <w:lang w:val="fr-FR"/>
              </w:rPr>
              <w:t xml:space="preserve">INSTITUTION </w:t>
            </w:r>
          </w:p>
        </w:tc>
        <w:tc>
          <w:tcPr>
            <w:tcW w:w="2490" w:type="dxa"/>
          </w:tcPr>
          <w:p w14:paraId="58834CEB" w14:textId="77777777" w:rsidR="005E674A" w:rsidRPr="007D60AC" w:rsidRDefault="005E674A" w:rsidP="00AF27FF">
            <w:pPr>
              <w:rPr>
                <w:rFonts w:ascii="Arial" w:eastAsia="MyriadPro-SemiCn" w:hAnsi="Arial" w:cs="Arial"/>
                <w:bCs/>
                <w:color w:val="2F5496" w:themeColor="accent1" w:themeShade="BF"/>
                <w:lang w:val="fr-FR"/>
              </w:rPr>
            </w:pPr>
            <w:r w:rsidRPr="007D60AC">
              <w:rPr>
                <w:rFonts w:ascii="Arial" w:eastAsia="MyriadPro-SemiCn" w:hAnsi="Arial" w:cs="Arial"/>
                <w:bCs/>
                <w:color w:val="2F5496" w:themeColor="accent1" w:themeShade="BF"/>
                <w:lang w:val="fr-FR"/>
              </w:rPr>
              <w:t>SEX</w:t>
            </w:r>
          </w:p>
        </w:tc>
      </w:tr>
      <w:tr w:rsidR="005E674A" w:rsidRPr="007D60AC" w14:paraId="3C5A436C" w14:textId="77777777" w:rsidTr="00AF27FF">
        <w:trPr>
          <w:trHeight w:val="369"/>
        </w:trPr>
        <w:tc>
          <w:tcPr>
            <w:tcW w:w="851" w:type="dxa"/>
            <w:vAlign w:val="center"/>
          </w:tcPr>
          <w:p w14:paraId="40ED5AA9" w14:textId="77777777" w:rsidR="005E674A" w:rsidRPr="00562726" w:rsidRDefault="005E674A" w:rsidP="00AF27FF">
            <w:pPr>
              <w:rPr>
                <w:rFonts w:ascii="Arial" w:eastAsia="Times New Roman" w:hAnsi="Arial" w:cs="Arial"/>
                <w:color w:val="000000"/>
                <w:lang w:val="fr-FR"/>
              </w:rPr>
            </w:pPr>
            <w:r w:rsidRPr="00562726">
              <w:rPr>
                <w:rFonts w:ascii="Arial" w:eastAsia="Times New Roman" w:hAnsi="Arial" w:cs="Arial"/>
                <w:color w:val="000000"/>
                <w:lang w:val="fr-FR"/>
              </w:rPr>
              <w:t>1</w:t>
            </w:r>
          </w:p>
        </w:tc>
        <w:tc>
          <w:tcPr>
            <w:tcW w:w="4039" w:type="dxa"/>
            <w:tcBorders>
              <w:top w:val="nil"/>
              <w:left w:val="nil"/>
              <w:bottom w:val="single" w:sz="6" w:space="0" w:color="auto"/>
              <w:right w:val="single" w:sz="6" w:space="0" w:color="auto"/>
            </w:tcBorders>
            <w:shd w:val="clear" w:color="auto" w:fill="auto"/>
            <w:hideMark/>
          </w:tcPr>
          <w:p w14:paraId="6CBBD1D2" w14:textId="77777777" w:rsidR="005E674A" w:rsidRPr="00562726" w:rsidRDefault="005E674A" w:rsidP="00AF27FF">
            <w:pPr>
              <w:rPr>
                <w:rFonts w:ascii="Arial" w:eastAsia="Times New Roman" w:hAnsi="Arial" w:cs="Arial"/>
                <w:color w:val="000000"/>
                <w:lang w:val="fr-FR"/>
              </w:rPr>
            </w:pPr>
            <w:r w:rsidRPr="00562726">
              <w:rPr>
                <w:rFonts w:cstheme="minorHAnsi"/>
              </w:rPr>
              <w:t>HENRIETTE BULAMBO</w:t>
            </w:r>
            <w:r w:rsidRPr="00562726">
              <w:rPr>
                <w:rFonts w:cstheme="minorHAnsi"/>
                <w:lang w:val="fr-FR"/>
              </w:rPr>
              <w:t> </w:t>
            </w:r>
          </w:p>
        </w:tc>
        <w:tc>
          <w:tcPr>
            <w:tcW w:w="2490" w:type="dxa"/>
            <w:tcBorders>
              <w:top w:val="nil"/>
              <w:left w:val="nil"/>
              <w:bottom w:val="single" w:sz="6" w:space="0" w:color="auto"/>
              <w:right w:val="single" w:sz="6" w:space="0" w:color="auto"/>
            </w:tcBorders>
            <w:shd w:val="clear" w:color="auto" w:fill="auto"/>
            <w:hideMark/>
          </w:tcPr>
          <w:p w14:paraId="7C6D499D" w14:textId="77777777" w:rsidR="005E674A" w:rsidRPr="00562726" w:rsidRDefault="005E674A" w:rsidP="00AF27FF">
            <w:pPr>
              <w:rPr>
                <w:rFonts w:ascii="Arial" w:eastAsia="Times New Roman" w:hAnsi="Arial" w:cs="Arial"/>
                <w:color w:val="000000"/>
                <w:lang w:val="fr-FR"/>
              </w:rPr>
            </w:pPr>
            <w:r w:rsidRPr="00562726">
              <w:rPr>
                <w:rFonts w:cstheme="minorHAnsi"/>
              </w:rPr>
              <w:t>CDC</w:t>
            </w:r>
            <w:r w:rsidRPr="00562726">
              <w:rPr>
                <w:rFonts w:cstheme="minorHAnsi"/>
                <w:lang w:val="fr-FR"/>
              </w:rPr>
              <w:t> </w:t>
            </w:r>
          </w:p>
        </w:tc>
        <w:tc>
          <w:tcPr>
            <w:tcW w:w="2490" w:type="dxa"/>
            <w:tcBorders>
              <w:top w:val="nil"/>
              <w:left w:val="nil"/>
              <w:bottom w:val="single" w:sz="6" w:space="0" w:color="auto"/>
              <w:right w:val="single" w:sz="6" w:space="0" w:color="auto"/>
            </w:tcBorders>
            <w:shd w:val="clear" w:color="auto" w:fill="auto"/>
          </w:tcPr>
          <w:p w14:paraId="07AE14A2" w14:textId="35FAC960" w:rsidR="005E674A" w:rsidRPr="007D60AC" w:rsidRDefault="005E674A" w:rsidP="00AF27FF">
            <w:pPr>
              <w:rPr>
                <w:rFonts w:cstheme="minorHAnsi"/>
              </w:rPr>
            </w:pPr>
            <w:r w:rsidRPr="00562726">
              <w:rPr>
                <w:rFonts w:cstheme="minorHAnsi"/>
              </w:rPr>
              <w:t>F</w:t>
            </w:r>
            <w:r>
              <w:rPr>
                <w:rFonts w:cstheme="minorHAnsi"/>
              </w:rPr>
              <w:t>EMALE</w:t>
            </w:r>
          </w:p>
        </w:tc>
      </w:tr>
      <w:tr w:rsidR="005E674A" w:rsidRPr="007D60AC" w14:paraId="5D35884C" w14:textId="77777777" w:rsidTr="00AF27FF">
        <w:trPr>
          <w:trHeight w:val="369"/>
        </w:trPr>
        <w:tc>
          <w:tcPr>
            <w:tcW w:w="851" w:type="dxa"/>
            <w:vAlign w:val="center"/>
          </w:tcPr>
          <w:p w14:paraId="6DD96564" w14:textId="77777777" w:rsidR="005E674A" w:rsidRPr="00562726" w:rsidRDefault="005E674A" w:rsidP="00AF27FF">
            <w:pPr>
              <w:rPr>
                <w:rFonts w:ascii="Arial" w:eastAsia="Times New Roman" w:hAnsi="Arial" w:cs="Arial"/>
                <w:color w:val="000000"/>
                <w:lang w:val="fr-FR"/>
              </w:rPr>
            </w:pPr>
            <w:r w:rsidRPr="00562726">
              <w:rPr>
                <w:rFonts w:ascii="Arial" w:eastAsia="Times New Roman" w:hAnsi="Arial" w:cs="Arial"/>
                <w:color w:val="000000"/>
                <w:lang w:val="fr-FR"/>
              </w:rPr>
              <w:t>2</w:t>
            </w:r>
          </w:p>
        </w:tc>
        <w:tc>
          <w:tcPr>
            <w:tcW w:w="4039" w:type="dxa"/>
            <w:tcBorders>
              <w:top w:val="nil"/>
              <w:left w:val="nil"/>
              <w:bottom w:val="single" w:sz="6" w:space="0" w:color="auto"/>
              <w:right w:val="single" w:sz="6" w:space="0" w:color="auto"/>
            </w:tcBorders>
            <w:shd w:val="clear" w:color="auto" w:fill="auto"/>
            <w:hideMark/>
          </w:tcPr>
          <w:p w14:paraId="4813A164" w14:textId="77777777" w:rsidR="005E674A" w:rsidRPr="00562726" w:rsidRDefault="005E674A" w:rsidP="00AF27FF">
            <w:pPr>
              <w:rPr>
                <w:rFonts w:ascii="Arial" w:eastAsia="Times New Roman" w:hAnsi="Arial" w:cs="Arial"/>
                <w:color w:val="000000"/>
                <w:lang w:val="fr-FR"/>
              </w:rPr>
            </w:pPr>
            <w:r w:rsidRPr="00562726">
              <w:rPr>
                <w:rFonts w:cstheme="minorHAnsi"/>
              </w:rPr>
              <w:t>MALUA MANKATU KALLY</w:t>
            </w:r>
            <w:r w:rsidRPr="00562726">
              <w:rPr>
                <w:rFonts w:cstheme="minorHAnsi"/>
                <w:lang w:val="fr-FR"/>
              </w:rPr>
              <w:t> </w:t>
            </w:r>
          </w:p>
        </w:tc>
        <w:tc>
          <w:tcPr>
            <w:tcW w:w="2490" w:type="dxa"/>
            <w:tcBorders>
              <w:top w:val="nil"/>
              <w:left w:val="nil"/>
              <w:bottom w:val="single" w:sz="6" w:space="0" w:color="auto"/>
              <w:right w:val="single" w:sz="6" w:space="0" w:color="auto"/>
            </w:tcBorders>
            <w:shd w:val="clear" w:color="auto" w:fill="auto"/>
            <w:hideMark/>
          </w:tcPr>
          <w:p w14:paraId="3423611B" w14:textId="77777777" w:rsidR="005E674A" w:rsidRPr="00562726" w:rsidRDefault="005E674A" w:rsidP="00AF27FF">
            <w:pPr>
              <w:rPr>
                <w:rFonts w:ascii="Arial" w:eastAsia="Times New Roman" w:hAnsi="Arial" w:cs="Arial"/>
                <w:color w:val="000000"/>
                <w:lang w:val="fr-FR"/>
              </w:rPr>
            </w:pPr>
            <w:r w:rsidRPr="00562726">
              <w:rPr>
                <w:rFonts w:cstheme="minorHAnsi"/>
              </w:rPr>
              <w:t>CROIX ROUGE</w:t>
            </w:r>
            <w:r w:rsidRPr="00562726">
              <w:rPr>
                <w:rFonts w:cstheme="minorHAnsi"/>
                <w:lang w:val="fr-FR"/>
              </w:rPr>
              <w:t> </w:t>
            </w:r>
          </w:p>
        </w:tc>
        <w:tc>
          <w:tcPr>
            <w:tcW w:w="2490" w:type="dxa"/>
            <w:tcBorders>
              <w:top w:val="nil"/>
              <w:left w:val="nil"/>
              <w:bottom w:val="single" w:sz="6" w:space="0" w:color="auto"/>
              <w:right w:val="single" w:sz="6" w:space="0" w:color="auto"/>
            </w:tcBorders>
            <w:shd w:val="clear" w:color="auto" w:fill="auto"/>
          </w:tcPr>
          <w:p w14:paraId="4C51123D" w14:textId="757BE8BC" w:rsidR="005E674A" w:rsidRPr="007D60AC" w:rsidRDefault="005E674A" w:rsidP="00AF27FF">
            <w:pPr>
              <w:rPr>
                <w:rFonts w:cstheme="minorHAnsi"/>
              </w:rPr>
            </w:pPr>
            <w:r>
              <w:rPr>
                <w:rFonts w:cstheme="minorHAnsi"/>
              </w:rPr>
              <w:t>MALE</w:t>
            </w:r>
          </w:p>
        </w:tc>
      </w:tr>
      <w:tr w:rsidR="005E674A" w:rsidRPr="007D60AC" w14:paraId="0963E8A2" w14:textId="77777777" w:rsidTr="00AF27FF">
        <w:trPr>
          <w:trHeight w:val="369"/>
        </w:trPr>
        <w:tc>
          <w:tcPr>
            <w:tcW w:w="851" w:type="dxa"/>
            <w:vAlign w:val="center"/>
          </w:tcPr>
          <w:p w14:paraId="69BAB927" w14:textId="77777777" w:rsidR="005E674A" w:rsidRPr="00562726" w:rsidRDefault="005E674A" w:rsidP="00AF27FF">
            <w:pPr>
              <w:rPr>
                <w:rFonts w:ascii="Arial" w:eastAsia="Times New Roman" w:hAnsi="Arial" w:cs="Arial"/>
                <w:color w:val="000000"/>
                <w:lang w:val="fr-FR"/>
              </w:rPr>
            </w:pPr>
            <w:r w:rsidRPr="00562726">
              <w:rPr>
                <w:rFonts w:ascii="Arial" w:eastAsia="Times New Roman" w:hAnsi="Arial" w:cs="Arial"/>
                <w:color w:val="000000"/>
                <w:lang w:val="fr-FR"/>
              </w:rPr>
              <w:t>3</w:t>
            </w:r>
          </w:p>
        </w:tc>
        <w:tc>
          <w:tcPr>
            <w:tcW w:w="4039" w:type="dxa"/>
            <w:tcBorders>
              <w:top w:val="nil"/>
              <w:left w:val="nil"/>
              <w:bottom w:val="single" w:sz="6" w:space="0" w:color="auto"/>
              <w:right w:val="single" w:sz="6" w:space="0" w:color="auto"/>
            </w:tcBorders>
            <w:shd w:val="clear" w:color="auto" w:fill="auto"/>
          </w:tcPr>
          <w:p w14:paraId="3B5DFC70" w14:textId="77777777" w:rsidR="005E674A" w:rsidRPr="00562726" w:rsidRDefault="005E674A" w:rsidP="00AF27FF">
            <w:pPr>
              <w:rPr>
                <w:rFonts w:ascii="Arial" w:eastAsia="Times New Roman" w:hAnsi="Arial" w:cs="Arial"/>
                <w:color w:val="000000"/>
                <w:lang w:val="fr-FR"/>
              </w:rPr>
            </w:pPr>
            <w:r w:rsidRPr="00562726">
              <w:rPr>
                <w:rFonts w:cstheme="minorHAnsi"/>
              </w:rPr>
              <w:t>MUTOMBO TINDA ANNIE</w:t>
            </w:r>
            <w:r w:rsidRPr="00562726">
              <w:rPr>
                <w:rFonts w:cstheme="minorHAnsi"/>
                <w:lang w:val="fr-FR"/>
              </w:rPr>
              <w:t> </w:t>
            </w:r>
          </w:p>
        </w:tc>
        <w:tc>
          <w:tcPr>
            <w:tcW w:w="2490" w:type="dxa"/>
            <w:tcBorders>
              <w:top w:val="nil"/>
              <w:left w:val="nil"/>
              <w:bottom w:val="single" w:sz="6" w:space="0" w:color="auto"/>
              <w:right w:val="single" w:sz="6" w:space="0" w:color="auto"/>
            </w:tcBorders>
            <w:shd w:val="clear" w:color="auto" w:fill="auto"/>
          </w:tcPr>
          <w:p w14:paraId="1FAA246A" w14:textId="77777777" w:rsidR="005E674A" w:rsidRPr="00562726" w:rsidRDefault="005E674A" w:rsidP="00AF27FF">
            <w:pPr>
              <w:rPr>
                <w:rFonts w:ascii="Arial" w:eastAsia="Times New Roman" w:hAnsi="Arial" w:cs="Arial"/>
                <w:color w:val="000000"/>
                <w:lang w:val="fr-FR"/>
              </w:rPr>
            </w:pPr>
            <w:r w:rsidRPr="00562726">
              <w:rPr>
                <w:rFonts w:cstheme="minorHAnsi"/>
              </w:rPr>
              <w:t>DES</w:t>
            </w:r>
            <w:r w:rsidRPr="00562726">
              <w:rPr>
                <w:rFonts w:cstheme="minorHAnsi"/>
                <w:lang w:val="fr-FR"/>
              </w:rPr>
              <w:t> </w:t>
            </w:r>
          </w:p>
        </w:tc>
        <w:tc>
          <w:tcPr>
            <w:tcW w:w="2490" w:type="dxa"/>
            <w:tcBorders>
              <w:top w:val="nil"/>
              <w:left w:val="nil"/>
              <w:bottom w:val="single" w:sz="6" w:space="0" w:color="auto"/>
              <w:right w:val="single" w:sz="6" w:space="0" w:color="auto"/>
            </w:tcBorders>
            <w:shd w:val="clear" w:color="auto" w:fill="auto"/>
          </w:tcPr>
          <w:p w14:paraId="5D43B42C" w14:textId="3CED1B40" w:rsidR="005E674A" w:rsidRPr="007D60AC" w:rsidRDefault="005E674A" w:rsidP="00AF27FF">
            <w:pPr>
              <w:rPr>
                <w:rFonts w:cstheme="minorHAnsi"/>
              </w:rPr>
            </w:pPr>
            <w:r>
              <w:rPr>
                <w:rFonts w:cstheme="minorHAnsi"/>
              </w:rPr>
              <w:t>FEMALE</w:t>
            </w:r>
          </w:p>
        </w:tc>
      </w:tr>
      <w:tr w:rsidR="005E674A" w:rsidRPr="007D60AC" w14:paraId="447D76DC" w14:textId="77777777" w:rsidTr="00AF27FF">
        <w:trPr>
          <w:trHeight w:val="369"/>
        </w:trPr>
        <w:tc>
          <w:tcPr>
            <w:tcW w:w="851" w:type="dxa"/>
            <w:vAlign w:val="center"/>
          </w:tcPr>
          <w:p w14:paraId="58E050DD" w14:textId="77777777" w:rsidR="005E674A" w:rsidRPr="00562726" w:rsidRDefault="005E674A" w:rsidP="005E674A">
            <w:pPr>
              <w:rPr>
                <w:rFonts w:ascii="Arial" w:eastAsia="Times New Roman" w:hAnsi="Arial" w:cs="Arial"/>
                <w:color w:val="000000"/>
                <w:lang w:val="fr-FR"/>
              </w:rPr>
            </w:pPr>
            <w:r w:rsidRPr="00562726">
              <w:rPr>
                <w:rFonts w:ascii="Arial" w:eastAsia="Times New Roman" w:hAnsi="Arial" w:cs="Arial"/>
                <w:color w:val="000000"/>
                <w:lang w:val="fr-FR"/>
              </w:rPr>
              <w:t>4</w:t>
            </w:r>
          </w:p>
        </w:tc>
        <w:tc>
          <w:tcPr>
            <w:tcW w:w="4039" w:type="dxa"/>
            <w:tcBorders>
              <w:top w:val="nil"/>
              <w:left w:val="nil"/>
              <w:bottom w:val="single" w:sz="6" w:space="0" w:color="auto"/>
              <w:right w:val="single" w:sz="6" w:space="0" w:color="auto"/>
            </w:tcBorders>
            <w:shd w:val="clear" w:color="auto" w:fill="auto"/>
            <w:hideMark/>
          </w:tcPr>
          <w:p w14:paraId="308B0919" w14:textId="77777777" w:rsidR="005E674A" w:rsidRPr="00562726" w:rsidRDefault="005E674A" w:rsidP="005E674A">
            <w:pPr>
              <w:rPr>
                <w:rFonts w:ascii="Arial" w:eastAsia="Times New Roman" w:hAnsi="Arial" w:cs="Arial"/>
                <w:color w:val="000000"/>
                <w:lang w:val="fr-FR"/>
              </w:rPr>
            </w:pPr>
            <w:r w:rsidRPr="00562726">
              <w:rPr>
                <w:rFonts w:cstheme="minorHAnsi"/>
              </w:rPr>
              <w:t>GABRIEL NGIMBI</w:t>
            </w:r>
            <w:r w:rsidRPr="00562726">
              <w:rPr>
                <w:rFonts w:cstheme="minorHAnsi"/>
                <w:lang w:val="fr-FR"/>
              </w:rPr>
              <w:t> </w:t>
            </w:r>
          </w:p>
        </w:tc>
        <w:tc>
          <w:tcPr>
            <w:tcW w:w="2490" w:type="dxa"/>
            <w:tcBorders>
              <w:top w:val="nil"/>
              <w:left w:val="nil"/>
              <w:bottom w:val="single" w:sz="6" w:space="0" w:color="auto"/>
              <w:right w:val="single" w:sz="6" w:space="0" w:color="auto"/>
            </w:tcBorders>
            <w:shd w:val="clear" w:color="auto" w:fill="auto"/>
            <w:hideMark/>
          </w:tcPr>
          <w:p w14:paraId="60E8E39D" w14:textId="77777777" w:rsidR="005E674A" w:rsidRPr="00562726" w:rsidRDefault="005E674A" w:rsidP="005E674A">
            <w:pPr>
              <w:rPr>
                <w:rFonts w:ascii="Arial" w:eastAsia="Times New Roman" w:hAnsi="Arial" w:cs="Arial"/>
                <w:color w:val="000000"/>
                <w:lang w:val="fr-FR"/>
              </w:rPr>
            </w:pPr>
            <w:r w:rsidRPr="00562726">
              <w:rPr>
                <w:rFonts w:cstheme="minorHAnsi"/>
              </w:rPr>
              <w:t>MIN COM</w:t>
            </w:r>
            <w:r w:rsidRPr="00562726">
              <w:rPr>
                <w:rFonts w:cstheme="minorHAnsi"/>
                <w:lang w:val="fr-FR"/>
              </w:rPr>
              <w:t> </w:t>
            </w:r>
          </w:p>
        </w:tc>
        <w:tc>
          <w:tcPr>
            <w:tcW w:w="2490" w:type="dxa"/>
            <w:tcBorders>
              <w:top w:val="nil"/>
              <w:left w:val="nil"/>
              <w:bottom w:val="single" w:sz="6" w:space="0" w:color="auto"/>
              <w:right w:val="single" w:sz="6" w:space="0" w:color="auto"/>
            </w:tcBorders>
            <w:shd w:val="clear" w:color="auto" w:fill="auto"/>
          </w:tcPr>
          <w:p w14:paraId="6170EE93" w14:textId="3D1816CD" w:rsidR="005E674A" w:rsidRPr="007D60AC" w:rsidRDefault="005E674A" w:rsidP="005E674A">
            <w:pPr>
              <w:rPr>
                <w:rFonts w:cstheme="minorHAnsi"/>
              </w:rPr>
            </w:pPr>
            <w:r w:rsidRPr="00AB54D0">
              <w:rPr>
                <w:rFonts w:cstheme="minorHAnsi"/>
              </w:rPr>
              <w:t>MALE</w:t>
            </w:r>
          </w:p>
        </w:tc>
      </w:tr>
      <w:tr w:rsidR="005E674A" w:rsidRPr="007D60AC" w14:paraId="342D8BEC" w14:textId="77777777" w:rsidTr="00AF27FF">
        <w:trPr>
          <w:trHeight w:val="369"/>
        </w:trPr>
        <w:tc>
          <w:tcPr>
            <w:tcW w:w="851" w:type="dxa"/>
            <w:vAlign w:val="center"/>
          </w:tcPr>
          <w:p w14:paraId="1C45C09F" w14:textId="77777777" w:rsidR="005E674A" w:rsidRPr="00562726" w:rsidRDefault="005E674A" w:rsidP="005E674A">
            <w:pPr>
              <w:rPr>
                <w:rFonts w:ascii="Arial" w:eastAsia="Times New Roman" w:hAnsi="Arial" w:cs="Arial"/>
                <w:color w:val="000000"/>
                <w:lang w:val="fr-FR"/>
              </w:rPr>
            </w:pPr>
            <w:r w:rsidRPr="00562726">
              <w:rPr>
                <w:rFonts w:ascii="Arial" w:eastAsia="Times New Roman" w:hAnsi="Arial" w:cs="Arial"/>
                <w:color w:val="000000"/>
                <w:lang w:val="fr-FR"/>
              </w:rPr>
              <w:t>5</w:t>
            </w:r>
          </w:p>
        </w:tc>
        <w:tc>
          <w:tcPr>
            <w:tcW w:w="4039" w:type="dxa"/>
            <w:tcBorders>
              <w:top w:val="nil"/>
              <w:left w:val="nil"/>
              <w:bottom w:val="single" w:sz="6" w:space="0" w:color="auto"/>
              <w:right w:val="single" w:sz="6" w:space="0" w:color="auto"/>
            </w:tcBorders>
            <w:shd w:val="clear" w:color="auto" w:fill="auto"/>
          </w:tcPr>
          <w:p w14:paraId="3AFB606A" w14:textId="77777777" w:rsidR="005E674A" w:rsidRPr="00562726" w:rsidRDefault="005E674A" w:rsidP="005E674A">
            <w:pPr>
              <w:rPr>
                <w:rFonts w:ascii="Arial" w:eastAsia="Times New Roman" w:hAnsi="Arial" w:cs="Arial"/>
                <w:color w:val="000000"/>
                <w:lang w:val="fr-FR"/>
              </w:rPr>
            </w:pPr>
            <w:r w:rsidRPr="00562726">
              <w:rPr>
                <w:rFonts w:cstheme="minorHAnsi"/>
              </w:rPr>
              <w:t>MBIYA WALUBANDA</w:t>
            </w:r>
            <w:r w:rsidRPr="00562726">
              <w:rPr>
                <w:rFonts w:cstheme="minorHAnsi"/>
                <w:lang w:val="fr-FR"/>
              </w:rPr>
              <w:t> </w:t>
            </w:r>
          </w:p>
        </w:tc>
        <w:tc>
          <w:tcPr>
            <w:tcW w:w="2490" w:type="dxa"/>
            <w:tcBorders>
              <w:top w:val="nil"/>
              <w:left w:val="nil"/>
              <w:bottom w:val="single" w:sz="6" w:space="0" w:color="auto"/>
              <w:right w:val="single" w:sz="6" w:space="0" w:color="auto"/>
            </w:tcBorders>
            <w:shd w:val="clear" w:color="auto" w:fill="auto"/>
          </w:tcPr>
          <w:p w14:paraId="58AE9561" w14:textId="77777777" w:rsidR="005E674A" w:rsidRPr="00562726" w:rsidRDefault="005E674A" w:rsidP="005E674A">
            <w:pPr>
              <w:rPr>
                <w:rFonts w:ascii="Arial" w:eastAsia="Times New Roman" w:hAnsi="Arial" w:cs="Arial"/>
                <w:color w:val="000000"/>
                <w:lang w:val="fr-FR"/>
              </w:rPr>
            </w:pPr>
            <w:r w:rsidRPr="00562726">
              <w:rPr>
                <w:rFonts w:cstheme="minorHAnsi"/>
              </w:rPr>
              <w:t>MSP/PNHE</w:t>
            </w:r>
            <w:r w:rsidRPr="00562726">
              <w:rPr>
                <w:rFonts w:cstheme="minorHAnsi"/>
                <w:lang w:val="fr-FR"/>
              </w:rPr>
              <w:t> </w:t>
            </w:r>
          </w:p>
        </w:tc>
        <w:tc>
          <w:tcPr>
            <w:tcW w:w="2490" w:type="dxa"/>
            <w:tcBorders>
              <w:top w:val="nil"/>
              <w:left w:val="nil"/>
              <w:bottom w:val="single" w:sz="6" w:space="0" w:color="auto"/>
              <w:right w:val="single" w:sz="6" w:space="0" w:color="auto"/>
            </w:tcBorders>
            <w:shd w:val="clear" w:color="auto" w:fill="auto"/>
          </w:tcPr>
          <w:p w14:paraId="3CA58008" w14:textId="1A758D9C" w:rsidR="005E674A" w:rsidRPr="007D60AC" w:rsidRDefault="005E674A" w:rsidP="005E674A">
            <w:pPr>
              <w:rPr>
                <w:rFonts w:cstheme="minorHAnsi"/>
              </w:rPr>
            </w:pPr>
            <w:r w:rsidRPr="00AB54D0">
              <w:rPr>
                <w:rFonts w:cstheme="minorHAnsi"/>
              </w:rPr>
              <w:t>MALE</w:t>
            </w:r>
          </w:p>
        </w:tc>
      </w:tr>
      <w:tr w:rsidR="005E674A" w:rsidRPr="007D60AC" w14:paraId="2B5385BB" w14:textId="77777777" w:rsidTr="00AF27FF">
        <w:trPr>
          <w:trHeight w:val="369"/>
        </w:trPr>
        <w:tc>
          <w:tcPr>
            <w:tcW w:w="851" w:type="dxa"/>
            <w:vAlign w:val="center"/>
          </w:tcPr>
          <w:p w14:paraId="525DAE7B" w14:textId="77777777" w:rsidR="005E674A" w:rsidRPr="00562726" w:rsidRDefault="005E674A" w:rsidP="005E674A">
            <w:pPr>
              <w:rPr>
                <w:rFonts w:ascii="Arial" w:eastAsia="Times New Roman" w:hAnsi="Arial" w:cs="Arial"/>
                <w:color w:val="000000"/>
                <w:lang w:val="fr-FR"/>
              </w:rPr>
            </w:pPr>
            <w:r w:rsidRPr="00562726">
              <w:rPr>
                <w:rFonts w:ascii="Arial" w:eastAsia="Times New Roman" w:hAnsi="Arial" w:cs="Arial"/>
                <w:color w:val="000000"/>
                <w:lang w:val="fr-FR"/>
              </w:rPr>
              <w:t>6</w:t>
            </w:r>
          </w:p>
        </w:tc>
        <w:tc>
          <w:tcPr>
            <w:tcW w:w="4039" w:type="dxa"/>
            <w:tcBorders>
              <w:top w:val="nil"/>
              <w:left w:val="nil"/>
              <w:bottom w:val="single" w:sz="6" w:space="0" w:color="auto"/>
              <w:right w:val="single" w:sz="6" w:space="0" w:color="auto"/>
            </w:tcBorders>
            <w:shd w:val="clear" w:color="auto" w:fill="auto"/>
            <w:hideMark/>
          </w:tcPr>
          <w:p w14:paraId="6EFB850A" w14:textId="77777777" w:rsidR="005E674A" w:rsidRPr="00562726" w:rsidRDefault="005E674A" w:rsidP="005E674A">
            <w:pPr>
              <w:rPr>
                <w:rFonts w:ascii="Arial" w:eastAsia="Times New Roman" w:hAnsi="Arial" w:cs="Arial"/>
                <w:color w:val="000000"/>
                <w:lang w:val="fr-FR"/>
              </w:rPr>
            </w:pPr>
            <w:r w:rsidRPr="00562726">
              <w:rPr>
                <w:rFonts w:cstheme="minorHAnsi"/>
              </w:rPr>
              <w:t>JULES ILAKA</w:t>
            </w:r>
            <w:r w:rsidRPr="00562726">
              <w:rPr>
                <w:rFonts w:cstheme="minorHAnsi"/>
                <w:lang w:val="fr-FR"/>
              </w:rPr>
              <w:t> </w:t>
            </w:r>
          </w:p>
        </w:tc>
        <w:tc>
          <w:tcPr>
            <w:tcW w:w="2490" w:type="dxa"/>
            <w:tcBorders>
              <w:top w:val="nil"/>
              <w:left w:val="nil"/>
              <w:bottom w:val="single" w:sz="6" w:space="0" w:color="auto"/>
              <w:right w:val="single" w:sz="6" w:space="0" w:color="auto"/>
            </w:tcBorders>
            <w:shd w:val="clear" w:color="auto" w:fill="auto"/>
            <w:hideMark/>
          </w:tcPr>
          <w:p w14:paraId="422BC11A" w14:textId="77777777" w:rsidR="005E674A" w:rsidRPr="00562726" w:rsidRDefault="005E674A" w:rsidP="005E674A">
            <w:pPr>
              <w:rPr>
                <w:rFonts w:ascii="Arial" w:eastAsia="Times New Roman" w:hAnsi="Arial" w:cs="Arial"/>
                <w:color w:val="000000"/>
                <w:lang w:val="fr-FR"/>
              </w:rPr>
            </w:pPr>
            <w:r w:rsidRPr="00562726">
              <w:rPr>
                <w:rFonts w:cstheme="minorHAnsi"/>
              </w:rPr>
              <w:t>PNCPS</w:t>
            </w:r>
            <w:r w:rsidRPr="00562726">
              <w:rPr>
                <w:rFonts w:cstheme="minorHAnsi"/>
                <w:lang w:val="fr-FR"/>
              </w:rPr>
              <w:t> </w:t>
            </w:r>
          </w:p>
        </w:tc>
        <w:tc>
          <w:tcPr>
            <w:tcW w:w="2490" w:type="dxa"/>
            <w:tcBorders>
              <w:top w:val="nil"/>
              <w:left w:val="nil"/>
              <w:bottom w:val="single" w:sz="6" w:space="0" w:color="auto"/>
              <w:right w:val="single" w:sz="6" w:space="0" w:color="auto"/>
            </w:tcBorders>
            <w:shd w:val="clear" w:color="auto" w:fill="auto"/>
          </w:tcPr>
          <w:p w14:paraId="239BCEA6" w14:textId="168185D9" w:rsidR="005E674A" w:rsidRPr="007D60AC" w:rsidRDefault="005E674A" w:rsidP="005E674A">
            <w:pPr>
              <w:rPr>
                <w:rFonts w:cstheme="minorHAnsi"/>
              </w:rPr>
            </w:pPr>
            <w:r w:rsidRPr="00AB54D0">
              <w:rPr>
                <w:rFonts w:cstheme="minorHAnsi"/>
              </w:rPr>
              <w:t>MALE</w:t>
            </w:r>
          </w:p>
        </w:tc>
      </w:tr>
      <w:tr w:rsidR="005E674A" w:rsidRPr="007D60AC" w14:paraId="66361F22" w14:textId="77777777" w:rsidTr="00AF27FF">
        <w:trPr>
          <w:trHeight w:val="369"/>
        </w:trPr>
        <w:tc>
          <w:tcPr>
            <w:tcW w:w="851" w:type="dxa"/>
            <w:vAlign w:val="center"/>
          </w:tcPr>
          <w:p w14:paraId="3E3E1F17" w14:textId="77777777" w:rsidR="005E674A" w:rsidRPr="00562726" w:rsidRDefault="005E674A" w:rsidP="005E674A">
            <w:pPr>
              <w:rPr>
                <w:rFonts w:ascii="Arial" w:eastAsia="Times New Roman" w:hAnsi="Arial" w:cs="Arial"/>
                <w:color w:val="000000"/>
                <w:lang w:val="fr-FR"/>
              </w:rPr>
            </w:pPr>
            <w:r w:rsidRPr="00562726">
              <w:rPr>
                <w:rFonts w:ascii="Arial" w:eastAsia="Times New Roman" w:hAnsi="Arial" w:cs="Arial"/>
                <w:color w:val="000000"/>
                <w:lang w:val="fr-FR"/>
              </w:rPr>
              <w:t>7</w:t>
            </w:r>
          </w:p>
        </w:tc>
        <w:tc>
          <w:tcPr>
            <w:tcW w:w="4039" w:type="dxa"/>
            <w:tcBorders>
              <w:top w:val="nil"/>
              <w:left w:val="nil"/>
              <w:bottom w:val="single" w:sz="6" w:space="0" w:color="auto"/>
              <w:right w:val="single" w:sz="6" w:space="0" w:color="auto"/>
            </w:tcBorders>
            <w:shd w:val="clear" w:color="auto" w:fill="auto"/>
            <w:hideMark/>
          </w:tcPr>
          <w:p w14:paraId="703B8C1F" w14:textId="77777777" w:rsidR="005E674A" w:rsidRPr="00562726" w:rsidRDefault="005E674A" w:rsidP="005E674A">
            <w:pPr>
              <w:rPr>
                <w:rFonts w:ascii="Arial" w:eastAsia="Times New Roman" w:hAnsi="Arial" w:cs="Arial"/>
                <w:color w:val="000000"/>
                <w:lang w:val="fr-FR"/>
              </w:rPr>
            </w:pPr>
            <w:r w:rsidRPr="00562726">
              <w:rPr>
                <w:rFonts w:cstheme="minorHAnsi"/>
              </w:rPr>
              <w:t>LYDIE WEMA</w:t>
            </w:r>
            <w:r w:rsidRPr="00562726">
              <w:rPr>
                <w:rFonts w:cstheme="minorHAnsi"/>
                <w:lang w:val="fr-FR"/>
              </w:rPr>
              <w:t> </w:t>
            </w:r>
          </w:p>
        </w:tc>
        <w:tc>
          <w:tcPr>
            <w:tcW w:w="2490" w:type="dxa"/>
            <w:tcBorders>
              <w:top w:val="nil"/>
              <w:left w:val="nil"/>
              <w:bottom w:val="single" w:sz="6" w:space="0" w:color="auto"/>
              <w:right w:val="single" w:sz="6" w:space="0" w:color="auto"/>
            </w:tcBorders>
            <w:shd w:val="clear" w:color="auto" w:fill="auto"/>
            <w:hideMark/>
          </w:tcPr>
          <w:p w14:paraId="377B6824" w14:textId="77777777" w:rsidR="005E674A" w:rsidRPr="00562726" w:rsidRDefault="005E674A" w:rsidP="005E674A">
            <w:pPr>
              <w:rPr>
                <w:rFonts w:ascii="Arial" w:eastAsia="Times New Roman" w:hAnsi="Arial" w:cs="Arial"/>
                <w:color w:val="000000"/>
                <w:lang w:val="fr-FR"/>
              </w:rPr>
            </w:pPr>
            <w:r w:rsidRPr="00562726">
              <w:rPr>
                <w:rFonts w:cstheme="minorHAnsi"/>
              </w:rPr>
              <w:t>PNCPS</w:t>
            </w:r>
            <w:r w:rsidRPr="00562726">
              <w:rPr>
                <w:rFonts w:cstheme="minorHAnsi"/>
                <w:lang w:val="fr-FR"/>
              </w:rPr>
              <w:t> </w:t>
            </w:r>
          </w:p>
        </w:tc>
        <w:tc>
          <w:tcPr>
            <w:tcW w:w="2490" w:type="dxa"/>
            <w:tcBorders>
              <w:top w:val="nil"/>
              <w:left w:val="nil"/>
              <w:bottom w:val="single" w:sz="6" w:space="0" w:color="auto"/>
              <w:right w:val="single" w:sz="6" w:space="0" w:color="auto"/>
            </w:tcBorders>
            <w:shd w:val="clear" w:color="auto" w:fill="auto"/>
          </w:tcPr>
          <w:p w14:paraId="1456EFB1" w14:textId="0AA703E7" w:rsidR="005E674A" w:rsidRPr="007D60AC" w:rsidRDefault="005E674A" w:rsidP="005E674A">
            <w:pPr>
              <w:rPr>
                <w:rFonts w:cstheme="minorHAnsi"/>
              </w:rPr>
            </w:pPr>
            <w:r w:rsidRPr="003E452A">
              <w:rPr>
                <w:rFonts w:cstheme="minorHAnsi"/>
              </w:rPr>
              <w:t>FEMALE</w:t>
            </w:r>
          </w:p>
        </w:tc>
      </w:tr>
      <w:tr w:rsidR="005E674A" w:rsidRPr="007D60AC" w14:paraId="2EEAD52F" w14:textId="77777777" w:rsidTr="00AF27FF">
        <w:trPr>
          <w:trHeight w:val="369"/>
        </w:trPr>
        <w:tc>
          <w:tcPr>
            <w:tcW w:w="851" w:type="dxa"/>
            <w:vAlign w:val="center"/>
          </w:tcPr>
          <w:p w14:paraId="45554048" w14:textId="77777777" w:rsidR="005E674A" w:rsidRPr="00562726" w:rsidRDefault="005E674A" w:rsidP="005E674A">
            <w:pPr>
              <w:rPr>
                <w:rFonts w:ascii="Arial" w:eastAsia="Times New Roman" w:hAnsi="Arial" w:cs="Arial"/>
                <w:color w:val="000000"/>
                <w:lang w:val="fr-FR"/>
              </w:rPr>
            </w:pPr>
            <w:r w:rsidRPr="00562726">
              <w:rPr>
                <w:rFonts w:ascii="Arial" w:eastAsia="Times New Roman" w:hAnsi="Arial" w:cs="Arial"/>
                <w:color w:val="000000"/>
                <w:lang w:val="fr-FR"/>
              </w:rPr>
              <w:t>8</w:t>
            </w:r>
          </w:p>
        </w:tc>
        <w:tc>
          <w:tcPr>
            <w:tcW w:w="4039" w:type="dxa"/>
            <w:tcBorders>
              <w:top w:val="nil"/>
              <w:left w:val="nil"/>
              <w:bottom w:val="single" w:sz="6" w:space="0" w:color="auto"/>
              <w:right w:val="single" w:sz="6" w:space="0" w:color="auto"/>
            </w:tcBorders>
            <w:shd w:val="clear" w:color="auto" w:fill="auto"/>
            <w:hideMark/>
          </w:tcPr>
          <w:p w14:paraId="728FD754" w14:textId="77777777" w:rsidR="005E674A" w:rsidRPr="00562726" w:rsidRDefault="005E674A" w:rsidP="005E674A">
            <w:pPr>
              <w:rPr>
                <w:rFonts w:ascii="Arial" w:eastAsia="Times New Roman" w:hAnsi="Arial" w:cs="Arial"/>
                <w:color w:val="000000"/>
                <w:lang w:val="fr-FR"/>
              </w:rPr>
            </w:pPr>
            <w:r w:rsidRPr="00562726">
              <w:rPr>
                <w:rFonts w:cstheme="minorHAnsi"/>
              </w:rPr>
              <w:t>ARLETTE LEUMBOU</w:t>
            </w:r>
            <w:r w:rsidRPr="00562726">
              <w:rPr>
                <w:rFonts w:cstheme="minorHAnsi"/>
                <w:lang w:val="fr-FR"/>
              </w:rPr>
              <w:t> </w:t>
            </w:r>
          </w:p>
        </w:tc>
        <w:tc>
          <w:tcPr>
            <w:tcW w:w="2490" w:type="dxa"/>
            <w:tcBorders>
              <w:top w:val="nil"/>
              <w:left w:val="nil"/>
              <w:bottom w:val="single" w:sz="6" w:space="0" w:color="auto"/>
              <w:right w:val="single" w:sz="6" w:space="0" w:color="auto"/>
            </w:tcBorders>
            <w:shd w:val="clear" w:color="auto" w:fill="auto"/>
            <w:hideMark/>
          </w:tcPr>
          <w:p w14:paraId="1344B52B" w14:textId="77777777" w:rsidR="005E674A" w:rsidRPr="00562726" w:rsidRDefault="005E674A" w:rsidP="005E674A">
            <w:pPr>
              <w:rPr>
                <w:rFonts w:ascii="Arial" w:eastAsia="Times New Roman" w:hAnsi="Arial" w:cs="Arial"/>
                <w:color w:val="000000"/>
                <w:lang w:val="fr-FR"/>
              </w:rPr>
            </w:pPr>
            <w:r w:rsidRPr="00562726">
              <w:rPr>
                <w:rFonts w:cstheme="minorHAnsi"/>
              </w:rPr>
              <w:t>RTI</w:t>
            </w:r>
            <w:r w:rsidRPr="00562726">
              <w:rPr>
                <w:rFonts w:cstheme="minorHAnsi"/>
                <w:lang w:val="fr-FR"/>
              </w:rPr>
              <w:t> </w:t>
            </w:r>
          </w:p>
        </w:tc>
        <w:tc>
          <w:tcPr>
            <w:tcW w:w="2490" w:type="dxa"/>
            <w:tcBorders>
              <w:top w:val="nil"/>
              <w:left w:val="nil"/>
              <w:bottom w:val="single" w:sz="6" w:space="0" w:color="auto"/>
              <w:right w:val="single" w:sz="6" w:space="0" w:color="auto"/>
            </w:tcBorders>
            <w:shd w:val="clear" w:color="auto" w:fill="auto"/>
          </w:tcPr>
          <w:p w14:paraId="4DE6EBA4" w14:textId="66FE6FA1" w:rsidR="005E674A" w:rsidRPr="007D60AC" w:rsidRDefault="005E674A" w:rsidP="005E674A">
            <w:pPr>
              <w:rPr>
                <w:rFonts w:cstheme="minorHAnsi"/>
              </w:rPr>
            </w:pPr>
            <w:r w:rsidRPr="003E452A">
              <w:rPr>
                <w:rFonts w:cstheme="minorHAnsi"/>
              </w:rPr>
              <w:t>FEMALE</w:t>
            </w:r>
          </w:p>
        </w:tc>
      </w:tr>
      <w:tr w:rsidR="005E674A" w:rsidRPr="007D60AC" w14:paraId="70C27870" w14:textId="77777777" w:rsidTr="00AF27FF">
        <w:trPr>
          <w:trHeight w:val="369"/>
        </w:trPr>
        <w:tc>
          <w:tcPr>
            <w:tcW w:w="851" w:type="dxa"/>
            <w:vAlign w:val="center"/>
          </w:tcPr>
          <w:p w14:paraId="0201476A" w14:textId="77777777" w:rsidR="005E674A" w:rsidRPr="00562726" w:rsidRDefault="005E674A" w:rsidP="005E674A">
            <w:pPr>
              <w:rPr>
                <w:rFonts w:ascii="Arial" w:eastAsia="Times New Roman" w:hAnsi="Arial" w:cs="Arial"/>
                <w:color w:val="000000"/>
                <w:lang w:val="fr-FR"/>
              </w:rPr>
            </w:pPr>
            <w:r w:rsidRPr="00562726">
              <w:rPr>
                <w:rFonts w:ascii="Arial" w:eastAsia="Times New Roman" w:hAnsi="Arial" w:cs="Arial"/>
                <w:color w:val="000000"/>
                <w:lang w:val="fr-FR"/>
              </w:rPr>
              <w:t>9</w:t>
            </w:r>
          </w:p>
        </w:tc>
        <w:tc>
          <w:tcPr>
            <w:tcW w:w="4039" w:type="dxa"/>
            <w:tcBorders>
              <w:top w:val="nil"/>
              <w:left w:val="nil"/>
              <w:bottom w:val="single" w:sz="6" w:space="0" w:color="auto"/>
              <w:right w:val="single" w:sz="6" w:space="0" w:color="auto"/>
            </w:tcBorders>
            <w:shd w:val="clear" w:color="auto" w:fill="auto"/>
            <w:hideMark/>
          </w:tcPr>
          <w:p w14:paraId="061D7119" w14:textId="77777777" w:rsidR="005E674A" w:rsidRPr="00562726" w:rsidRDefault="005E674A" w:rsidP="005E674A">
            <w:pPr>
              <w:rPr>
                <w:rFonts w:ascii="Arial" w:eastAsia="Times New Roman" w:hAnsi="Arial" w:cs="Arial"/>
                <w:color w:val="000000"/>
                <w:lang w:val="fr-FR"/>
              </w:rPr>
            </w:pPr>
            <w:r w:rsidRPr="00562726">
              <w:rPr>
                <w:rFonts w:cstheme="minorHAnsi"/>
              </w:rPr>
              <w:t>BONAVENTURE FUAMBA</w:t>
            </w:r>
            <w:r w:rsidRPr="00562726">
              <w:rPr>
                <w:rFonts w:cstheme="minorHAnsi"/>
                <w:lang w:val="fr-FR"/>
              </w:rPr>
              <w:t> </w:t>
            </w:r>
          </w:p>
        </w:tc>
        <w:tc>
          <w:tcPr>
            <w:tcW w:w="2490" w:type="dxa"/>
            <w:tcBorders>
              <w:top w:val="nil"/>
              <w:left w:val="nil"/>
              <w:bottom w:val="single" w:sz="6" w:space="0" w:color="auto"/>
              <w:right w:val="single" w:sz="6" w:space="0" w:color="auto"/>
            </w:tcBorders>
            <w:shd w:val="clear" w:color="auto" w:fill="auto"/>
            <w:hideMark/>
          </w:tcPr>
          <w:p w14:paraId="3288796B" w14:textId="77777777" w:rsidR="005E674A" w:rsidRPr="00562726" w:rsidRDefault="005E674A" w:rsidP="005E674A">
            <w:pPr>
              <w:rPr>
                <w:rFonts w:ascii="Arial" w:eastAsia="Times New Roman" w:hAnsi="Arial" w:cs="Arial"/>
                <w:color w:val="000000"/>
                <w:lang w:val="fr-FR"/>
              </w:rPr>
            </w:pPr>
            <w:r w:rsidRPr="00562726">
              <w:rPr>
                <w:rFonts w:cstheme="minorHAnsi"/>
              </w:rPr>
              <w:t>RTI</w:t>
            </w:r>
            <w:r w:rsidRPr="00562726">
              <w:rPr>
                <w:rFonts w:cstheme="minorHAnsi"/>
                <w:lang w:val="fr-FR"/>
              </w:rPr>
              <w:t> </w:t>
            </w:r>
          </w:p>
        </w:tc>
        <w:tc>
          <w:tcPr>
            <w:tcW w:w="2490" w:type="dxa"/>
            <w:tcBorders>
              <w:top w:val="nil"/>
              <w:left w:val="nil"/>
              <w:bottom w:val="single" w:sz="6" w:space="0" w:color="auto"/>
              <w:right w:val="single" w:sz="6" w:space="0" w:color="auto"/>
            </w:tcBorders>
            <w:shd w:val="clear" w:color="auto" w:fill="auto"/>
          </w:tcPr>
          <w:p w14:paraId="38A6C438" w14:textId="1A32C688" w:rsidR="005E674A" w:rsidRPr="007D60AC" w:rsidRDefault="005E674A" w:rsidP="005E674A">
            <w:pPr>
              <w:rPr>
                <w:rFonts w:cstheme="minorHAnsi"/>
              </w:rPr>
            </w:pPr>
            <w:r w:rsidRPr="00611D74">
              <w:rPr>
                <w:rFonts w:cstheme="minorHAnsi"/>
              </w:rPr>
              <w:t>MALE</w:t>
            </w:r>
          </w:p>
        </w:tc>
      </w:tr>
      <w:tr w:rsidR="005E674A" w:rsidRPr="007D60AC" w14:paraId="271DE23F" w14:textId="77777777" w:rsidTr="00AF27FF">
        <w:trPr>
          <w:trHeight w:val="369"/>
        </w:trPr>
        <w:tc>
          <w:tcPr>
            <w:tcW w:w="851" w:type="dxa"/>
            <w:vAlign w:val="center"/>
          </w:tcPr>
          <w:p w14:paraId="6F934BFB" w14:textId="77777777" w:rsidR="005E674A" w:rsidRPr="00562726" w:rsidRDefault="005E674A" w:rsidP="005E674A">
            <w:pPr>
              <w:rPr>
                <w:rFonts w:ascii="Arial" w:eastAsia="Times New Roman" w:hAnsi="Arial" w:cs="Arial"/>
                <w:color w:val="000000"/>
                <w:lang w:val="fr-FR"/>
              </w:rPr>
            </w:pPr>
            <w:r w:rsidRPr="00562726">
              <w:rPr>
                <w:rFonts w:ascii="Arial" w:eastAsia="Times New Roman" w:hAnsi="Arial" w:cs="Arial"/>
                <w:color w:val="000000"/>
                <w:lang w:val="fr-FR"/>
              </w:rPr>
              <w:t>10</w:t>
            </w:r>
          </w:p>
        </w:tc>
        <w:tc>
          <w:tcPr>
            <w:tcW w:w="4039" w:type="dxa"/>
            <w:tcBorders>
              <w:top w:val="nil"/>
              <w:left w:val="nil"/>
              <w:bottom w:val="single" w:sz="6" w:space="0" w:color="auto"/>
              <w:right w:val="single" w:sz="6" w:space="0" w:color="auto"/>
            </w:tcBorders>
            <w:shd w:val="clear" w:color="auto" w:fill="auto"/>
            <w:hideMark/>
          </w:tcPr>
          <w:p w14:paraId="00D6E096" w14:textId="77777777" w:rsidR="005E674A" w:rsidRPr="00562726" w:rsidRDefault="005E674A" w:rsidP="005E674A">
            <w:pPr>
              <w:rPr>
                <w:rFonts w:ascii="Arial" w:eastAsia="Times New Roman" w:hAnsi="Arial" w:cs="Arial"/>
                <w:color w:val="000000"/>
                <w:lang w:val="fr-FR"/>
              </w:rPr>
            </w:pPr>
            <w:r w:rsidRPr="00562726">
              <w:rPr>
                <w:rFonts w:cstheme="minorHAnsi"/>
              </w:rPr>
              <w:t>PRINCE KIMPANGA</w:t>
            </w:r>
            <w:r w:rsidRPr="00562726">
              <w:rPr>
                <w:rFonts w:cstheme="minorHAnsi"/>
                <w:lang w:val="fr-FR"/>
              </w:rPr>
              <w:t> </w:t>
            </w:r>
          </w:p>
        </w:tc>
        <w:tc>
          <w:tcPr>
            <w:tcW w:w="2490" w:type="dxa"/>
            <w:tcBorders>
              <w:top w:val="nil"/>
              <w:left w:val="nil"/>
              <w:bottom w:val="single" w:sz="6" w:space="0" w:color="auto"/>
              <w:right w:val="single" w:sz="6" w:space="0" w:color="auto"/>
            </w:tcBorders>
            <w:shd w:val="clear" w:color="auto" w:fill="auto"/>
            <w:hideMark/>
          </w:tcPr>
          <w:p w14:paraId="4E728C78" w14:textId="77777777" w:rsidR="005E674A" w:rsidRPr="00562726" w:rsidRDefault="005E674A" w:rsidP="005E674A">
            <w:pPr>
              <w:rPr>
                <w:rFonts w:ascii="Arial" w:eastAsia="Times New Roman" w:hAnsi="Arial" w:cs="Arial"/>
                <w:color w:val="000000"/>
                <w:lang w:val="fr-FR"/>
              </w:rPr>
            </w:pPr>
            <w:r w:rsidRPr="00562726">
              <w:rPr>
                <w:rFonts w:cstheme="minorHAnsi"/>
              </w:rPr>
              <w:t>RTI</w:t>
            </w:r>
            <w:r w:rsidRPr="00562726">
              <w:rPr>
                <w:rFonts w:cstheme="minorHAnsi"/>
                <w:lang w:val="fr-FR"/>
              </w:rPr>
              <w:t> </w:t>
            </w:r>
          </w:p>
        </w:tc>
        <w:tc>
          <w:tcPr>
            <w:tcW w:w="2490" w:type="dxa"/>
            <w:tcBorders>
              <w:top w:val="nil"/>
              <w:left w:val="nil"/>
              <w:bottom w:val="single" w:sz="6" w:space="0" w:color="auto"/>
              <w:right w:val="single" w:sz="6" w:space="0" w:color="auto"/>
            </w:tcBorders>
            <w:shd w:val="clear" w:color="auto" w:fill="auto"/>
          </w:tcPr>
          <w:p w14:paraId="1B83B75B" w14:textId="263C5507" w:rsidR="005E674A" w:rsidRPr="007D60AC" w:rsidRDefault="005E674A" w:rsidP="005E674A">
            <w:pPr>
              <w:rPr>
                <w:rFonts w:cstheme="minorHAnsi"/>
              </w:rPr>
            </w:pPr>
            <w:r w:rsidRPr="00611D74">
              <w:rPr>
                <w:rFonts w:cstheme="minorHAnsi"/>
              </w:rPr>
              <w:t>MALE</w:t>
            </w:r>
          </w:p>
        </w:tc>
      </w:tr>
      <w:tr w:rsidR="005E674A" w:rsidRPr="007D60AC" w14:paraId="3F09D4F9" w14:textId="77777777" w:rsidTr="00AF27FF">
        <w:trPr>
          <w:trHeight w:val="369"/>
        </w:trPr>
        <w:tc>
          <w:tcPr>
            <w:tcW w:w="851" w:type="dxa"/>
            <w:vAlign w:val="center"/>
          </w:tcPr>
          <w:p w14:paraId="407D499A" w14:textId="77777777" w:rsidR="005E674A" w:rsidRPr="00562726" w:rsidRDefault="005E674A" w:rsidP="00AF27FF">
            <w:pPr>
              <w:rPr>
                <w:rFonts w:ascii="Arial" w:eastAsia="Times New Roman" w:hAnsi="Arial" w:cs="Arial"/>
                <w:color w:val="000000"/>
                <w:lang w:val="fr-FR"/>
              </w:rPr>
            </w:pPr>
            <w:r w:rsidRPr="00562726">
              <w:rPr>
                <w:rFonts w:ascii="Arial" w:eastAsia="Times New Roman" w:hAnsi="Arial" w:cs="Arial"/>
                <w:color w:val="000000"/>
                <w:lang w:val="fr-FR"/>
              </w:rPr>
              <w:t>11</w:t>
            </w:r>
          </w:p>
        </w:tc>
        <w:tc>
          <w:tcPr>
            <w:tcW w:w="4039" w:type="dxa"/>
            <w:tcBorders>
              <w:top w:val="nil"/>
              <w:left w:val="nil"/>
              <w:bottom w:val="single" w:sz="6" w:space="0" w:color="auto"/>
              <w:right w:val="single" w:sz="6" w:space="0" w:color="auto"/>
            </w:tcBorders>
            <w:shd w:val="clear" w:color="auto" w:fill="auto"/>
            <w:hideMark/>
          </w:tcPr>
          <w:p w14:paraId="217D740F" w14:textId="77777777" w:rsidR="005E674A" w:rsidRPr="00562726" w:rsidRDefault="005E674A" w:rsidP="00AF27FF">
            <w:pPr>
              <w:rPr>
                <w:rFonts w:ascii="Arial" w:eastAsia="Times New Roman" w:hAnsi="Arial" w:cs="Arial"/>
                <w:color w:val="000000"/>
                <w:lang w:val="fr-FR"/>
              </w:rPr>
            </w:pPr>
            <w:r w:rsidRPr="00562726">
              <w:rPr>
                <w:rFonts w:cstheme="minorHAnsi"/>
              </w:rPr>
              <w:t>ANNE-LYNE VERELLA</w:t>
            </w:r>
            <w:r w:rsidRPr="00562726">
              <w:rPr>
                <w:rFonts w:cstheme="minorHAnsi"/>
                <w:lang w:val="fr-FR"/>
              </w:rPr>
              <w:t> </w:t>
            </w:r>
          </w:p>
        </w:tc>
        <w:tc>
          <w:tcPr>
            <w:tcW w:w="2490" w:type="dxa"/>
            <w:tcBorders>
              <w:top w:val="nil"/>
              <w:left w:val="nil"/>
              <w:bottom w:val="single" w:sz="6" w:space="0" w:color="auto"/>
              <w:right w:val="single" w:sz="6" w:space="0" w:color="auto"/>
            </w:tcBorders>
            <w:shd w:val="clear" w:color="auto" w:fill="auto"/>
            <w:hideMark/>
          </w:tcPr>
          <w:p w14:paraId="64DA387E" w14:textId="77777777" w:rsidR="005E674A" w:rsidRPr="00562726" w:rsidRDefault="005E674A" w:rsidP="00AF27FF">
            <w:pPr>
              <w:rPr>
                <w:rFonts w:ascii="Arial" w:eastAsia="Times New Roman" w:hAnsi="Arial" w:cs="Arial"/>
                <w:color w:val="000000"/>
                <w:lang w:val="fr-FR"/>
              </w:rPr>
            </w:pPr>
            <w:r w:rsidRPr="00562726">
              <w:rPr>
                <w:rFonts w:cstheme="minorHAnsi"/>
              </w:rPr>
              <w:t>RTI</w:t>
            </w:r>
            <w:r w:rsidRPr="00562726">
              <w:rPr>
                <w:rFonts w:cstheme="minorHAnsi"/>
                <w:lang w:val="fr-FR"/>
              </w:rPr>
              <w:t> </w:t>
            </w:r>
          </w:p>
        </w:tc>
        <w:tc>
          <w:tcPr>
            <w:tcW w:w="2490" w:type="dxa"/>
            <w:tcBorders>
              <w:top w:val="nil"/>
              <w:left w:val="nil"/>
              <w:bottom w:val="single" w:sz="6" w:space="0" w:color="auto"/>
              <w:right w:val="single" w:sz="6" w:space="0" w:color="auto"/>
            </w:tcBorders>
            <w:shd w:val="clear" w:color="auto" w:fill="auto"/>
          </w:tcPr>
          <w:p w14:paraId="22B619D5" w14:textId="6D05BB50" w:rsidR="005E674A" w:rsidRPr="007D60AC" w:rsidRDefault="005E674A" w:rsidP="00AF27FF">
            <w:pPr>
              <w:rPr>
                <w:rFonts w:cstheme="minorHAnsi"/>
              </w:rPr>
            </w:pPr>
            <w:r w:rsidRPr="00562726">
              <w:rPr>
                <w:rFonts w:cstheme="minorHAnsi"/>
              </w:rPr>
              <w:t>F</w:t>
            </w:r>
            <w:r>
              <w:rPr>
                <w:rFonts w:cstheme="minorHAnsi"/>
              </w:rPr>
              <w:t>EMALE</w:t>
            </w:r>
          </w:p>
        </w:tc>
      </w:tr>
      <w:tr w:rsidR="005E674A" w:rsidRPr="007D60AC" w14:paraId="221C394A" w14:textId="77777777" w:rsidTr="00AF27FF">
        <w:trPr>
          <w:trHeight w:val="369"/>
        </w:trPr>
        <w:tc>
          <w:tcPr>
            <w:tcW w:w="851" w:type="dxa"/>
            <w:vAlign w:val="center"/>
          </w:tcPr>
          <w:p w14:paraId="773C3111" w14:textId="77777777" w:rsidR="005E674A" w:rsidRPr="00562726" w:rsidRDefault="005E674A" w:rsidP="005E674A">
            <w:pPr>
              <w:rPr>
                <w:rFonts w:ascii="Arial" w:eastAsia="Times New Roman" w:hAnsi="Arial" w:cs="Arial"/>
                <w:color w:val="000000"/>
                <w:lang w:val="fr-FR"/>
              </w:rPr>
            </w:pPr>
            <w:r w:rsidRPr="00562726">
              <w:rPr>
                <w:rFonts w:ascii="Arial" w:eastAsia="Times New Roman" w:hAnsi="Arial" w:cs="Arial"/>
                <w:color w:val="000000"/>
                <w:lang w:val="fr-FR"/>
              </w:rPr>
              <w:t>12</w:t>
            </w:r>
          </w:p>
        </w:tc>
        <w:tc>
          <w:tcPr>
            <w:tcW w:w="4039" w:type="dxa"/>
            <w:tcBorders>
              <w:top w:val="nil"/>
              <w:left w:val="nil"/>
              <w:bottom w:val="single" w:sz="6" w:space="0" w:color="auto"/>
              <w:right w:val="single" w:sz="6" w:space="0" w:color="auto"/>
            </w:tcBorders>
            <w:shd w:val="clear" w:color="auto" w:fill="auto"/>
            <w:hideMark/>
          </w:tcPr>
          <w:p w14:paraId="5B33467F" w14:textId="77777777" w:rsidR="005E674A" w:rsidRPr="00562726" w:rsidRDefault="005E674A" w:rsidP="005E674A">
            <w:pPr>
              <w:rPr>
                <w:rFonts w:ascii="Arial" w:eastAsia="Times New Roman" w:hAnsi="Arial" w:cs="Arial"/>
                <w:color w:val="000000"/>
                <w:lang w:val="fr-FR"/>
              </w:rPr>
            </w:pPr>
            <w:r w:rsidRPr="00562726">
              <w:rPr>
                <w:rFonts w:cstheme="minorHAnsi"/>
              </w:rPr>
              <w:t>BENJAMIN MULEKA</w:t>
            </w:r>
            <w:r w:rsidRPr="00562726">
              <w:rPr>
                <w:rFonts w:cstheme="minorHAnsi"/>
                <w:lang w:val="fr-FR"/>
              </w:rPr>
              <w:t> </w:t>
            </w:r>
          </w:p>
        </w:tc>
        <w:tc>
          <w:tcPr>
            <w:tcW w:w="2490" w:type="dxa"/>
            <w:tcBorders>
              <w:top w:val="nil"/>
              <w:left w:val="nil"/>
              <w:bottom w:val="single" w:sz="6" w:space="0" w:color="auto"/>
              <w:right w:val="single" w:sz="6" w:space="0" w:color="auto"/>
            </w:tcBorders>
            <w:shd w:val="clear" w:color="auto" w:fill="auto"/>
            <w:hideMark/>
          </w:tcPr>
          <w:p w14:paraId="59245093" w14:textId="77777777" w:rsidR="005E674A" w:rsidRPr="00562726" w:rsidRDefault="005E674A" w:rsidP="005E674A">
            <w:pPr>
              <w:rPr>
                <w:rFonts w:ascii="Arial" w:eastAsia="Times New Roman" w:hAnsi="Arial" w:cs="Arial"/>
                <w:color w:val="000000"/>
                <w:lang w:val="fr-FR"/>
              </w:rPr>
            </w:pPr>
            <w:r w:rsidRPr="00562726">
              <w:rPr>
                <w:rFonts w:cstheme="minorHAnsi"/>
              </w:rPr>
              <w:t>RTI</w:t>
            </w:r>
            <w:r w:rsidRPr="00562726">
              <w:rPr>
                <w:rFonts w:cstheme="minorHAnsi"/>
                <w:lang w:val="fr-FR"/>
              </w:rPr>
              <w:t> </w:t>
            </w:r>
          </w:p>
        </w:tc>
        <w:tc>
          <w:tcPr>
            <w:tcW w:w="2490" w:type="dxa"/>
            <w:tcBorders>
              <w:top w:val="nil"/>
              <w:left w:val="nil"/>
              <w:bottom w:val="single" w:sz="6" w:space="0" w:color="auto"/>
              <w:right w:val="single" w:sz="6" w:space="0" w:color="auto"/>
            </w:tcBorders>
            <w:shd w:val="clear" w:color="auto" w:fill="auto"/>
          </w:tcPr>
          <w:p w14:paraId="6133FA75" w14:textId="0941753B" w:rsidR="005E674A" w:rsidRPr="007D60AC" w:rsidRDefault="005E674A" w:rsidP="005E674A">
            <w:pPr>
              <w:rPr>
                <w:rFonts w:cstheme="minorHAnsi"/>
              </w:rPr>
            </w:pPr>
            <w:r w:rsidRPr="00E717A5">
              <w:rPr>
                <w:rFonts w:cstheme="minorHAnsi"/>
              </w:rPr>
              <w:t>MALE</w:t>
            </w:r>
          </w:p>
        </w:tc>
      </w:tr>
      <w:tr w:rsidR="005E674A" w:rsidRPr="007D60AC" w14:paraId="3E164A4D" w14:textId="77777777" w:rsidTr="00AF27FF">
        <w:trPr>
          <w:trHeight w:val="369"/>
        </w:trPr>
        <w:tc>
          <w:tcPr>
            <w:tcW w:w="851" w:type="dxa"/>
            <w:vAlign w:val="center"/>
          </w:tcPr>
          <w:p w14:paraId="2FCE9D1B" w14:textId="77777777" w:rsidR="005E674A" w:rsidRPr="00562726" w:rsidRDefault="005E674A" w:rsidP="005E674A">
            <w:pPr>
              <w:rPr>
                <w:rFonts w:ascii="Arial" w:eastAsia="Times New Roman" w:hAnsi="Arial" w:cs="Arial"/>
                <w:color w:val="000000"/>
                <w:lang w:val="fr-FR"/>
              </w:rPr>
            </w:pPr>
            <w:r w:rsidRPr="00562726">
              <w:rPr>
                <w:rFonts w:ascii="Arial" w:eastAsia="Times New Roman" w:hAnsi="Arial" w:cs="Arial"/>
                <w:color w:val="000000"/>
                <w:lang w:val="fr-FR"/>
              </w:rPr>
              <w:t>13</w:t>
            </w:r>
          </w:p>
        </w:tc>
        <w:tc>
          <w:tcPr>
            <w:tcW w:w="4039" w:type="dxa"/>
            <w:tcBorders>
              <w:top w:val="nil"/>
              <w:left w:val="nil"/>
              <w:bottom w:val="single" w:sz="6" w:space="0" w:color="auto"/>
              <w:right w:val="single" w:sz="6" w:space="0" w:color="auto"/>
            </w:tcBorders>
            <w:shd w:val="clear" w:color="auto" w:fill="auto"/>
            <w:hideMark/>
          </w:tcPr>
          <w:p w14:paraId="246DEAC1" w14:textId="77777777" w:rsidR="005E674A" w:rsidRPr="00562726" w:rsidRDefault="005E674A" w:rsidP="005E674A">
            <w:pPr>
              <w:rPr>
                <w:rFonts w:ascii="Arial" w:eastAsia="Times New Roman" w:hAnsi="Arial" w:cs="Arial"/>
                <w:color w:val="000000"/>
                <w:lang w:val="fr-FR"/>
              </w:rPr>
            </w:pPr>
            <w:r w:rsidRPr="00562726">
              <w:rPr>
                <w:rFonts w:cstheme="minorHAnsi"/>
              </w:rPr>
              <w:t>JUSTIN MATABARO</w:t>
            </w:r>
            <w:r w:rsidRPr="00562726">
              <w:rPr>
                <w:rFonts w:cstheme="minorHAnsi"/>
                <w:lang w:val="fr-FR"/>
              </w:rPr>
              <w:t> </w:t>
            </w:r>
          </w:p>
        </w:tc>
        <w:tc>
          <w:tcPr>
            <w:tcW w:w="2490" w:type="dxa"/>
            <w:tcBorders>
              <w:top w:val="nil"/>
              <w:left w:val="nil"/>
              <w:bottom w:val="single" w:sz="6" w:space="0" w:color="auto"/>
              <w:right w:val="single" w:sz="6" w:space="0" w:color="auto"/>
            </w:tcBorders>
            <w:shd w:val="clear" w:color="auto" w:fill="auto"/>
            <w:hideMark/>
          </w:tcPr>
          <w:p w14:paraId="27D3AEB4" w14:textId="77777777" w:rsidR="005E674A" w:rsidRPr="00562726" w:rsidRDefault="005E674A" w:rsidP="005E674A">
            <w:pPr>
              <w:rPr>
                <w:rFonts w:ascii="Arial" w:eastAsia="Times New Roman" w:hAnsi="Arial" w:cs="Arial"/>
                <w:color w:val="000000"/>
                <w:lang w:val="fr-FR"/>
              </w:rPr>
            </w:pPr>
            <w:r w:rsidRPr="00562726">
              <w:rPr>
                <w:rFonts w:cstheme="minorHAnsi"/>
              </w:rPr>
              <w:t>RTI</w:t>
            </w:r>
            <w:r w:rsidRPr="00562726">
              <w:rPr>
                <w:rFonts w:cstheme="minorHAnsi"/>
                <w:lang w:val="fr-FR"/>
              </w:rPr>
              <w:t> </w:t>
            </w:r>
          </w:p>
        </w:tc>
        <w:tc>
          <w:tcPr>
            <w:tcW w:w="2490" w:type="dxa"/>
            <w:tcBorders>
              <w:top w:val="nil"/>
              <w:left w:val="nil"/>
              <w:bottom w:val="single" w:sz="6" w:space="0" w:color="auto"/>
              <w:right w:val="single" w:sz="6" w:space="0" w:color="auto"/>
            </w:tcBorders>
            <w:shd w:val="clear" w:color="auto" w:fill="auto"/>
          </w:tcPr>
          <w:p w14:paraId="7EE1F8E4" w14:textId="07659BD8" w:rsidR="005E674A" w:rsidRPr="007D60AC" w:rsidRDefault="005E674A" w:rsidP="005E674A">
            <w:pPr>
              <w:rPr>
                <w:rFonts w:cstheme="minorHAnsi"/>
              </w:rPr>
            </w:pPr>
            <w:r w:rsidRPr="00E717A5">
              <w:rPr>
                <w:rFonts w:cstheme="minorHAnsi"/>
              </w:rPr>
              <w:t>MALE</w:t>
            </w:r>
          </w:p>
        </w:tc>
      </w:tr>
      <w:tr w:rsidR="005E674A" w:rsidRPr="00562726" w14:paraId="13F0F0FE" w14:textId="77777777" w:rsidTr="00AF27FF">
        <w:trPr>
          <w:trHeight w:val="369"/>
        </w:trPr>
        <w:tc>
          <w:tcPr>
            <w:tcW w:w="851" w:type="dxa"/>
            <w:vAlign w:val="center"/>
          </w:tcPr>
          <w:p w14:paraId="782D2F08" w14:textId="77777777" w:rsidR="005E674A" w:rsidRPr="00562726" w:rsidRDefault="005E674A" w:rsidP="005E674A">
            <w:pPr>
              <w:rPr>
                <w:rFonts w:ascii="Arial" w:eastAsia="Times New Roman" w:hAnsi="Arial" w:cs="Arial"/>
                <w:color w:val="000000"/>
                <w:lang w:val="fr-FR"/>
              </w:rPr>
            </w:pPr>
            <w:r w:rsidRPr="00562726">
              <w:rPr>
                <w:rFonts w:ascii="Arial" w:eastAsia="Times New Roman" w:hAnsi="Arial" w:cs="Arial"/>
                <w:color w:val="000000"/>
                <w:lang w:val="fr-FR"/>
              </w:rPr>
              <w:t>14</w:t>
            </w:r>
          </w:p>
        </w:tc>
        <w:tc>
          <w:tcPr>
            <w:tcW w:w="4039" w:type="dxa"/>
            <w:tcBorders>
              <w:top w:val="nil"/>
              <w:left w:val="nil"/>
              <w:bottom w:val="single" w:sz="6" w:space="0" w:color="auto"/>
              <w:right w:val="single" w:sz="6" w:space="0" w:color="auto"/>
            </w:tcBorders>
            <w:shd w:val="clear" w:color="auto" w:fill="auto"/>
            <w:hideMark/>
          </w:tcPr>
          <w:p w14:paraId="7872358C" w14:textId="77777777" w:rsidR="005E674A" w:rsidRPr="00562726" w:rsidRDefault="005E674A" w:rsidP="005E674A">
            <w:pPr>
              <w:rPr>
                <w:rFonts w:ascii="Arial" w:eastAsia="Times New Roman" w:hAnsi="Arial" w:cs="Arial"/>
                <w:color w:val="000000"/>
                <w:lang w:val="fr-FR"/>
              </w:rPr>
            </w:pPr>
            <w:r w:rsidRPr="00562726">
              <w:rPr>
                <w:rFonts w:cstheme="minorHAnsi"/>
              </w:rPr>
              <w:t>CELE MANIANGA</w:t>
            </w:r>
            <w:r w:rsidRPr="00562726">
              <w:rPr>
                <w:rFonts w:cstheme="minorHAnsi"/>
                <w:lang w:val="fr-FR"/>
              </w:rPr>
              <w:t> </w:t>
            </w:r>
          </w:p>
        </w:tc>
        <w:tc>
          <w:tcPr>
            <w:tcW w:w="2490" w:type="dxa"/>
            <w:tcBorders>
              <w:top w:val="nil"/>
              <w:left w:val="nil"/>
              <w:bottom w:val="single" w:sz="6" w:space="0" w:color="auto"/>
              <w:right w:val="single" w:sz="6" w:space="0" w:color="auto"/>
            </w:tcBorders>
            <w:shd w:val="clear" w:color="auto" w:fill="auto"/>
          </w:tcPr>
          <w:p w14:paraId="507D2E93" w14:textId="77777777" w:rsidR="005E674A" w:rsidRPr="00562726" w:rsidRDefault="005E674A" w:rsidP="005E674A">
            <w:pPr>
              <w:rPr>
                <w:rFonts w:ascii="Arial" w:eastAsia="Times New Roman" w:hAnsi="Arial" w:cs="Arial"/>
                <w:color w:val="000000"/>
                <w:lang w:val="fr-FR"/>
              </w:rPr>
            </w:pPr>
            <w:r w:rsidRPr="00562726">
              <w:rPr>
                <w:rFonts w:cstheme="minorHAnsi"/>
              </w:rPr>
              <w:t>UNIKIN</w:t>
            </w:r>
            <w:r w:rsidRPr="00562726">
              <w:rPr>
                <w:rFonts w:cstheme="minorHAnsi"/>
                <w:lang w:val="fr-FR"/>
              </w:rPr>
              <w:t> </w:t>
            </w:r>
          </w:p>
        </w:tc>
        <w:tc>
          <w:tcPr>
            <w:tcW w:w="2490" w:type="dxa"/>
            <w:tcBorders>
              <w:top w:val="nil"/>
              <w:left w:val="nil"/>
              <w:bottom w:val="single" w:sz="6" w:space="0" w:color="auto"/>
              <w:right w:val="single" w:sz="6" w:space="0" w:color="auto"/>
            </w:tcBorders>
            <w:shd w:val="clear" w:color="auto" w:fill="auto"/>
          </w:tcPr>
          <w:p w14:paraId="6D709AD6" w14:textId="254B730F" w:rsidR="005E674A" w:rsidRPr="00562726" w:rsidRDefault="005E674A" w:rsidP="005E674A">
            <w:pPr>
              <w:rPr>
                <w:rFonts w:cstheme="minorHAnsi"/>
              </w:rPr>
            </w:pPr>
            <w:r w:rsidRPr="00E717A5">
              <w:rPr>
                <w:rFonts w:cstheme="minorHAnsi"/>
              </w:rPr>
              <w:t>MALE</w:t>
            </w:r>
          </w:p>
        </w:tc>
      </w:tr>
    </w:tbl>
    <w:p w14:paraId="50B19722" w14:textId="77777777" w:rsidR="005E674A" w:rsidRPr="005E674A" w:rsidRDefault="005E674A" w:rsidP="00E7051E"/>
    <w:sectPr w:rsidR="005E674A" w:rsidRPr="005E674A" w:rsidSect="00E55AA2">
      <w:headerReference w:type="even" r:id="rId98"/>
      <w:headerReference w:type="default" r:id="rId99"/>
      <w:footerReference w:type="even" r:id="rId100"/>
      <w:footerReference w:type="default" r:id="rId101"/>
      <w:headerReference w:type="first" r:id="rId102"/>
      <w:footerReference w:type="first" r:id="rId103"/>
      <w:pgSz w:w="11906" w:h="16838"/>
      <w:pgMar w:top="1440" w:right="1440" w:bottom="1440" w:left="1440" w:header="0" w:footer="576"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B77E8DB" w14:textId="77777777" w:rsidR="00C830B5" w:rsidRDefault="00C830B5">
      <w:pPr>
        <w:spacing w:after="0" w:line="240" w:lineRule="auto"/>
      </w:pPr>
      <w:r>
        <w:separator/>
      </w:r>
    </w:p>
  </w:endnote>
  <w:endnote w:type="continuationSeparator" w:id="0">
    <w:p w14:paraId="53C147EF" w14:textId="77777777" w:rsidR="00C830B5" w:rsidRDefault="00C830B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Carlito">
    <w:altName w:val="Calibri"/>
    <w:charset w:val="00"/>
    <w:family w:val="swiss"/>
    <w:pitch w:val="variable"/>
  </w:font>
  <w:font w:name="Myriad Pro SemiCond">
    <w:altName w:val="Myriad Pro SemiCond"/>
    <w:panose1 w:val="00000000000000000000"/>
    <w:charset w:val="00"/>
    <w:family w:val="swiss"/>
    <w:notTrueType/>
    <w:pitch w:val="default"/>
    <w:sig w:usb0="00000003" w:usb1="00000000" w:usb2="00000000" w:usb3="00000000" w:csb0="00000001" w:csb1="00000000"/>
  </w:font>
  <w:font w:name="Nunito Sans">
    <w:altName w:val="Nunito Sans"/>
    <w:charset w:val="00"/>
    <w:family w:val="auto"/>
    <w:pitch w:val="variable"/>
    <w:sig w:usb0="A00002FF" w:usb1="5000204B" w:usb2="00000000" w:usb3="00000000" w:csb0="00000197" w:csb1="00000000"/>
  </w:font>
  <w:font w:name="MyriadPro-SemiCn">
    <w:altName w:val="Cambria"/>
    <w:panose1 w:val="00000000000000000000"/>
    <w:charset w:val="00"/>
    <w:family w:val="swiss"/>
    <w:notTrueType/>
    <w:pitch w:val="variable"/>
    <w:sig w:usb0="20000287" w:usb1="00000001" w:usb2="00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F8FAAF" w14:textId="77777777" w:rsidR="00595F40" w:rsidRDefault="00595F4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96167827"/>
      <w:docPartObj>
        <w:docPartGallery w:val="Page Numbers (Bottom of Page)"/>
        <w:docPartUnique/>
      </w:docPartObj>
    </w:sdtPr>
    <w:sdtEndPr>
      <w:rPr>
        <w:noProof/>
      </w:rPr>
    </w:sdtEndPr>
    <w:sdtContent>
      <w:p w14:paraId="2803C4FF" w14:textId="77777777" w:rsidR="00E55AA2" w:rsidRDefault="00634193">
        <w:pPr>
          <w:pStyle w:val="Footer"/>
          <w:jc w:val="right"/>
          <w:rPr>
            <w:noProof/>
          </w:rPr>
        </w:pPr>
        <w:r>
          <w:fldChar w:fldCharType="begin"/>
        </w:r>
        <w:r>
          <w:instrText xml:space="preserve"> PAGE   \* MERGEFORMAT </w:instrText>
        </w:r>
        <w:r>
          <w:fldChar w:fldCharType="separate"/>
        </w:r>
        <w:r>
          <w:rPr>
            <w:noProof/>
          </w:rPr>
          <w:t>2</w:t>
        </w:r>
        <w:r>
          <w:rPr>
            <w:noProof/>
          </w:rPr>
          <w:fldChar w:fldCharType="end"/>
        </w:r>
      </w:p>
      <w:p w14:paraId="24266070" w14:textId="550406D2" w:rsidR="00E55AA2" w:rsidRDefault="0017613C" w:rsidP="00E55AA2">
        <w:pPr>
          <w:pStyle w:val="Footer"/>
          <w:jc w:val="right"/>
        </w:pPr>
        <w:r>
          <w:t>US Centers for Disease Control</w:t>
        </w:r>
        <w:r w:rsidR="00F03B7A">
          <w:t xml:space="preserve"> and Prevention</w:t>
        </w:r>
        <w:r>
          <w:t>,</w:t>
        </w:r>
        <w:r w:rsidR="00595F40">
          <w:t xml:space="preserve"> NCEZID,</w:t>
        </w:r>
        <w:r>
          <w:t xml:space="preserve"> 202</w:t>
        </w:r>
        <w:r w:rsidR="00595F40">
          <w:t>3</w:t>
        </w:r>
      </w:p>
      <w:p w14:paraId="167C4003" w14:textId="77777777" w:rsidR="00AF3D76" w:rsidRDefault="00AF3D76" w:rsidP="00E55AA2">
        <w:pPr>
          <w:pStyle w:val="Footer"/>
          <w:jc w:val="right"/>
        </w:pPr>
      </w:p>
      <w:p w14:paraId="728BD9F6" w14:textId="73DAB2A1" w:rsidR="00634193" w:rsidRDefault="00F77064">
        <w:pPr>
          <w:pStyle w:val="Footer"/>
          <w:jc w:val="right"/>
        </w:pPr>
      </w:p>
    </w:sdtContent>
  </w:sdt>
  <w:p w14:paraId="508A514B" w14:textId="521D9DA9" w:rsidR="00634193" w:rsidRDefault="00634193">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B0300E" w14:textId="77777777" w:rsidR="00595F40" w:rsidRDefault="00595F4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D4E8D32" w14:textId="77777777" w:rsidR="00C830B5" w:rsidRDefault="00C830B5">
      <w:pPr>
        <w:spacing w:after="0" w:line="240" w:lineRule="auto"/>
      </w:pPr>
      <w:r>
        <w:separator/>
      </w:r>
    </w:p>
  </w:footnote>
  <w:footnote w:type="continuationSeparator" w:id="0">
    <w:p w14:paraId="6DFF8A33" w14:textId="77777777" w:rsidR="00C830B5" w:rsidRDefault="00C830B5">
      <w:pPr>
        <w:spacing w:after="0" w:line="240" w:lineRule="auto"/>
      </w:pPr>
      <w:r>
        <w:continuationSeparator/>
      </w:r>
    </w:p>
  </w:footnote>
  <w:footnote w:id="1">
    <w:p w14:paraId="5F6575D6" w14:textId="77777777" w:rsidR="00634193" w:rsidRPr="006D632E" w:rsidRDefault="00634193" w:rsidP="00E434EF">
      <w:pPr>
        <w:pStyle w:val="FootnoteText"/>
        <w:rPr>
          <w:color w:val="0563C1" w:themeColor="hyperlink"/>
          <w:u w:val="single"/>
        </w:rPr>
      </w:pPr>
      <w:r>
        <w:rPr>
          <w:rStyle w:val="FootnoteReference"/>
        </w:rPr>
        <w:footnoteRef/>
      </w:r>
      <w:r w:rsidRPr="006D632E">
        <w:t xml:space="preserve"> WHO (2018). Guidance for managing ethical issues in infectious disease outbreaks </w:t>
      </w:r>
      <w:hyperlink r:id="rId1" w:history="1">
        <w:r w:rsidRPr="00FB7FCF">
          <w:rPr>
            <w:rStyle w:val="Hyperlink"/>
          </w:rPr>
          <w:t>https://apps.who.int/iris/handle/10665/250580</w:t>
        </w:r>
      </w:hyperlink>
      <w:r>
        <w:rPr>
          <w:rStyle w:val="Hyperlink"/>
        </w:rPr>
        <w:t>.</w:t>
      </w:r>
      <w:r w:rsidRPr="006D632E">
        <w:t xml:space="preserve"> French version available at: </w:t>
      </w:r>
      <w:hyperlink r:id="rId2" w:history="1">
        <w:r w:rsidRPr="006D632E">
          <w:rPr>
            <w:rStyle w:val="Hyperlink"/>
          </w:rPr>
          <w:t>https://apps.who.int/iris/handle/10665/275799</w:t>
        </w:r>
      </w:hyperlink>
    </w:p>
  </w:footnote>
  <w:footnote w:id="2">
    <w:p w14:paraId="7FE32360" w14:textId="63D6371A" w:rsidR="00634193" w:rsidRDefault="00634193">
      <w:pPr>
        <w:pStyle w:val="FootnoteText"/>
      </w:pPr>
      <w:r>
        <w:rPr>
          <w:rStyle w:val="FootnoteReference"/>
        </w:rPr>
        <w:footnoteRef/>
      </w:r>
      <w:r>
        <w:t xml:space="preserve"> Translators without Borders: </w:t>
      </w:r>
      <w:hyperlink r:id="rId3" w:history="1">
        <w:r>
          <w:rPr>
            <w:rStyle w:val="Hyperlink"/>
          </w:rPr>
          <w:t>https://translatorswithoutborders.org/</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D0AF73" w14:textId="77777777" w:rsidR="00595F40" w:rsidRDefault="00595F40">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CCC323" w14:textId="77777777" w:rsidR="00595F40" w:rsidRDefault="00595F40">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5C6094" w14:textId="77777777" w:rsidR="00595F40" w:rsidRDefault="00595F4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F"/>
    <w:multiLevelType w:val="singleLevel"/>
    <w:tmpl w:val="44FE27E2"/>
    <w:lvl w:ilvl="0">
      <w:start w:val="1"/>
      <w:numFmt w:val="decimal"/>
      <w:pStyle w:val="ListNumber2"/>
      <w:lvlText w:val="%1."/>
      <w:lvlJc w:val="left"/>
      <w:pPr>
        <w:tabs>
          <w:tab w:val="num" w:pos="720"/>
        </w:tabs>
        <w:ind w:left="720" w:hanging="360"/>
      </w:pPr>
    </w:lvl>
  </w:abstractNum>
  <w:abstractNum w:abstractNumId="1" w15:restartNumberingAfterBreak="0">
    <w:nsid w:val="00323CB7"/>
    <w:multiLevelType w:val="hybridMultilevel"/>
    <w:tmpl w:val="987C3432"/>
    <w:lvl w:ilvl="0" w:tplc="627A7E36">
      <w:start w:val="1"/>
      <w:numFmt w:val="decimal"/>
      <w:lvlText w:val="%1."/>
      <w:lvlJc w:val="left"/>
      <w:pPr>
        <w:ind w:left="360" w:hanging="360"/>
      </w:pPr>
      <w:rPr>
        <w:i w:val="0"/>
        <w:i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0C379D6"/>
    <w:multiLevelType w:val="multilevel"/>
    <w:tmpl w:val="B1A8E7B4"/>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 w15:restartNumberingAfterBreak="0">
    <w:nsid w:val="01567377"/>
    <w:multiLevelType w:val="multilevel"/>
    <w:tmpl w:val="CB4C9770"/>
    <w:lvl w:ilvl="0">
      <w:start w:val="1"/>
      <w:numFmt w:val="decimal"/>
      <w:lvlText w:val="%1."/>
      <w:lvlJc w:val="left"/>
      <w:pPr>
        <w:ind w:left="360" w:hanging="360"/>
      </w:pPr>
      <w:rPr>
        <w:rFonts w:hint="default"/>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4" w15:restartNumberingAfterBreak="0">
    <w:nsid w:val="020B0ADA"/>
    <w:multiLevelType w:val="hybridMultilevel"/>
    <w:tmpl w:val="F9F013DC"/>
    <w:lvl w:ilvl="0" w:tplc="627A7E36">
      <w:start w:val="1"/>
      <w:numFmt w:val="decimal"/>
      <w:lvlText w:val="%1."/>
      <w:lvlJc w:val="left"/>
      <w:pPr>
        <w:ind w:left="360" w:hanging="360"/>
      </w:pPr>
      <w:rPr>
        <w:i w:val="0"/>
        <w:i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03BB43C4"/>
    <w:multiLevelType w:val="hybridMultilevel"/>
    <w:tmpl w:val="F9F013DC"/>
    <w:lvl w:ilvl="0" w:tplc="627A7E36">
      <w:start w:val="1"/>
      <w:numFmt w:val="decimal"/>
      <w:lvlText w:val="%1."/>
      <w:lvlJc w:val="left"/>
      <w:pPr>
        <w:ind w:left="360" w:hanging="360"/>
      </w:pPr>
      <w:rPr>
        <w:i w:val="0"/>
        <w:i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15:restartNumberingAfterBreak="0">
    <w:nsid w:val="06D954C6"/>
    <w:multiLevelType w:val="hybridMultilevel"/>
    <w:tmpl w:val="F9F013DC"/>
    <w:lvl w:ilvl="0" w:tplc="627A7E36">
      <w:start w:val="1"/>
      <w:numFmt w:val="decimal"/>
      <w:lvlText w:val="%1."/>
      <w:lvlJc w:val="left"/>
      <w:pPr>
        <w:ind w:left="360" w:hanging="360"/>
      </w:pPr>
      <w:rPr>
        <w:i w:val="0"/>
        <w:i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15:restartNumberingAfterBreak="0">
    <w:nsid w:val="06E22A48"/>
    <w:multiLevelType w:val="multilevel"/>
    <w:tmpl w:val="C6A41352"/>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8" w15:restartNumberingAfterBreak="0">
    <w:nsid w:val="08531B9C"/>
    <w:multiLevelType w:val="multilevel"/>
    <w:tmpl w:val="A24014C4"/>
    <w:lvl w:ilvl="0">
      <w:start w:val="4"/>
      <w:numFmt w:val="decimal"/>
      <w:lvlText w:val="%1."/>
      <w:lvlJc w:val="left"/>
      <w:pPr>
        <w:ind w:left="360" w:hanging="360"/>
      </w:pPr>
      <w:rPr>
        <w:rFonts w:hint="default"/>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9" w15:restartNumberingAfterBreak="0">
    <w:nsid w:val="0A464E78"/>
    <w:multiLevelType w:val="hybridMultilevel"/>
    <w:tmpl w:val="F9F013DC"/>
    <w:lvl w:ilvl="0" w:tplc="627A7E36">
      <w:start w:val="1"/>
      <w:numFmt w:val="decimal"/>
      <w:lvlText w:val="%1."/>
      <w:lvlJc w:val="left"/>
      <w:pPr>
        <w:ind w:left="360" w:hanging="360"/>
      </w:pPr>
      <w:rPr>
        <w:i w:val="0"/>
        <w:i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15:restartNumberingAfterBreak="0">
    <w:nsid w:val="0B0572BD"/>
    <w:multiLevelType w:val="multilevel"/>
    <w:tmpl w:val="DA5ECFAA"/>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1" w15:restartNumberingAfterBreak="0">
    <w:nsid w:val="0B351B24"/>
    <w:multiLevelType w:val="hybridMultilevel"/>
    <w:tmpl w:val="80B28E34"/>
    <w:lvl w:ilvl="0" w:tplc="040C0001">
      <w:start w:val="1"/>
      <w:numFmt w:val="bullet"/>
      <w:lvlText w:val=""/>
      <w:lvlJc w:val="left"/>
      <w:pPr>
        <w:ind w:left="774" w:hanging="360"/>
      </w:pPr>
      <w:rPr>
        <w:rFonts w:ascii="Symbol" w:hAnsi="Symbol" w:hint="default"/>
      </w:rPr>
    </w:lvl>
    <w:lvl w:ilvl="1" w:tplc="040C0003">
      <w:start w:val="1"/>
      <w:numFmt w:val="bullet"/>
      <w:lvlText w:val="o"/>
      <w:lvlJc w:val="left"/>
      <w:pPr>
        <w:ind w:left="1494" w:hanging="360"/>
      </w:pPr>
      <w:rPr>
        <w:rFonts w:ascii="Courier New" w:hAnsi="Courier New" w:cs="Courier New" w:hint="default"/>
      </w:rPr>
    </w:lvl>
    <w:lvl w:ilvl="2" w:tplc="040C0005" w:tentative="1">
      <w:start w:val="1"/>
      <w:numFmt w:val="bullet"/>
      <w:lvlText w:val=""/>
      <w:lvlJc w:val="left"/>
      <w:pPr>
        <w:ind w:left="2214" w:hanging="360"/>
      </w:pPr>
      <w:rPr>
        <w:rFonts w:ascii="Wingdings" w:hAnsi="Wingdings" w:hint="default"/>
      </w:rPr>
    </w:lvl>
    <w:lvl w:ilvl="3" w:tplc="040C0001" w:tentative="1">
      <w:start w:val="1"/>
      <w:numFmt w:val="bullet"/>
      <w:lvlText w:val=""/>
      <w:lvlJc w:val="left"/>
      <w:pPr>
        <w:ind w:left="2934" w:hanging="360"/>
      </w:pPr>
      <w:rPr>
        <w:rFonts w:ascii="Symbol" w:hAnsi="Symbol" w:hint="default"/>
      </w:rPr>
    </w:lvl>
    <w:lvl w:ilvl="4" w:tplc="040C0003" w:tentative="1">
      <w:start w:val="1"/>
      <w:numFmt w:val="bullet"/>
      <w:lvlText w:val="o"/>
      <w:lvlJc w:val="left"/>
      <w:pPr>
        <w:ind w:left="3654" w:hanging="360"/>
      </w:pPr>
      <w:rPr>
        <w:rFonts w:ascii="Courier New" w:hAnsi="Courier New" w:cs="Courier New" w:hint="default"/>
      </w:rPr>
    </w:lvl>
    <w:lvl w:ilvl="5" w:tplc="040C0005" w:tentative="1">
      <w:start w:val="1"/>
      <w:numFmt w:val="bullet"/>
      <w:lvlText w:val=""/>
      <w:lvlJc w:val="left"/>
      <w:pPr>
        <w:ind w:left="4374" w:hanging="360"/>
      </w:pPr>
      <w:rPr>
        <w:rFonts w:ascii="Wingdings" w:hAnsi="Wingdings" w:hint="default"/>
      </w:rPr>
    </w:lvl>
    <w:lvl w:ilvl="6" w:tplc="040C0001" w:tentative="1">
      <w:start w:val="1"/>
      <w:numFmt w:val="bullet"/>
      <w:lvlText w:val=""/>
      <w:lvlJc w:val="left"/>
      <w:pPr>
        <w:ind w:left="5094" w:hanging="360"/>
      </w:pPr>
      <w:rPr>
        <w:rFonts w:ascii="Symbol" w:hAnsi="Symbol" w:hint="default"/>
      </w:rPr>
    </w:lvl>
    <w:lvl w:ilvl="7" w:tplc="040C0003" w:tentative="1">
      <w:start w:val="1"/>
      <w:numFmt w:val="bullet"/>
      <w:lvlText w:val="o"/>
      <w:lvlJc w:val="left"/>
      <w:pPr>
        <w:ind w:left="5814" w:hanging="360"/>
      </w:pPr>
      <w:rPr>
        <w:rFonts w:ascii="Courier New" w:hAnsi="Courier New" w:cs="Courier New" w:hint="default"/>
      </w:rPr>
    </w:lvl>
    <w:lvl w:ilvl="8" w:tplc="040C0005" w:tentative="1">
      <w:start w:val="1"/>
      <w:numFmt w:val="bullet"/>
      <w:lvlText w:val=""/>
      <w:lvlJc w:val="left"/>
      <w:pPr>
        <w:ind w:left="6534" w:hanging="360"/>
      </w:pPr>
      <w:rPr>
        <w:rFonts w:ascii="Wingdings" w:hAnsi="Wingdings" w:hint="default"/>
      </w:rPr>
    </w:lvl>
  </w:abstractNum>
  <w:abstractNum w:abstractNumId="12" w15:restartNumberingAfterBreak="0">
    <w:nsid w:val="0B5330E1"/>
    <w:multiLevelType w:val="multilevel"/>
    <w:tmpl w:val="C6A41352"/>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3" w15:restartNumberingAfterBreak="0">
    <w:nsid w:val="0B7250B5"/>
    <w:multiLevelType w:val="multilevel"/>
    <w:tmpl w:val="03867BB4"/>
    <w:lvl w:ilvl="0">
      <w:start w:val="1"/>
      <w:numFmt w:val="decimal"/>
      <w:lvlText w:val="%1."/>
      <w:lvlJc w:val="left"/>
      <w:pPr>
        <w:ind w:left="360" w:hanging="360"/>
      </w:pPr>
      <w:rPr>
        <w:rFonts w:hint="default"/>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4" w15:restartNumberingAfterBreak="0">
    <w:nsid w:val="0BB53D70"/>
    <w:multiLevelType w:val="hybridMultilevel"/>
    <w:tmpl w:val="79D8FAA2"/>
    <w:lvl w:ilvl="0" w:tplc="EBA6DBD0">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0BE75115"/>
    <w:multiLevelType w:val="hybridMultilevel"/>
    <w:tmpl w:val="EC007CCC"/>
    <w:lvl w:ilvl="0" w:tplc="1B50120E">
      <w:start w:val="27"/>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0D4552B1"/>
    <w:multiLevelType w:val="hybridMultilevel"/>
    <w:tmpl w:val="987C3432"/>
    <w:lvl w:ilvl="0" w:tplc="627A7E36">
      <w:start w:val="1"/>
      <w:numFmt w:val="decimal"/>
      <w:lvlText w:val="%1."/>
      <w:lvlJc w:val="left"/>
      <w:pPr>
        <w:ind w:left="360" w:hanging="360"/>
      </w:pPr>
      <w:rPr>
        <w:i w:val="0"/>
        <w:i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0D9002A1"/>
    <w:multiLevelType w:val="hybridMultilevel"/>
    <w:tmpl w:val="035678FA"/>
    <w:lvl w:ilvl="0" w:tplc="6FEC4BE0">
      <w:start w:val="1"/>
      <w:numFmt w:val="decimal"/>
      <w:lvlText w:val="%1."/>
      <w:lvlJc w:val="left"/>
      <w:pPr>
        <w:ind w:left="360" w:hanging="360"/>
      </w:pPr>
      <w:rPr>
        <w:rFonts w:hint="default"/>
        <w:i w:val="0"/>
        <w:i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0DD424A7"/>
    <w:multiLevelType w:val="multilevel"/>
    <w:tmpl w:val="C8168830"/>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9" w15:restartNumberingAfterBreak="0">
    <w:nsid w:val="106F1989"/>
    <w:multiLevelType w:val="hybridMultilevel"/>
    <w:tmpl w:val="987C3432"/>
    <w:lvl w:ilvl="0" w:tplc="627A7E36">
      <w:start w:val="1"/>
      <w:numFmt w:val="decimal"/>
      <w:lvlText w:val="%1."/>
      <w:lvlJc w:val="left"/>
      <w:pPr>
        <w:ind w:left="360" w:hanging="360"/>
      </w:pPr>
      <w:rPr>
        <w:i w:val="0"/>
        <w:i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11BC7F95"/>
    <w:multiLevelType w:val="hybridMultilevel"/>
    <w:tmpl w:val="92FAFC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12B43D4B"/>
    <w:multiLevelType w:val="multilevel"/>
    <w:tmpl w:val="4C282A8A"/>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2" w15:restartNumberingAfterBreak="0">
    <w:nsid w:val="13270190"/>
    <w:multiLevelType w:val="multilevel"/>
    <w:tmpl w:val="31B8A558"/>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3" w15:restartNumberingAfterBreak="0">
    <w:nsid w:val="13EC6FF0"/>
    <w:multiLevelType w:val="hybridMultilevel"/>
    <w:tmpl w:val="987C3432"/>
    <w:lvl w:ilvl="0" w:tplc="627A7E36">
      <w:start w:val="1"/>
      <w:numFmt w:val="decimal"/>
      <w:lvlText w:val="%1."/>
      <w:lvlJc w:val="left"/>
      <w:pPr>
        <w:ind w:left="360" w:hanging="360"/>
      </w:pPr>
      <w:rPr>
        <w:i w:val="0"/>
        <w:i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14500185"/>
    <w:multiLevelType w:val="hybridMultilevel"/>
    <w:tmpl w:val="E598A81E"/>
    <w:lvl w:ilvl="0" w:tplc="49D6237E">
      <w:start w:val="1"/>
      <w:numFmt w:val="decimal"/>
      <w:suff w:val="nothing"/>
      <w:lvlText w:val="%1."/>
      <w:lvlJc w:val="left"/>
      <w:pPr>
        <w:ind w:left="0" w:firstLine="0"/>
      </w:pPr>
      <w:rPr>
        <w:rFonts w:hint="default"/>
        <w:b/>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15B27A30"/>
    <w:multiLevelType w:val="hybridMultilevel"/>
    <w:tmpl w:val="F9F013DC"/>
    <w:lvl w:ilvl="0" w:tplc="627A7E36">
      <w:start w:val="1"/>
      <w:numFmt w:val="decimal"/>
      <w:lvlText w:val="%1."/>
      <w:lvlJc w:val="left"/>
      <w:pPr>
        <w:ind w:left="360" w:hanging="360"/>
      </w:pPr>
      <w:rPr>
        <w:i w:val="0"/>
        <w:i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6" w15:restartNumberingAfterBreak="0">
    <w:nsid w:val="16476563"/>
    <w:multiLevelType w:val="multilevel"/>
    <w:tmpl w:val="CD1C6B44"/>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7" w15:restartNumberingAfterBreak="0">
    <w:nsid w:val="16B434C1"/>
    <w:multiLevelType w:val="hybridMultilevel"/>
    <w:tmpl w:val="90742446"/>
    <w:lvl w:ilvl="0" w:tplc="224647E2">
      <w:start w:val="23"/>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188C7A22"/>
    <w:multiLevelType w:val="hybridMultilevel"/>
    <w:tmpl w:val="135ADC4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9" w15:restartNumberingAfterBreak="0">
    <w:nsid w:val="1A2D7238"/>
    <w:multiLevelType w:val="hybridMultilevel"/>
    <w:tmpl w:val="987C3432"/>
    <w:lvl w:ilvl="0" w:tplc="627A7E36">
      <w:start w:val="1"/>
      <w:numFmt w:val="decimal"/>
      <w:lvlText w:val="%1."/>
      <w:lvlJc w:val="left"/>
      <w:pPr>
        <w:ind w:left="360" w:hanging="360"/>
      </w:pPr>
      <w:rPr>
        <w:i w:val="0"/>
        <w:i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1A7109F2"/>
    <w:multiLevelType w:val="hybridMultilevel"/>
    <w:tmpl w:val="84F64F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1DD527C1"/>
    <w:multiLevelType w:val="multilevel"/>
    <w:tmpl w:val="07C46D94"/>
    <w:lvl w:ilvl="0">
      <w:start w:val="1"/>
      <w:numFmt w:val="decimal"/>
      <w:lvlText w:val="%1."/>
      <w:lvlJc w:val="left"/>
      <w:pPr>
        <w:ind w:left="360" w:hanging="360"/>
      </w:pPr>
      <w:rPr>
        <w:i w:val="0"/>
        <w:iCs w:val="0"/>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2" w15:restartNumberingAfterBreak="0">
    <w:nsid w:val="1E054FF6"/>
    <w:multiLevelType w:val="hybridMultilevel"/>
    <w:tmpl w:val="F9F013DC"/>
    <w:lvl w:ilvl="0" w:tplc="627A7E36">
      <w:start w:val="1"/>
      <w:numFmt w:val="decimal"/>
      <w:lvlText w:val="%1."/>
      <w:lvlJc w:val="left"/>
      <w:pPr>
        <w:ind w:left="360" w:hanging="360"/>
      </w:pPr>
      <w:rPr>
        <w:i w:val="0"/>
        <w:i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3" w15:restartNumberingAfterBreak="0">
    <w:nsid w:val="1E6E1A2C"/>
    <w:multiLevelType w:val="multilevel"/>
    <w:tmpl w:val="C6A41352"/>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4" w15:restartNumberingAfterBreak="0">
    <w:nsid w:val="1F617D8E"/>
    <w:multiLevelType w:val="hybridMultilevel"/>
    <w:tmpl w:val="F9F013DC"/>
    <w:lvl w:ilvl="0" w:tplc="627A7E36">
      <w:start w:val="1"/>
      <w:numFmt w:val="decimal"/>
      <w:lvlText w:val="%1."/>
      <w:lvlJc w:val="left"/>
      <w:pPr>
        <w:ind w:left="360" w:hanging="360"/>
      </w:pPr>
      <w:rPr>
        <w:i w:val="0"/>
        <w:i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5" w15:restartNumberingAfterBreak="0">
    <w:nsid w:val="1F7B685E"/>
    <w:multiLevelType w:val="hybridMultilevel"/>
    <w:tmpl w:val="2BAE2A54"/>
    <w:lvl w:ilvl="0" w:tplc="04090001">
      <w:start w:val="1"/>
      <w:numFmt w:val="bullet"/>
      <w:lvlText w:val=""/>
      <w:lvlJc w:val="left"/>
      <w:pPr>
        <w:ind w:left="1068" w:hanging="360"/>
      </w:pPr>
      <w:rPr>
        <w:rFonts w:ascii="Symbol" w:hAnsi="Symbol" w:hint="default"/>
      </w:rPr>
    </w:lvl>
    <w:lvl w:ilvl="1" w:tplc="04090019" w:tentative="1">
      <w:start w:val="1"/>
      <w:numFmt w:val="lowerLetter"/>
      <w:lvlText w:val="%2."/>
      <w:lvlJc w:val="left"/>
      <w:pPr>
        <w:ind w:left="1788" w:hanging="360"/>
      </w:pPr>
    </w:lvl>
    <w:lvl w:ilvl="2" w:tplc="0409001B" w:tentative="1">
      <w:start w:val="1"/>
      <w:numFmt w:val="lowerRoman"/>
      <w:lvlText w:val="%3."/>
      <w:lvlJc w:val="right"/>
      <w:pPr>
        <w:ind w:left="2508" w:hanging="180"/>
      </w:pPr>
    </w:lvl>
    <w:lvl w:ilvl="3" w:tplc="0409000F" w:tentative="1">
      <w:start w:val="1"/>
      <w:numFmt w:val="decimal"/>
      <w:lvlText w:val="%4."/>
      <w:lvlJc w:val="left"/>
      <w:pPr>
        <w:ind w:left="3228" w:hanging="360"/>
      </w:pPr>
    </w:lvl>
    <w:lvl w:ilvl="4" w:tplc="04090019" w:tentative="1">
      <w:start w:val="1"/>
      <w:numFmt w:val="lowerLetter"/>
      <w:lvlText w:val="%5."/>
      <w:lvlJc w:val="left"/>
      <w:pPr>
        <w:ind w:left="3948" w:hanging="360"/>
      </w:pPr>
    </w:lvl>
    <w:lvl w:ilvl="5" w:tplc="0409001B" w:tentative="1">
      <w:start w:val="1"/>
      <w:numFmt w:val="lowerRoman"/>
      <w:lvlText w:val="%6."/>
      <w:lvlJc w:val="right"/>
      <w:pPr>
        <w:ind w:left="4668" w:hanging="180"/>
      </w:pPr>
    </w:lvl>
    <w:lvl w:ilvl="6" w:tplc="0409000F" w:tentative="1">
      <w:start w:val="1"/>
      <w:numFmt w:val="decimal"/>
      <w:lvlText w:val="%7."/>
      <w:lvlJc w:val="left"/>
      <w:pPr>
        <w:ind w:left="5388" w:hanging="360"/>
      </w:pPr>
    </w:lvl>
    <w:lvl w:ilvl="7" w:tplc="04090019" w:tentative="1">
      <w:start w:val="1"/>
      <w:numFmt w:val="lowerLetter"/>
      <w:lvlText w:val="%8."/>
      <w:lvlJc w:val="left"/>
      <w:pPr>
        <w:ind w:left="6108" w:hanging="360"/>
      </w:pPr>
    </w:lvl>
    <w:lvl w:ilvl="8" w:tplc="0409001B" w:tentative="1">
      <w:start w:val="1"/>
      <w:numFmt w:val="lowerRoman"/>
      <w:lvlText w:val="%9."/>
      <w:lvlJc w:val="right"/>
      <w:pPr>
        <w:ind w:left="6828" w:hanging="180"/>
      </w:pPr>
    </w:lvl>
  </w:abstractNum>
  <w:abstractNum w:abstractNumId="36" w15:restartNumberingAfterBreak="0">
    <w:nsid w:val="20587FC2"/>
    <w:multiLevelType w:val="multilevel"/>
    <w:tmpl w:val="18F0F712"/>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7" w15:restartNumberingAfterBreak="0">
    <w:nsid w:val="21934EF4"/>
    <w:multiLevelType w:val="hybridMultilevel"/>
    <w:tmpl w:val="C7D250C6"/>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 w15:restartNumberingAfterBreak="0">
    <w:nsid w:val="219C16B3"/>
    <w:multiLevelType w:val="hybridMultilevel"/>
    <w:tmpl w:val="1AC2085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222942F4"/>
    <w:multiLevelType w:val="hybridMultilevel"/>
    <w:tmpl w:val="F9F013DC"/>
    <w:lvl w:ilvl="0" w:tplc="627A7E36">
      <w:start w:val="1"/>
      <w:numFmt w:val="decimal"/>
      <w:lvlText w:val="%1."/>
      <w:lvlJc w:val="left"/>
      <w:pPr>
        <w:ind w:left="360" w:hanging="360"/>
      </w:pPr>
      <w:rPr>
        <w:i w:val="0"/>
        <w:i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0" w15:restartNumberingAfterBreak="0">
    <w:nsid w:val="229F7766"/>
    <w:multiLevelType w:val="hybridMultilevel"/>
    <w:tmpl w:val="9704159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1" w15:restartNumberingAfterBreak="0">
    <w:nsid w:val="23187E32"/>
    <w:multiLevelType w:val="hybridMultilevel"/>
    <w:tmpl w:val="F9F013DC"/>
    <w:lvl w:ilvl="0" w:tplc="627A7E36">
      <w:start w:val="1"/>
      <w:numFmt w:val="decimal"/>
      <w:lvlText w:val="%1."/>
      <w:lvlJc w:val="left"/>
      <w:pPr>
        <w:ind w:left="360" w:hanging="360"/>
      </w:pPr>
      <w:rPr>
        <w:i w:val="0"/>
        <w:i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2" w15:restartNumberingAfterBreak="0">
    <w:nsid w:val="2395536A"/>
    <w:multiLevelType w:val="hybridMultilevel"/>
    <w:tmpl w:val="5DC2390E"/>
    <w:lvl w:ilvl="0" w:tplc="6BBED106">
      <w:start w:val="1"/>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23FD5044"/>
    <w:multiLevelType w:val="multilevel"/>
    <w:tmpl w:val="59EE92E6"/>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44" w15:restartNumberingAfterBreak="0">
    <w:nsid w:val="267A4227"/>
    <w:multiLevelType w:val="hybridMultilevel"/>
    <w:tmpl w:val="C360B9A2"/>
    <w:lvl w:ilvl="0" w:tplc="76201E7E">
      <w:start w:val="3"/>
      <w:numFmt w:val="decimal"/>
      <w:lvlText w:val="%1."/>
      <w:lvlJc w:val="left"/>
      <w:pPr>
        <w:ind w:left="81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268F02BC"/>
    <w:multiLevelType w:val="multilevel"/>
    <w:tmpl w:val="500EB5CC"/>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46" w15:restartNumberingAfterBreak="0">
    <w:nsid w:val="268F7011"/>
    <w:multiLevelType w:val="hybridMultilevel"/>
    <w:tmpl w:val="06CC0CF8"/>
    <w:lvl w:ilvl="0" w:tplc="B588BF8A">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7" w15:restartNumberingAfterBreak="0">
    <w:nsid w:val="28086E63"/>
    <w:multiLevelType w:val="hybridMultilevel"/>
    <w:tmpl w:val="9626ACF4"/>
    <w:lvl w:ilvl="0" w:tplc="8BEC73E4">
      <w:start w:val="1"/>
      <w:numFmt w:val="decimal"/>
      <w:lvlText w:val="%1."/>
      <w:lvlJc w:val="left"/>
      <w:pPr>
        <w:ind w:left="360" w:hanging="360"/>
      </w:pPr>
      <w:rPr>
        <w:i w:val="0"/>
        <w:iCs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8" w15:restartNumberingAfterBreak="0">
    <w:nsid w:val="28853924"/>
    <w:multiLevelType w:val="hybridMultilevel"/>
    <w:tmpl w:val="F9F013DC"/>
    <w:lvl w:ilvl="0" w:tplc="627A7E36">
      <w:start w:val="1"/>
      <w:numFmt w:val="decimal"/>
      <w:lvlText w:val="%1."/>
      <w:lvlJc w:val="left"/>
      <w:pPr>
        <w:ind w:left="360" w:hanging="360"/>
      </w:pPr>
      <w:rPr>
        <w:i w:val="0"/>
        <w:i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9" w15:restartNumberingAfterBreak="0">
    <w:nsid w:val="28CD7567"/>
    <w:multiLevelType w:val="hybridMultilevel"/>
    <w:tmpl w:val="36AEF86C"/>
    <w:lvl w:ilvl="0" w:tplc="0A781774">
      <w:start w:val="1"/>
      <w:numFmt w:val="decimal"/>
      <w:lvlText w:val="%1."/>
      <w:lvlJc w:val="left"/>
      <w:pPr>
        <w:ind w:left="72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2A151566"/>
    <w:multiLevelType w:val="hybridMultilevel"/>
    <w:tmpl w:val="5B509428"/>
    <w:lvl w:ilvl="0" w:tplc="080C0001">
      <w:start w:val="1"/>
      <w:numFmt w:val="bullet"/>
      <w:lvlText w:val=""/>
      <w:lvlJc w:val="left"/>
      <w:pPr>
        <w:ind w:left="360" w:hanging="360"/>
      </w:pPr>
      <w:rPr>
        <w:rFonts w:ascii="Symbol" w:hAnsi="Symbol" w:hint="default"/>
      </w:rPr>
    </w:lvl>
    <w:lvl w:ilvl="1" w:tplc="080C0003" w:tentative="1">
      <w:start w:val="1"/>
      <w:numFmt w:val="bullet"/>
      <w:lvlText w:val="o"/>
      <w:lvlJc w:val="left"/>
      <w:pPr>
        <w:ind w:left="1080" w:hanging="360"/>
      </w:pPr>
      <w:rPr>
        <w:rFonts w:ascii="Courier New" w:hAnsi="Courier New" w:cs="Courier New" w:hint="default"/>
      </w:rPr>
    </w:lvl>
    <w:lvl w:ilvl="2" w:tplc="080C0005" w:tentative="1">
      <w:start w:val="1"/>
      <w:numFmt w:val="bullet"/>
      <w:lvlText w:val=""/>
      <w:lvlJc w:val="left"/>
      <w:pPr>
        <w:ind w:left="1800" w:hanging="360"/>
      </w:pPr>
      <w:rPr>
        <w:rFonts w:ascii="Wingdings" w:hAnsi="Wingdings" w:hint="default"/>
      </w:rPr>
    </w:lvl>
    <w:lvl w:ilvl="3" w:tplc="080C0001" w:tentative="1">
      <w:start w:val="1"/>
      <w:numFmt w:val="bullet"/>
      <w:lvlText w:val=""/>
      <w:lvlJc w:val="left"/>
      <w:pPr>
        <w:ind w:left="2520" w:hanging="360"/>
      </w:pPr>
      <w:rPr>
        <w:rFonts w:ascii="Symbol" w:hAnsi="Symbol" w:hint="default"/>
      </w:rPr>
    </w:lvl>
    <w:lvl w:ilvl="4" w:tplc="080C0003" w:tentative="1">
      <w:start w:val="1"/>
      <w:numFmt w:val="bullet"/>
      <w:lvlText w:val="o"/>
      <w:lvlJc w:val="left"/>
      <w:pPr>
        <w:ind w:left="3240" w:hanging="360"/>
      </w:pPr>
      <w:rPr>
        <w:rFonts w:ascii="Courier New" w:hAnsi="Courier New" w:cs="Courier New" w:hint="default"/>
      </w:rPr>
    </w:lvl>
    <w:lvl w:ilvl="5" w:tplc="080C0005" w:tentative="1">
      <w:start w:val="1"/>
      <w:numFmt w:val="bullet"/>
      <w:lvlText w:val=""/>
      <w:lvlJc w:val="left"/>
      <w:pPr>
        <w:ind w:left="3960" w:hanging="360"/>
      </w:pPr>
      <w:rPr>
        <w:rFonts w:ascii="Wingdings" w:hAnsi="Wingdings" w:hint="default"/>
      </w:rPr>
    </w:lvl>
    <w:lvl w:ilvl="6" w:tplc="080C0001" w:tentative="1">
      <w:start w:val="1"/>
      <w:numFmt w:val="bullet"/>
      <w:lvlText w:val=""/>
      <w:lvlJc w:val="left"/>
      <w:pPr>
        <w:ind w:left="4680" w:hanging="360"/>
      </w:pPr>
      <w:rPr>
        <w:rFonts w:ascii="Symbol" w:hAnsi="Symbol" w:hint="default"/>
      </w:rPr>
    </w:lvl>
    <w:lvl w:ilvl="7" w:tplc="080C0003" w:tentative="1">
      <w:start w:val="1"/>
      <w:numFmt w:val="bullet"/>
      <w:lvlText w:val="o"/>
      <w:lvlJc w:val="left"/>
      <w:pPr>
        <w:ind w:left="5400" w:hanging="360"/>
      </w:pPr>
      <w:rPr>
        <w:rFonts w:ascii="Courier New" w:hAnsi="Courier New" w:cs="Courier New" w:hint="default"/>
      </w:rPr>
    </w:lvl>
    <w:lvl w:ilvl="8" w:tplc="080C0005" w:tentative="1">
      <w:start w:val="1"/>
      <w:numFmt w:val="bullet"/>
      <w:lvlText w:val=""/>
      <w:lvlJc w:val="left"/>
      <w:pPr>
        <w:ind w:left="6120" w:hanging="360"/>
      </w:pPr>
      <w:rPr>
        <w:rFonts w:ascii="Wingdings" w:hAnsi="Wingdings" w:hint="default"/>
      </w:rPr>
    </w:lvl>
  </w:abstractNum>
  <w:abstractNum w:abstractNumId="51" w15:restartNumberingAfterBreak="0">
    <w:nsid w:val="2AB473BB"/>
    <w:multiLevelType w:val="hybridMultilevel"/>
    <w:tmpl w:val="F9F013DC"/>
    <w:lvl w:ilvl="0" w:tplc="627A7E36">
      <w:start w:val="1"/>
      <w:numFmt w:val="decimal"/>
      <w:lvlText w:val="%1."/>
      <w:lvlJc w:val="left"/>
      <w:pPr>
        <w:ind w:left="360" w:hanging="360"/>
      </w:pPr>
      <w:rPr>
        <w:i w:val="0"/>
        <w:i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2" w15:restartNumberingAfterBreak="0">
    <w:nsid w:val="2B290707"/>
    <w:multiLevelType w:val="multilevel"/>
    <w:tmpl w:val="5980EEA8"/>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53" w15:restartNumberingAfterBreak="0">
    <w:nsid w:val="2BE80E04"/>
    <w:multiLevelType w:val="multilevel"/>
    <w:tmpl w:val="5980EEA8"/>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54" w15:restartNumberingAfterBreak="0">
    <w:nsid w:val="2C1F6C67"/>
    <w:multiLevelType w:val="hybridMultilevel"/>
    <w:tmpl w:val="DE68C5F0"/>
    <w:lvl w:ilvl="0" w:tplc="FB42CFF0">
      <w:start w:val="1"/>
      <w:numFmt w:val="decimal"/>
      <w:pStyle w:val="numberingG"/>
      <w:suff w:val="nothing"/>
      <w:lvlText w:val="%1."/>
      <w:lvlJc w:val="left"/>
      <w:pPr>
        <w:ind w:left="72" w:hanging="72"/>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2C395197"/>
    <w:multiLevelType w:val="multilevel"/>
    <w:tmpl w:val="ADEE215A"/>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56" w15:restartNumberingAfterBreak="0">
    <w:nsid w:val="2C6134C9"/>
    <w:multiLevelType w:val="hybridMultilevel"/>
    <w:tmpl w:val="B852A7BC"/>
    <w:lvl w:ilvl="0" w:tplc="854AFD62">
      <w:start w:val="1"/>
      <w:numFmt w:val="decimal"/>
      <w:lvlText w:val="%1."/>
      <w:lvlJc w:val="left"/>
      <w:pPr>
        <w:ind w:left="360" w:hanging="360"/>
      </w:pPr>
      <w:rPr>
        <w:i w:val="0"/>
        <w:iCs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7" w15:restartNumberingAfterBreak="0">
    <w:nsid w:val="2CBB3BA2"/>
    <w:multiLevelType w:val="hybridMultilevel"/>
    <w:tmpl w:val="987C3432"/>
    <w:lvl w:ilvl="0" w:tplc="627A7E36">
      <w:start w:val="1"/>
      <w:numFmt w:val="decimal"/>
      <w:lvlText w:val="%1."/>
      <w:lvlJc w:val="left"/>
      <w:pPr>
        <w:ind w:left="360" w:hanging="360"/>
      </w:pPr>
      <w:rPr>
        <w:i w:val="0"/>
        <w:i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2CFA25DA"/>
    <w:multiLevelType w:val="hybridMultilevel"/>
    <w:tmpl w:val="391C7542"/>
    <w:lvl w:ilvl="0" w:tplc="EA1CB14A">
      <w:start w:val="1"/>
      <w:numFmt w:val="decimal"/>
      <w:lvlText w:val="%1."/>
      <w:lvlJc w:val="left"/>
      <w:pPr>
        <w:ind w:left="360" w:hanging="360"/>
      </w:pPr>
      <w:rPr>
        <w:i w:val="0"/>
        <w:iCs w:val="0"/>
        <w:strike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9" w15:restartNumberingAfterBreak="0">
    <w:nsid w:val="2DE444F6"/>
    <w:multiLevelType w:val="multilevel"/>
    <w:tmpl w:val="AD10B740"/>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60" w15:restartNumberingAfterBreak="0">
    <w:nsid w:val="2E4E3082"/>
    <w:multiLevelType w:val="multilevel"/>
    <w:tmpl w:val="A2A6583A"/>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61" w15:restartNumberingAfterBreak="0">
    <w:nsid w:val="2EA77EEC"/>
    <w:multiLevelType w:val="multilevel"/>
    <w:tmpl w:val="DA5ECFA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2" w15:restartNumberingAfterBreak="0">
    <w:nsid w:val="2EF47934"/>
    <w:multiLevelType w:val="hybridMultilevel"/>
    <w:tmpl w:val="D6FC2922"/>
    <w:lvl w:ilvl="0" w:tplc="E6F851AE">
      <w:start w:val="1"/>
      <w:numFmt w:val="decimal"/>
      <w:lvlText w:val="%1."/>
      <w:lvlJc w:val="left"/>
      <w:pPr>
        <w:ind w:left="720" w:hanging="360"/>
      </w:pPr>
      <w:rPr>
        <w:i w:val="0"/>
        <w:iCs w:val="0"/>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3" w15:restartNumberingAfterBreak="0">
    <w:nsid w:val="30271010"/>
    <w:multiLevelType w:val="hybridMultilevel"/>
    <w:tmpl w:val="EABEFE8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4" w15:restartNumberingAfterBreak="0">
    <w:nsid w:val="31070377"/>
    <w:multiLevelType w:val="hybridMultilevel"/>
    <w:tmpl w:val="D50E2D0A"/>
    <w:lvl w:ilvl="0" w:tplc="5244843A">
      <w:start w:val="1"/>
      <w:numFmt w:val="decimal"/>
      <w:lvlText w:val="%1."/>
      <w:lvlJc w:val="left"/>
      <w:pPr>
        <w:ind w:left="360" w:hanging="360"/>
      </w:pPr>
      <w:rPr>
        <w:i w:val="0"/>
        <w:iCs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5" w15:restartNumberingAfterBreak="0">
    <w:nsid w:val="321044D6"/>
    <w:multiLevelType w:val="hybridMultilevel"/>
    <w:tmpl w:val="F9F013DC"/>
    <w:lvl w:ilvl="0" w:tplc="627A7E36">
      <w:start w:val="1"/>
      <w:numFmt w:val="decimal"/>
      <w:lvlText w:val="%1."/>
      <w:lvlJc w:val="left"/>
      <w:pPr>
        <w:ind w:left="360" w:hanging="360"/>
      </w:pPr>
      <w:rPr>
        <w:i w:val="0"/>
        <w:i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6" w15:restartNumberingAfterBreak="0">
    <w:nsid w:val="32BE6BAD"/>
    <w:multiLevelType w:val="hybridMultilevel"/>
    <w:tmpl w:val="987C3432"/>
    <w:lvl w:ilvl="0" w:tplc="627A7E36">
      <w:start w:val="1"/>
      <w:numFmt w:val="decimal"/>
      <w:lvlText w:val="%1."/>
      <w:lvlJc w:val="left"/>
      <w:pPr>
        <w:ind w:left="360" w:hanging="360"/>
      </w:pPr>
      <w:rPr>
        <w:i w:val="0"/>
        <w:i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333839F2"/>
    <w:multiLevelType w:val="hybridMultilevel"/>
    <w:tmpl w:val="F9F013DC"/>
    <w:lvl w:ilvl="0" w:tplc="627A7E36">
      <w:start w:val="1"/>
      <w:numFmt w:val="decimal"/>
      <w:lvlText w:val="%1."/>
      <w:lvlJc w:val="left"/>
      <w:pPr>
        <w:ind w:left="360" w:hanging="360"/>
      </w:pPr>
      <w:rPr>
        <w:i w:val="0"/>
        <w:i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8" w15:restartNumberingAfterBreak="0">
    <w:nsid w:val="334A5C20"/>
    <w:multiLevelType w:val="hybridMultilevel"/>
    <w:tmpl w:val="B9BA8CE8"/>
    <w:lvl w:ilvl="0" w:tplc="04090001">
      <w:start w:val="1"/>
      <w:numFmt w:val="bullet"/>
      <w:lvlText w:val=""/>
      <w:lvlJc w:val="left"/>
      <w:pPr>
        <w:ind w:left="360" w:hanging="360"/>
      </w:pPr>
      <w:rPr>
        <w:rFonts w:ascii="Symbol" w:hAnsi="Symbol"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9" w15:restartNumberingAfterBreak="0">
    <w:nsid w:val="33533408"/>
    <w:multiLevelType w:val="hybridMultilevel"/>
    <w:tmpl w:val="CA64EF92"/>
    <w:lvl w:ilvl="0" w:tplc="49444D5E">
      <w:start w:val="9"/>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346F43C6"/>
    <w:multiLevelType w:val="multilevel"/>
    <w:tmpl w:val="01486418"/>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71" w15:restartNumberingAfterBreak="0">
    <w:nsid w:val="347D4A64"/>
    <w:multiLevelType w:val="multilevel"/>
    <w:tmpl w:val="2E7A5D80"/>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72" w15:restartNumberingAfterBreak="0">
    <w:nsid w:val="351051FE"/>
    <w:multiLevelType w:val="multilevel"/>
    <w:tmpl w:val="5980EEA8"/>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73" w15:restartNumberingAfterBreak="0">
    <w:nsid w:val="35217905"/>
    <w:multiLevelType w:val="hybridMultilevel"/>
    <w:tmpl w:val="79D8FAA2"/>
    <w:lvl w:ilvl="0" w:tplc="EBA6DBD0">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3550041A"/>
    <w:multiLevelType w:val="multilevel"/>
    <w:tmpl w:val="3676AC84"/>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75" w15:restartNumberingAfterBreak="0">
    <w:nsid w:val="35B10D0D"/>
    <w:multiLevelType w:val="hybridMultilevel"/>
    <w:tmpl w:val="97ECAA4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6" w15:restartNumberingAfterBreak="0">
    <w:nsid w:val="35F11A26"/>
    <w:multiLevelType w:val="hybridMultilevel"/>
    <w:tmpl w:val="CDB420F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7" w15:restartNumberingAfterBreak="0">
    <w:nsid w:val="376C6947"/>
    <w:multiLevelType w:val="multilevel"/>
    <w:tmpl w:val="1CE86980"/>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78" w15:restartNumberingAfterBreak="0">
    <w:nsid w:val="39E7070E"/>
    <w:multiLevelType w:val="hybridMultilevel"/>
    <w:tmpl w:val="98186BB4"/>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15:restartNumberingAfterBreak="0">
    <w:nsid w:val="3A091DAF"/>
    <w:multiLevelType w:val="multilevel"/>
    <w:tmpl w:val="EB1E7C2E"/>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80" w15:restartNumberingAfterBreak="0">
    <w:nsid w:val="3AC60233"/>
    <w:multiLevelType w:val="hybridMultilevel"/>
    <w:tmpl w:val="F9F013DC"/>
    <w:lvl w:ilvl="0" w:tplc="627A7E36">
      <w:start w:val="1"/>
      <w:numFmt w:val="decimal"/>
      <w:lvlText w:val="%1."/>
      <w:lvlJc w:val="left"/>
      <w:pPr>
        <w:ind w:left="360" w:hanging="360"/>
      </w:pPr>
      <w:rPr>
        <w:i w:val="0"/>
        <w:i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1" w15:restartNumberingAfterBreak="0">
    <w:nsid w:val="3B6E25C8"/>
    <w:multiLevelType w:val="multilevel"/>
    <w:tmpl w:val="F1F4B1AE"/>
    <w:lvl w:ilvl="0">
      <w:start w:val="1"/>
      <w:numFmt w:val="decimal"/>
      <w:lvlText w:val="%1"/>
      <w:lvlJc w:val="left"/>
      <w:pPr>
        <w:ind w:left="702" w:hanging="432"/>
      </w:pPr>
    </w:lvl>
    <w:lvl w:ilvl="1">
      <w:start w:val="1"/>
      <w:numFmt w:val="decimal"/>
      <w:lvlText w:val="%1.%2"/>
      <w:lvlJc w:val="left"/>
      <w:pPr>
        <w:ind w:left="4536" w:hanging="576"/>
      </w:pPr>
    </w:lvl>
    <w:lvl w:ilvl="2">
      <w:start w:val="1"/>
      <w:numFmt w:val="decimal"/>
      <w:lvlText w:val="%1.%2.%3"/>
      <w:lvlJc w:val="left"/>
      <w:pPr>
        <w:ind w:left="4770" w:hanging="720"/>
      </w:pPr>
    </w:lvl>
    <w:lvl w:ilvl="3">
      <w:start w:val="1"/>
      <w:numFmt w:val="decimal"/>
      <w:lvlText w:val="%1.%2.%3.%4"/>
      <w:lvlJc w:val="left"/>
      <w:pPr>
        <w:ind w:left="1392" w:hanging="864"/>
      </w:pPr>
    </w:lvl>
    <w:lvl w:ilvl="4">
      <w:start w:val="1"/>
      <w:numFmt w:val="decimal"/>
      <w:lvlText w:val="%1.%2.%3.%4.%5"/>
      <w:lvlJc w:val="left"/>
      <w:pPr>
        <w:ind w:left="1536" w:hanging="1008"/>
      </w:pPr>
    </w:lvl>
    <w:lvl w:ilvl="5">
      <w:start w:val="1"/>
      <w:numFmt w:val="decimal"/>
      <w:lvlText w:val="%1.%2.%3.%4.%5.%6"/>
      <w:lvlJc w:val="left"/>
      <w:pPr>
        <w:ind w:left="1680" w:hanging="1152"/>
      </w:pPr>
    </w:lvl>
    <w:lvl w:ilvl="6">
      <w:start w:val="1"/>
      <w:numFmt w:val="decimal"/>
      <w:lvlText w:val="%1.%2.%3.%4.%5.%6.%7"/>
      <w:lvlJc w:val="left"/>
      <w:pPr>
        <w:ind w:left="1824" w:hanging="1296"/>
      </w:pPr>
    </w:lvl>
    <w:lvl w:ilvl="7">
      <w:start w:val="1"/>
      <w:numFmt w:val="decimal"/>
      <w:lvlText w:val="%1.%2.%3.%4.%5.%6.%7.%8"/>
      <w:lvlJc w:val="left"/>
      <w:pPr>
        <w:ind w:left="1968" w:hanging="1440"/>
      </w:pPr>
    </w:lvl>
    <w:lvl w:ilvl="8">
      <w:start w:val="1"/>
      <w:numFmt w:val="decimal"/>
      <w:lvlText w:val="%1.%2.%3.%4.%5.%6.%7.%8.%9"/>
      <w:lvlJc w:val="left"/>
      <w:pPr>
        <w:ind w:left="2112" w:hanging="1584"/>
      </w:pPr>
    </w:lvl>
  </w:abstractNum>
  <w:abstractNum w:abstractNumId="82" w15:restartNumberingAfterBreak="0">
    <w:nsid w:val="3C4D2251"/>
    <w:multiLevelType w:val="hybridMultilevel"/>
    <w:tmpl w:val="5FA237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3CAE275F"/>
    <w:multiLevelType w:val="hybridMultilevel"/>
    <w:tmpl w:val="419EA3A4"/>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3CBD5FE3"/>
    <w:multiLevelType w:val="multilevel"/>
    <w:tmpl w:val="5980EEA8"/>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85" w15:restartNumberingAfterBreak="0">
    <w:nsid w:val="3D5A76E0"/>
    <w:multiLevelType w:val="hybridMultilevel"/>
    <w:tmpl w:val="79D8FAA2"/>
    <w:lvl w:ilvl="0" w:tplc="EBA6DBD0">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15:restartNumberingAfterBreak="0">
    <w:nsid w:val="3F2E7E48"/>
    <w:multiLevelType w:val="hybridMultilevel"/>
    <w:tmpl w:val="AF9C7DB8"/>
    <w:lvl w:ilvl="0" w:tplc="9CAC1A8A">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 w15:restartNumberingAfterBreak="0">
    <w:nsid w:val="3F4A4074"/>
    <w:multiLevelType w:val="hybridMultilevel"/>
    <w:tmpl w:val="CC2A0D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40316320"/>
    <w:multiLevelType w:val="hybridMultilevel"/>
    <w:tmpl w:val="26247DE8"/>
    <w:lvl w:ilvl="0" w:tplc="C1D49574">
      <w:start w:val="1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9" w15:restartNumberingAfterBreak="0">
    <w:nsid w:val="41023801"/>
    <w:multiLevelType w:val="hybridMultilevel"/>
    <w:tmpl w:val="9BAA5924"/>
    <w:lvl w:ilvl="0" w:tplc="080C0001">
      <w:start w:val="1"/>
      <w:numFmt w:val="bullet"/>
      <w:lvlText w:val=""/>
      <w:lvlJc w:val="left"/>
      <w:pPr>
        <w:ind w:left="720" w:hanging="360"/>
      </w:pPr>
      <w:rPr>
        <w:rFonts w:ascii="Symbol" w:hAnsi="Symbol" w:hint="default"/>
      </w:rPr>
    </w:lvl>
    <w:lvl w:ilvl="1" w:tplc="080C0003">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90" w15:restartNumberingAfterBreak="0">
    <w:nsid w:val="41BE5882"/>
    <w:multiLevelType w:val="multilevel"/>
    <w:tmpl w:val="99C0CA4A"/>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91" w15:restartNumberingAfterBreak="0">
    <w:nsid w:val="41C431C9"/>
    <w:multiLevelType w:val="hybridMultilevel"/>
    <w:tmpl w:val="AC26B1C6"/>
    <w:lvl w:ilvl="0" w:tplc="04090001">
      <w:start w:val="1"/>
      <w:numFmt w:val="bullet"/>
      <w:lvlText w:val=""/>
      <w:lvlJc w:val="left"/>
      <w:pPr>
        <w:ind w:left="1080" w:hanging="360"/>
      </w:pPr>
      <w:rPr>
        <w:rFonts w:ascii="Symbol" w:hAnsi="Symbol" w:hint="default"/>
      </w:rPr>
    </w:lvl>
    <w:lvl w:ilvl="1" w:tplc="367CAE72">
      <w:numFmt w:val="bullet"/>
      <w:lvlText w:val="-"/>
      <w:lvlJc w:val="left"/>
      <w:pPr>
        <w:ind w:left="1800" w:hanging="360"/>
      </w:pPr>
      <w:rPr>
        <w:rFonts w:ascii="Calibri" w:eastAsiaTheme="minorHAnsi" w:hAnsi="Calibri" w:cs="Calibri"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2" w15:restartNumberingAfterBreak="0">
    <w:nsid w:val="42F61FCA"/>
    <w:multiLevelType w:val="hybridMultilevel"/>
    <w:tmpl w:val="9B0801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439A3180"/>
    <w:multiLevelType w:val="hybridMultilevel"/>
    <w:tmpl w:val="4F4A34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440243FD"/>
    <w:multiLevelType w:val="hybridMultilevel"/>
    <w:tmpl w:val="F9F013DC"/>
    <w:lvl w:ilvl="0" w:tplc="627A7E36">
      <w:start w:val="1"/>
      <w:numFmt w:val="decimal"/>
      <w:lvlText w:val="%1."/>
      <w:lvlJc w:val="left"/>
      <w:pPr>
        <w:ind w:left="360" w:hanging="360"/>
      </w:pPr>
      <w:rPr>
        <w:i w:val="0"/>
        <w:i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5" w15:restartNumberingAfterBreak="0">
    <w:nsid w:val="44896FDA"/>
    <w:multiLevelType w:val="multilevel"/>
    <w:tmpl w:val="84785C9A"/>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96" w15:restartNumberingAfterBreak="0">
    <w:nsid w:val="453A7B1A"/>
    <w:multiLevelType w:val="hybridMultilevel"/>
    <w:tmpl w:val="869A6A4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7" w15:restartNumberingAfterBreak="0">
    <w:nsid w:val="4549472D"/>
    <w:multiLevelType w:val="hybridMultilevel"/>
    <w:tmpl w:val="987C3432"/>
    <w:lvl w:ilvl="0" w:tplc="627A7E36">
      <w:start w:val="1"/>
      <w:numFmt w:val="decimal"/>
      <w:lvlText w:val="%1."/>
      <w:lvlJc w:val="left"/>
      <w:pPr>
        <w:ind w:left="360" w:hanging="360"/>
      </w:pPr>
      <w:rPr>
        <w:i w:val="0"/>
        <w:i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8" w15:restartNumberingAfterBreak="0">
    <w:nsid w:val="45C01D35"/>
    <w:multiLevelType w:val="multilevel"/>
    <w:tmpl w:val="C6A41352"/>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99" w15:restartNumberingAfterBreak="0">
    <w:nsid w:val="47135B39"/>
    <w:multiLevelType w:val="multilevel"/>
    <w:tmpl w:val="D5E8A9BC"/>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00" w15:restartNumberingAfterBreak="0">
    <w:nsid w:val="489B19B1"/>
    <w:multiLevelType w:val="hybridMultilevel"/>
    <w:tmpl w:val="C358781E"/>
    <w:lvl w:ilvl="0" w:tplc="3EACCC14">
      <w:start w:val="6"/>
      <w:numFmt w:val="decimal"/>
      <w:lvlText w:val="%1."/>
      <w:lvlJc w:val="left"/>
      <w:pPr>
        <w:ind w:left="36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1" w15:restartNumberingAfterBreak="0">
    <w:nsid w:val="48A651DB"/>
    <w:multiLevelType w:val="hybridMultilevel"/>
    <w:tmpl w:val="F9F013DC"/>
    <w:lvl w:ilvl="0" w:tplc="627A7E36">
      <w:start w:val="1"/>
      <w:numFmt w:val="decimal"/>
      <w:lvlText w:val="%1."/>
      <w:lvlJc w:val="left"/>
      <w:pPr>
        <w:ind w:left="360" w:hanging="360"/>
      </w:pPr>
      <w:rPr>
        <w:i w:val="0"/>
        <w:i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2" w15:restartNumberingAfterBreak="0">
    <w:nsid w:val="492679EA"/>
    <w:multiLevelType w:val="multilevel"/>
    <w:tmpl w:val="B4F4819A"/>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03" w15:restartNumberingAfterBreak="0">
    <w:nsid w:val="4AAD1F6C"/>
    <w:multiLevelType w:val="multilevel"/>
    <w:tmpl w:val="5980EEA8"/>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04" w15:restartNumberingAfterBreak="0">
    <w:nsid w:val="4AC5190B"/>
    <w:multiLevelType w:val="hybridMultilevel"/>
    <w:tmpl w:val="F8E89E0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5" w15:restartNumberingAfterBreak="0">
    <w:nsid w:val="4C202535"/>
    <w:multiLevelType w:val="hybridMultilevel"/>
    <w:tmpl w:val="1FECE81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6" w15:restartNumberingAfterBreak="0">
    <w:nsid w:val="4C9E07E0"/>
    <w:multiLevelType w:val="hybridMultilevel"/>
    <w:tmpl w:val="804C569C"/>
    <w:lvl w:ilvl="0" w:tplc="04090001">
      <w:start w:val="1"/>
      <w:numFmt w:val="bullet"/>
      <w:lvlText w:val=""/>
      <w:lvlJc w:val="left"/>
      <w:pPr>
        <w:ind w:left="1068" w:hanging="360"/>
      </w:pPr>
      <w:rPr>
        <w:rFonts w:ascii="Symbol" w:hAnsi="Symbol" w:hint="default"/>
      </w:rPr>
    </w:lvl>
    <w:lvl w:ilvl="1" w:tplc="04090003" w:tentative="1">
      <w:start w:val="1"/>
      <w:numFmt w:val="bullet"/>
      <w:lvlText w:val="o"/>
      <w:lvlJc w:val="left"/>
      <w:pPr>
        <w:ind w:left="1788" w:hanging="360"/>
      </w:pPr>
      <w:rPr>
        <w:rFonts w:ascii="Courier New" w:hAnsi="Courier New" w:cs="Courier New" w:hint="default"/>
      </w:rPr>
    </w:lvl>
    <w:lvl w:ilvl="2" w:tplc="04090005" w:tentative="1">
      <w:start w:val="1"/>
      <w:numFmt w:val="bullet"/>
      <w:lvlText w:val=""/>
      <w:lvlJc w:val="left"/>
      <w:pPr>
        <w:ind w:left="2508" w:hanging="360"/>
      </w:pPr>
      <w:rPr>
        <w:rFonts w:ascii="Wingdings" w:hAnsi="Wingdings" w:hint="default"/>
      </w:rPr>
    </w:lvl>
    <w:lvl w:ilvl="3" w:tplc="04090001" w:tentative="1">
      <w:start w:val="1"/>
      <w:numFmt w:val="bullet"/>
      <w:lvlText w:val=""/>
      <w:lvlJc w:val="left"/>
      <w:pPr>
        <w:ind w:left="3228" w:hanging="360"/>
      </w:pPr>
      <w:rPr>
        <w:rFonts w:ascii="Symbol" w:hAnsi="Symbol" w:hint="default"/>
      </w:rPr>
    </w:lvl>
    <w:lvl w:ilvl="4" w:tplc="04090003" w:tentative="1">
      <w:start w:val="1"/>
      <w:numFmt w:val="bullet"/>
      <w:lvlText w:val="o"/>
      <w:lvlJc w:val="left"/>
      <w:pPr>
        <w:ind w:left="3948" w:hanging="360"/>
      </w:pPr>
      <w:rPr>
        <w:rFonts w:ascii="Courier New" w:hAnsi="Courier New" w:cs="Courier New" w:hint="default"/>
      </w:rPr>
    </w:lvl>
    <w:lvl w:ilvl="5" w:tplc="04090005" w:tentative="1">
      <w:start w:val="1"/>
      <w:numFmt w:val="bullet"/>
      <w:lvlText w:val=""/>
      <w:lvlJc w:val="left"/>
      <w:pPr>
        <w:ind w:left="4668" w:hanging="360"/>
      </w:pPr>
      <w:rPr>
        <w:rFonts w:ascii="Wingdings" w:hAnsi="Wingdings" w:hint="default"/>
      </w:rPr>
    </w:lvl>
    <w:lvl w:ilvl="6" w:tplc="04090001" w:tentative="1">
      <w:start w:val="1"/>
      <w:numFmt w:val="bullet"/>
      <w:lvlText w:val=""/>
      <w:lvlJc w:val="left"/>
      <w:pPr>
        <w:ind w:left="5388" w:hanging="360"/>
      </w:pPr>
      <w:rPr>
        <w:rFonts w:ascii="Symbol" w:hAnsi="Symbol" w:hint="default"/>
      </w:rPr>
    </w:lvl>
    <w:lvl w:ilvl="7" w:tplc="04090003" w:tentative="1">
      <w:start w:val="1"/>
      <w:numFmt w:val="bullet"/>
      <w:lvlText w:val="o"/>
      <w:lvlJc w:val="left"/>
      <w:pPr>
        <w:ind w:left="6108" w:hanging="360"/>
      </w:pPr>
      <w:rPr>
        <w:rFonts w:ascii="Courier New" w:hAnsi="Courier New" w:cs="Courier New" w:hint="default"/>
      </w:rPr>
    </w:lvl>
    <w:lvl w:ilvl="8" w:tplc="04090005" w:tentative="1">
      <w:start w:val="1"/>
      <w:numFmt w:val="bullet"/>
      <w:lvlText w:val=""/>
      <w:lvlJc w:val="left"/>
      <w:pPr>
        <w:ind w:left="6828" w:hanging="360"/>
      </w:pPr>
      <w:rPr>
        <w:rFonts w:ascii="Wingdings" w:hAnsi="Wingdings" w:hint="default"/>
      </w:rPr>
    </w:lvl>
  </w:abstractNum>
  <w:abstractNum w:abstractNumId="107" w15:restartNumberingAfterBreak="0">
    <w:nsid w:val="4CD97608"/>
    <w:multiLevelType w:val="hybridMultilevel"/>
    <w:tmpl w:val="F9F013DC"/>
    <w:lvl w:ilvl="0" w:tplc="627A7E36">
      <w:start w:val="1"/>
      <w:numFmt w:val="decimal"/>
      <w:lvlText w:val="%1."/>
      <w:lvlJc w:val="left"/>
      <w:pPr>
        <w:ind w:left="360" w:hanging="360"/>
      </w:pPr>
      <w:rPr>
        <w:i w:val="0"/>
        <w:i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8" w15:restartNumberingAfterBreak="0">
    <w:nsid w:val="4D2B3282"/>
    <w:multiLevelType w:val="multilevel"/>
    <w:tmpl w:val="C2CA60C6"/>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09" w15:restartNumberingAfterBreak="0">
    <w:nsid w:val="4F2B64D0"/>
    <w:multiLevelType w:val="hybridMultilevel"/>
    <w:tmpl w:val="5FE66136"/>
    <w:lvl w:ilvl="0" w:tplc="6AA262F8">
      <w:start w:val="1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0" w15:restartNumberingAfterBreak="0">
    <w:nsid w:val="4F373614"/>
    <w:multiLevelType w:val="multilevel"/>
    <w:tmpl w:val="D9204B9C"/>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11" w15:restartNumberingAfterBreak="0">
    <w:nsid w:val="4FB763BD"/>
    <w:multiLevelType w:val="hybridMultilevel"/>
    <w:tmpl w:val="2800CE4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2" w15:restartNumberingAfterBreak="0">
    <w:nsid w:val="509E0060"/>
    <w:multiLevelType w:val="hybridMultilevel"/>
    <w:tmpl w:val="F9F013DC"/>
    <w:lvl w:ilvl="0" w:tplc="627A7E36">
      <w:start w:val="1"/>
      <w:numFmt w:val="decimal"/>
      <w:lvlText w:val="%1."/>
      <w:lvlJc w:val="left"/>
      <w:pPr>
        <w:ind w:left="360" w:hanging="360"/>
      </w:pPr>
      <w:rPr>
        <w:i w:val="0"/>
        <w:i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3" w15:restartNumberingAfterBreak="0">
    <w:nsid w:val="50A9185D"/>
    <w:multiLevelType w:val="hybridMultilevel"/>
    <w:tmpl w:val="035678FA"/>
    <w:lvl w:ilvl="0" w:tplc="6FEC4BE0">
      <w:start w:val="1"/>
      <w:numFmt w:val="decimal"/>
      <w:lvlText w:val="%1."/>
      <w:lvlJc w:val="left"/>
      <w:pPr>
        <w:ind w:left="360" w:hanging="360"/>
      </w:pPr>
      <w:rPr>
        <w:rFonts w:hint="default"/>
        <w:i w:val="0"/>
        <w:i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4" w15:restartNumberingAfterBreak="0">
    <w:nsid w:val="50AD3ECF"/>
    <w:multiLevelType w:val="hybridMultilevel"/>
    <w:tmpl w:val="BE181B42"/>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15" w15:restartNumberingAfterBreak="0">
    <w:nsid w:val="51A90556"/>
    <w:multiLevelType w:val="hybridMultilevel"/>
    <w:tmpl w:val="A31AB73A"/>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16" w15:restartNumberingAfterBreak="0">
    <w:nsid w:val="52CF1991"/>
    <w:multiLevelType w:val="hybridMultilevel"/>
    <w:tmpl w:val="2EE8FCA6"/>
    <w:lvl w:ilvl="0" w:tplc="714E1DD4">
      <w:start w:val="36"/>
      <w:numFmt w:val="decimal"/>
      <w:lvlText w:val="%1."/>
      <w:lvlJc w:val="left"/>
      <w:pPr>
        <w:ind w:left="81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7" w15:restartNumberingAfterBreak="0">
    <w:nsid w:val="531B7DE4"/>
    <w:multiLevelType w:val="hybridMultilevel"/>
    <w:tmpl w:val="987C3432"/>
    <w:lvl w:ilvl="0" w:tplc="627A7E36">
      <w:start w:val="1"/>
      <w:numFmt w:val="decimal"/>
      <w:lvlText w:val="%1."/>
      <w:lvlJc w:val="left"/>
      <w:pPr>
        <w:ind w:left="360" w:hanging="360"/>
      </w:pPr>
      <w:rPr>
        <w:i w:val="0"/>
        <w:i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8" w15:restartNumberingAfterBreak="0">
    <w:nsid w:val="535072FB"/>
    <w:multiLevelType w:val="multilevel"/>
    <w:tmpl w:val="A2A6583A"/>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19" w15:restartNumberingAfterBreak="0">
    <w:nsid w:val="55526FED"/>
    <w:multiLevelType w:val="multilevel"/>
    <w:tmpl w:val="680892E2"/>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20" w15:restartNumberingAfterBreak="0">
    <w:nsid w:val="570826C9"/>
    <w:multiLevelType w:val="hybridMultilevel"/>
    <w:tmpl w:val="47E692F6"/>
    <w:lvl w:ilvl="0" w:tplc="B4C8F2E6">
      <w:start w:val="4"/>
      <w:numFmt w:val="decimal"/>
      <w:lvlText w:val="%1."/>
      <w:lvlJc w:val="left"/>
      <w:pPr>
        <w:ind w:left="720" w:hanging="360"/>
      </w:pPr>
      <w:rPr>
        <w:rFonts w:hint="default"/>
      </w:rPr>
    </w:lvl>
    <w:lvl w:ilvl="1" w:tplc="040C0019">
      <w:start w:val="1"/>
      <w:numFmt w:val="lowerLetter"/>
      <w:lvlText w:val="%2."/>
      <w:lvlJc w:val="left"/>
      <w:pPr>
        <w:ind w:left="1440" w:hanging="360"/>
      </w:pPr>
    </w:lvl>
    <w:lvl w:ilvl="2" w:tplc="6B46D96A">
      <w:start w:val="1"/>
      <w:numFmt w:val="upperLetter"/>
      <w:lvlText w:val="%3."/>
      <w:lvlJc w:val="left"/>
      <w:pPr>
        <w:ind w:left="2340" w:hanging="360"/>
      </w:pPr>
      <w:rPr>
        <w:rFonts w:hint="default"/>
      </w:rPr>
    </w:lvl>
    <w:lvl w:ilvl="3" w:tplc="5540FF6A">
      <w:start w:val="10"/>
      <w:numFmt w:val="decimal"/>
      <w:lvlText w:val="%4"/>
      <w:lvlJc w:val="left"/>
      <w:pPr>
        <w:ind w:left="3495" w:hanging="975"/>
      </w:pPr>
      <w:rPr>
        <w:rFonts w:hint="default"/>
      </w:r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1" w15:restartNumberingAfterBreak="0">
    <w:nsid w:val="57117DFE"/>
    <w:multiLevelType w:val="hybridMultilevel"/>
    <w:tmpl w:val="A3080F2C"/>
    <w:lvl w:ilvl="0" w:tplc="B588BF8A">
      <w:start w:val="1"/>
      <w:numFmt w:val="decimal"/>
      <w:lvlText w:val="%1."/>
      <w:lvlJc w:val="left"/>
      <w:pPr>
        <w:ind w:left="360" w:hanging="360"/>
      </w:pPr>
      <w:rPr>
        <w:rFonts w:hint="default"/>
      </w:rPr>
    </w:lvl>
    <w:lvl w:ilvl="1" w:tplc="04090003">
      <w:start w:val="1"/>
      <w:numFmt w:val="bullet"/>
      <w:lvlText w:val="o"/>
      <w:lvlJc w:val="left"/>
      <w:pPr>
        <w:ind w:left="1080" w:hanging="360"/>
      </w:pPr>
      <w:rPr>
        <w:rFonts w:ascii="Courier New" w:hAnsi="Courier New" w:cs="Courier New"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2" w15:restartNumberingAfterBreak="0">
    <w:nsid w:val="57C90710"/>
    <w:multiLevelType w:val="multilevel"/>
    <w:tmpl w:val="43A2142C"/>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23" w15:restartNumberingAfterBreak="0">
    <w:nsid w:val="57EE0453"/>
    <w:multiLevelType w:val="multilevel"/>
    <w:tmpl w:val="2070DBF0"/>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24" w15:restartNumberingAfterBreak="0">
    <w:nsid w:val="590304B1"/>
    <w:multiLevelType w:val="multilevel"/>
    <w:tmpl w:val="C6A41352"/>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25" w15:restartNumberingAfterBreak="0">
    <w:nsid w:val="59402F09"/>
    <w:multiLevelType w:val="hybridMultilevel"/>
    <w:tmpl w:val="6EAE94F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6" w15:restartNumberingAfterBreak="0">
    <w:nsid w:val="5A400C5D"/>
    <w:multiLevelType w:val="hybridMultilevel"/>
    <w:tmpl w:val="F6420AA0"/>
    <w:lvl w:ilvl="0" w:tplc="73366718">
      <w:start w:val="2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7" w15:restartNumberingAfterBreak="0">
    <w:nsid w:val="5A442374"/>
    <w:multiLevelType w:val="multilevel"/>
    <w:tmpl w:val="B35A0DD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8" w15:restartNumberingAfterBreak="0">
    <w:nsid w:val="5B970595"/>
    <w:multiLevelType w:val="multilevel"/>
    <w:tmpl w:val="B1A8E7B4"/>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3479"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29" w15:restartNumberingAfterBreak="0">
    <w:nsid w:val="5C142300"/>
    <w:multiLevelType w:val="multilevel"/>
    <w:tmpl w:val="F01E388A"/>
    <w:lvl w:ilvl="0">
      <w:start w:val="1"/>
      <w:numFmt w:val="upperLetter"/>
      <w:lvlText w:val="%1."/>
      <w:lvlJc w:val="left"/>
      <w:pPr>
        <w:ind w:left="522" w:hanging="432"/>
      </w:pPr>
    </w:lvl>
    <w:lvl w:ilvl="1">
      <w:start w:val="1"/>
      <w:numFmt w:val="decimal"/>
      <w:lvlText w:val="%1.%2"/>
      <w:lvlJc w:val="left"/>
      <w:pPr>
        <w:ind w:left="1746" w:hanging="576"/>
      </w:pPr>
    </w:lvl>
    <w:lvl w:ilvl="2">
      <w:start w:val="1"/>
      <w:numFmt w:val="decimal"/>
      <w:lvlText w:val="%1.%2.%3"/>
      <w:lvlJc w:val="left"/>
      <w:pPr>
        <w:ind w:left="1518" w:hanging="720"/>
      </w:pPr>
    </w:lvl>
    <w:lvl w:ilvl="3">
      <w:start w:val="1"/>
      <w:numFmt w:val="decimal"/>
      <w:lvlText w:val="%1.%2.%3.%4"/>
      <w:lvlJc w:val="left"/>
      <w:pPr>
        <w:ind w:left="1392" w:hanging="864"/>
      </w:pPr>
    </w:lvl>
    <w:lvl w:ilvl="4">
      <w:start w:val="1"/>
      <w:numFmt w:val="decimal"/>
      <w:lvlText w:val="%1.%2.%3.%4.%5"/>
      <w:lvlJc w:val="left"/>
      <w:pPr>
        <w:ind w:left="1536" w:hanging="1008"/>
      </w:pPr>
    </w:lvl>
    <w:lvl w:ilvl="5">
      <w:start w:val="1"/>
      <w:numFmt w:val="decimal"/>
      <w:lvlText w:val="%1.%2.%3.%4.%5.%6"/>
      <w:lvlJc w:val="left"/>
      <w:pPr>
        <w:ind w:left="1680" w:hanging="1152"/>
      </w:pPr>
    </w:lvl>
    <w:lvl w:ilvl="6">
      <w:start w:val="1"/>
      <w:numFmt w:val="decimal"/>
      <w:lvlText w:val="%1.%2.%3.%4.%5.%6.%7"/>
      <w:lvlJc w:val="left"/>
      <w:pPr>
        <w:ind w:left="1824" w:hanging="1296"/>
      </w:pPr>
    </w:lvl>
    <w:lvl w:ilvl="7">
      <w:start w:val="1"/>
      <w:numFmt w:val="decimal"/>
      <w:lvlText w:val="%1.%2.%3.%4.%5.%6.%7.%8"/>
      <w:lvlJc w:val="left"/>
      <w:pPr>
        <w:ind w:left="1968" w:hanging="1440"/>
      </w:pPr>
    </w:lvl>
    <w:lvl w:ilvl="8">
      <w:start w:val="1"/>
      <w:numFmt w:val="decimal"/>
      <w:lvlText w:val="%1.%2.%3.%4.%5.%6.%7.%8.%9"/>
      <w:lvlJc w:val="left"/>
      <w:pPr>
        <w:ind w:left="2112" w:hanging="1584"/>
      </w:pPr>
    </w:lvl>
  </w:abstractNum>
  <w:abstractNum w:abstractNumId="130" w15:restartNumberingAfterBreak="0">
    <w:nsid w:val="5D6E1E2F"/>
    <w:multiLevelType w:val="hybridMultilevel"/>
    <w:tmpl w:val="3A7C319A"/>
    <w:lvl w:ilvl="0" w:tplc="44EC6080">
      <w:start w:val="1"/>
      <w:numFmt w:val="decimal"/>
      <w:pStyle w:val="gstyle"/>
      <w:lvlText w:val="%1."/>
      <w:lvlJc w:val="left"/>
      <w:pPr>
        <w:ind w:left="360" w:hanging="360"/>
      </w:pPr>
      <w:rPr>
        <w:rFonts w:hint="default"/>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1" w15:restartNumberingAfterBreak="0">
    <w:nsid w:val="5E035BB4"/>
    <w:multiLevelType w:val="hybridMultilevel"/>
    <w:tmpl w:val="987C3432"/>
    <w:lvl w:ilvl="0" w:tplc="627A7E36">
      <w:start w:val="1"/>
      <w:numFmt w:val="decimal"/>
      <w:lvlText w:val="%1."/>
      <w:lvlJc w:val="left"/>
      <w:pPr>
        <w:ind w:left="360" w:hanging="360"/>
      </w:pPr>
      <w:rPr>
        <w:i w:val="0"/>
        <w:i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2" w15:restartNumberingAfterBreak="0">
    <w:nsid w:val="60E041A2"/>
    <w:multiLevelType w:val="multilevel"/>
    <w:tmpl w:val="56E4F184"/>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33" w15:restartNumberingAfterBreak="0">
    <w:nsid w:val="61024BAC"/>
    <w:multiLevelType w:val="hybridMultilevel"/>
    <w:tmpl w:val="51F69D9E"/>
    <w:lvl w:ilvl="0" w:tplc="55A89FF0">
      <w:start w:val="1"/>
      <w:numFmt w:val="decimal"/>
      <w:pStyle w:val="bullets"/>
      <w:lvlText w:val="(%1)"/>
      <w:lvlJc w:val="left"/>
      <w:pPr>
        <w:tabs>
          <w:tab w:val="num" w:pos="720"/>
        </w:tabs>
        <w:ind w:left="720" w:hanging="360"/>
      </w:pPr>
    </w:lvl>
    <w:lvl w:ilvl="1" w:tplc="55A89FF0">
      <w:start w:val="1"/>
      <w:numFmt w:val="decimal"/>
      <w:lvlText w:val="(%2)"/>
      <w:lvlJc w:val="left"/>
      <w:pPr>
        <w:tabs>
          <w:tab w:val="num" w:pos="1440"/>
        </w:tabs>
        <w:ind w:left="1440" w:hanging="360"/>
      </w:pPr>
    </w:lvl>
    <w:lvl w:ilvl="2" w:tplc="479451B2">
      <w:start w:val="1"/>
      <w:numFmt w:val="bullet"/>
      <w:lvlText w:val=""/>
      <w:lvlJc w:val="left"/>
      <w:pPr>
        <w:tabs>
          <w:tab w:val="num" w:pos="2160"/>
        </w:tabs>
        <w:ind w:left="2160" w:hanging="360"/>
      </w:pPr>
      <w:rPr>
        <w:rFonts w:ascii="Wingdings" w:hAnsi="Wingdings" w:hint="default"/>
      </w:rPr>
    </w:lvl>
    <w:lvl w:ilvl="3" w:tplc="917E39A4">
      <w:start w:val="1"/>
      <w:numFmt w:val="bullet"/>
      <w:lvlText w:val=""/>
      <w:lvlJc w:val="left"/>
      <w:pPr>
        <w:tabs>
          <w:tab w:val="num" w:pos="2880"/>
        </w:tabs>
        <w:ind w:left="2880" w:hanging="360"/>
      </w:pPr>
      <w:rPr>
        <w:rFonts w:ascii="Symbol" w:hAnsi="Symbol" w:hint="default"/>
      </w:rPr>
    </w:lvl>
    <w:lvl w:ilvl="4" w:tplc="D9C6273C">
      <w:start w:val="1"/>
      <w:numFmt w:val="bullet"/>
      <w:lvlText w:val="o"/>
      <w:lvlJc w:val="left"/>
      <w:pPr>
        <w:tabs>
          <w:tab w:val="num" w:pos="3600"/>
        </w:tabs>
        <w:ind w:left="3600" w:hanging="360"/>
      </w:pPr>
      <w:rPr>
        <w:rFonts w:ascii="Courier New" w:hAnsi="Courier New" w:cs="Courier New" w:hint="default"/>
      </w:rPr>
    </w:lvl>
    <w:lvl w:ilvl="5" w:tplc="97285AA0">
      <w:start w:val="1"/>
      <w:numFmt w:val="bullet"/>
      <w:lvlText w:val=""/>
      <w:lvlJc w:val="left"/>
      <w:pPr>
        <w:tabs>
          <w:tab w:val="num" w:pos="4320"/>
        </w:tabs>
        <w:ind w:left="4320" w:hanging="360"/>
      </w:pPr>
      <w:rPr>
        <w:rFonts w:ascii="Wingdings" w:hAnsi="Wingdings" w:hint="default"/>
      </w:rPr>
    </w:lvl>
    <w:lvl w:ilvl="6" w:tplc="0B287F6E">
      <w:start w:val="1"/>
      <w:numFmt w:val="bullet"/>
      <w:lvlText w:val=""/>
      <w:lvlJc w:val="left"/>
      <w:pPr>
        <w:tabs>
          <w:tab w:val="num" w:pos="5040"/>
        </w:tabs>
        <w:ind w:left="5040" w:hanging="360"/>
      </w:pPr>
      <w:rPr>
        <w:rFonts w:ascii="Symbol" w:hAnsi="Symbol" w:hint="default"/>
      </w:rPr>
    </w:lvl>
    <w:lvl w:ilvl="7" w:tplc="0854EC76">
      <w:start w:val="1"/>
      <w:numFmt w:val="bullet"/>
      <w:lvlText w:val="o"/>
      <w:lvlJc w:val="left"/>
      <w:pPr>
        <w:tabs>
          <w:tab w:val="num" w:pos="5760"/>
        </w:tabs>
        <w:ind w:left="5760" w:hanging="360"/>
      </w:pPr>
      <w:rPr>
        <w:rFonts w:ascii="Courier New" w:hAnsi="Courier New" w:cs="Courier New" w:hint="default"/>
      </w:rPr>
    </w:lvl>
    <w:lvl w:ilvl="8" w:tplc="0A7A42EE">
      <w:start w:val="1"/>
      <w:numFmt w:val="bullet"/>
      <w:lvlText w:val=""/>
      <w:lvlJc w:val="left"/>
      <w:pPr>
        <w:tabs>
          <w:tab w:val="num" w:pos="6480"/>
        </w:tabs>
        <w:ind w:left="6480" w:hanging="360"/>
      </w:pPr>
      <w:rPr>
        <w:rFonts w:ascii="Wingdings" w:hAnsi="Wingdings" w:hint="default"/>
      </w:rPr>
    </w:lvl>
  </w:abstractNum>
  <w:abstractNum w:abstractNumId="134" w15:restartNumberingAfterBreak="0">
    <w:nsid w:val="61181C63"/>
    <w:multiLevelType w:val="multilevel"/>
    <w:tmpl w:val="DA5ECFAA"/>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35" w15:restartNumberingAfterBreak="0">
    <w:nsid w:val="61694519"/>
    <w:multiLevelType w:val="multilevel"/>
    <w:tmpl w:val="01486418"/>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36" w15:restartNumberingAfterBreak="0">
    <w:nsid w:val="61B07587"/>
    <w:multiLevelType w:val="hybridMultilevel"/>
    <w:tmpl w:val="1E389492"/>
    <w:lvl w:ilvl="0" w:tplc="BFA6BD32">
      <w:start w:val="42"/>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7" w15:restartNumberingAfterBreak="0">
    <w:nsid w:val="62854617"/>
    <w:multiLevelType w:val="hybridMultilevel"/>
    <w:tmpl w:val="179AD0F4"/>
    <w:lvl w:ilvl="0" w:tplc="B74EAD80">
      <w:start w:val="1"/>
      <w:numFmt w:val="decimal"/>
      <w:lvlText w:val="%1."/>
      <w:lvlJc w:val="left"/>
      <w:pPr>
        <w:ind w:left="2160" w:hanging="360"/>
      </w:pPr>
      <w:rPr>
        <w:i w:val="0"/>
        <w:iCs w:val="0"/>
        <w:strike w:val="0"/>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38" w15:restartNumberingAfterBreak="0">
    <w:nsid w:val="62F92AA6"/>
    <w:multiLevelType w:val="hybridMultilevel"/>
    <w:tmpl w:val="F9F013DC"/>
    <w:lvl w:ilvl="0" w:tplc="627A7E36">
      <w:start w:val="1"/>
      <w:numFmt w:val="decimal"/>
      <w:lvlText w:val="%1."/>
      <w:lvlJc w:val="left"/>
      <w:pPr>
        <w:ind w:left="360" w:hanging="360"/>
      </w:pPr>
      <w:rPr>
        <w:i w:val="0"/>
        <w:i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9" w15:restartNumberingAfterBreak="0">
    <w:nsid w:val="63AC0547"/>
    <w:multiLevelType w:val="multilevel"/>
    <w:tmpl w:val="0F069B46"/>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40" w15:restartNumberingAfterBreak="0">
    <w:nsid w:val="63B612E0"/>
    <w:multiLevelType w:val="multilevel"/>
    <w:tmpl w:val="B4F4819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1" w15:restartNumberingAfterBreak="0">
    <w:nsid w:val="63DC39EF"/>
    <w:multiLevelType w:val="hybridMultilevel"/>
    <w:tmpl w:val="DBE6C5B2"/>
    <w:lvl w:ilvl="0" w:tplc="0409000F">
      <w:start w:val="1"/>
      <w:numFmt w:val="decimal"/>
      <w:lvlText w:val="%1."/>
      <w:lvlJc w:val="left"/>
      <w:pPr>
        <w:ind w:left="360" w:hanging="360"/>
      </w:pPr>
      <w:rPr>
        <w:rFonts w:hint="default"/>
      </w:rPr>
    </w:lvl>
    <w:lvl w:ilvl="1" w:tplc="080C0003">
      <w:start w:val="1"/>
      <w:numFmt w:val="bullet"/>
      <w:lvlText w:val="o"/>
      <w:lvlJc w:val="left"/>
      <w:pPr>
        <w:ind w:left="1080" w:hanging="360"/>
      </w:pPr>
      <w:rPr>
        <w:rFonts w:ascii="Courier New" w:hAnsi="Courier New" w:cs="Courier New" w:hint="default"/>
      </w:rPr>
    </w:lvl>
    <w:lvl w:ilvl="2" w:tplc="F3BE74C0">
      <w:start w:val="10"/>
      <w:numFmt w:val="lowerLetter"/>
      <w:lvlText w:val="%3."/>
      <w:lvlJc w:val="left"/>
      <w:pPr>
        <w:ind w:left="1800" w:hanging="360"/>
      </w:pPr>
      <w:rPr>
        <w:rFonts w:hint="default"/>
      </w:rPr>
    </w:lvl>
    <w:lvl w:ilvl="3" w:tplc="C94605B0">
      <w:start w:val="11"/>
      <w:numFmt w:val="decimal"/>
      <w:lvlText w:val="%4"/>
      <w:lvlJc w:val="left"/>
      <w:pPr>
        <w:ind w:left="2520" w:hanging="360"/>
      </w:pPr>
      <w:rPr>
        <w:rFonts w:hint="default"/>
      </w:rPr>
    </w:lvl>
    <w:lvl w:ilvl="4" w:tplc="080C0003">
      <w:start w:val="1"/>
      <w:numFmt w:val="bullet"/>
      <w:lvlText w:val="o"/>
      <w:lvlJc w:val="left"/>
      <w:pPr>
        <w:ind w:left="3240" w:hanging="360"/>
      </w:pPr>
      <w:rPr>
        <w:rFonts w:ascii="Courier New" w:hAnsi="Courier New" w:cs="Courier New" w:hint="default"/>
      </w:rPr>
    </w:lvl>
    <w:lvl w:ilvl="5" w:tplc="080C0005" w:tentative="1">
      <w:start w:val="1"/>
      <w:numFmt w:val="bullet"/>
      <w:lvlText w:val=""/>
      <w:lvlJc w:val="left"/>
      <w:pPr>
        <w:ind w:left="3960" w:hanging="360"/>
      </w:pPr>
      <w:rPr>
        <w:rFonts w:ascii="Wingdings" w:hAnsi="Wingdings" w:hint="default"/>
      </w:rPr>
    </w:lvl>
    <w:lvl w:ilvl="6" w:tplc="080C0001" w:tentative="1">
      <w:start w:val="1"/>
      <w:numFmt w:val="bullet"/>
      <w:lvlText w:val=""/>
      <w:lvlJc w:val="left"/>
      <w:pPr>
        <w:ind w:left="4680" w:hanging="360"/>
      </w:pPr>
      <w:rPr>
        <w:rFonts w:ascii="Symbol" w:hAnsi="Symbol" w:hint="default"/>
      </w:rPr>
    </w:lvl>
    <w:lvl w:ilvl="7" w:tplc="080C0003" w:tentative="1">
      <w:start w:val="1"/>
      <w:numFmt w:val="bullet"/>
      <w:lvlText w:val="o"/>
      <w:lvlJc w:val="left"/>
      <w:pPr>
        <w:ind w:left="5400" w:hanging="360"/>
      </w:pPr>
      <w:rPr>
        <w:rFonts w:ascii="Courier New" w:hAnsi="Courier New" w:cs="Courier New" w:hint="default"/>
      </w:rPr>
    </w:lvl>
    <w:lvl w:ilvl="8" w:tplc="080C0005" w:tentative="1">
      <w:start w:val="1"/>
      <w:numFmt w:val="bullet"/>
      <w:lvlText w:val=""/>
      <w:lvlJc w:val="left"/>
      <w:pPr>
        <w:ind w:left="6120" w:hanging="360"/>
      </w:pPr>
      <w:rPr>
        <w:rFonts w:ascii="Wingdings" w:hAnsi="Wingdings" w:hint="default"/>
      </w:rPr>
    </w:lvl>
  </w:abstractNum>
  <w:abstractNum w:abstractNumId="142" w15:restartNumberingAfterBreak="0">
    <w:nsid w:val="6623235C"/>
    <w:multiLevelType w:val="hybridMultilevel"/>
    <w:tmpl w:val="802475D4"/>
    <w:lvl w:ilvl="0" w:tplc="0F1CE2EA">
      <w:start w:val="5"/>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3" w15:restartNumberingAfterBreak="0">
    <w:nsid w:val="669B0CB8"/>
    <w:multiLevelType w:val="multilevel"/>
    <w:tmpl w:val="FD1CE744"/>
    <w:lvl w:ilvl="0">
      <w:start w:val="1"/>
      <w:numFmt w:val="decimal"/>
      <w:lvlText w:val="%1."/>
      <w:lvlJc w:val="left"/>
      <w:pPr>
        <w:ind w:left="360" w:hanging="360"/>
      </w:pPr>
      <w:rPr>
        <w:rFonts w:hint="default"/>
        <w:i w:val="0"/>
        <w:iCs w:val="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44" w15:restartNumberingAfterBreak="0">
    <w:nsid w:val="66BB65FC"/>
    <w:multiLevelType w:val="hybridMultilevel"/>
    <w:tmpl w:val="8CE82D20"/>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45" w15:restartNumberingAfterBreak="0">
    <w:nsid w:val="66FC1115"/>
    <w:multiLevelType w:val="hybridMultilevel"/>
    <w:tmpl w:val="282476BE"/>
    <w:lvl w:ilvl="0" w:tplc="3F96E1FA">
      <w:start w:val="38"/>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6" w15:restartNumberingAfterBreak="0">
    <w:nsid w:val="66FC1F8C"/>
    <w:multiLevelType w:val="hybridMultilevel"/>
    <w:tmpl w:val="F9F013DC"/>
    <w:lvl w:ilvl="0" w:tplc="627A7E36">
      <w:start w:val="1"/>
      <w:numFmt w:val="decimal"/>
      <w:lvlText w:val="%1."/>
      <w:lvlJc w:val="left"/>
      <w:pPr>
        <w:ind w:left="360" w:hanging="360"/>
      </w:pPr>
      <w:rPr>
        <w:i w:val="0"/>
        <w:i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7" w15:restartNumberingAfterBreak="0">
    <w:nsid w:val="67B30510"/>
    <w:multiLevelType w:val="multilevel"/>
    <w:tmpl w:val="BB508BA4"/>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48" w15:restartNumberingAfterBreak="0">
    <w:nsid w:val="67BC5B03"/>
    <w:multiLevelType w:val="hybridMultilevel"/>
    <w:tmpl w:val="C85AD408"/>
    <w:lvl w:ilvl="0" w:tplc="A2FC457A">
      <w:start w:val="1"/>
      <w:numFmt w:val="decimal"/>
      <w:lvlText w:val="%1."/>
      <w:lvlJc w:val="left"/>
      <w:pPr>
        <w:ind w:left="810" w:hanging="360"/>
      </w:pPr>
    </w:lvl>
    <w:lvl w:ilvl="1" w:tplc="080C0019">
      <w:start w:val="1"/>
      <w:numFmt w:val="lowerLetter"/>
      <w:lvlText w:val="%2."/>
      <w:lvlJc w:val="left"/>
      <w:pPr>
        <w:ind w:left="1440" w:hanging="360"/>
      </w:pPr>
    </w:lvl>
    <w:lvl w:ilvl="2" w:tplc="080C001B">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149" w15:restartNumberingAfterBreak="0">
    <w:nsid w:val="67C37625"/>
    <w:multiLevelType w:val="hybridMultilevel"/>
    <w:tmpl w:val="F9F013DC"/>
    <w:lvl w:ilvl="0" w:tplc="627A7E36">
      <w:start w:val="1"/>
      <w:numFmt w:val="decimal"/>
      <w:lvlText w:val="%1."/>
      <w:lvlJc w:val="left"/>
      <w:pPr>
        <w:ind w:left="360" w:hanging="360"/>
      </w:pPr>
      <w:rPr>
        <w:i w:val="0"/>
        <w:i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0" w15:restartNumberingAfterBreak="0">
    <w:nsid w:val="67F57D06"/>
    <w:multiLevelType w:val="multilevel"/>
    <w:tmpl w:val="5726C3BE"/>
    <w:lvl w:ilvl="0">
      <w:start w:val="6"/>
      <w:numFmt w:val="decimal"/>
      <w:lvlText w:val="%1."/>
      <w:lvlJc w:val="left"/>
      <w:pPr>
        <w:ind w:left="360" w:hanging="360"/>
      </w:pPr>
      <w:rPr>
        <w:rFonts w:hint="default"/>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51" w15:restartNumberingAfterBreak="0">
    <w:nsid w:val="68E85BEE"/>
    <w:multiLevelType w:val="hybridMultilevel"/>
    <w:tmpl w:val="ED4E63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2" w15:restartNumberingAfterBreak="0">
    <w:nsid w:val="68F96B4E"/>
    <w:multiLevelType w:val="multilevel"/>
    <w:tmpl w:val="C6A41352"/>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53" w15:restartNumberingAfterBreak="0">
    <w:nsid w:val="695001B2"/>
    <w:multiLevelType w:val="hybridMultilevel"/>
    <w:tmpl w:val="6E5E66D8"/>
    <w:lvl w:ilvl="0" w:tplc="0ACED052">
      <w:start w:val="40"/>
      <w:numFmt w:val="decimal"/>
      <w:lvlText w:val="%1."/>
      <w:lvlJc w:val="left"/>
      <w:pPr>
        <w:ind w:left="360" w:hanging="360"/>
      </w:pPr>
      <w:rPr>
        <w:rFonts w:hint="default"/>
        <w:i w:val="0"/>
        <w:iCs w:val="0"/>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4" w15:restartNumberingAfterBreak="0">
    <w:nsid w:val="6ADE08D5"/>
    <w:multiLevelType w:val="hybridMultilevel"/>
    <w:tmpl w:val="F864A83A"/>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55" w15:restartNumberingAfterBreak="0">
    <w:nsid w:val="6C793E8B"/>
    <w:multiLevelType w:val="hybridMultilevel"/>
    <w:tmpl w:val="F9F013DC"/>
    <w:lvl w:ilvl="0" w:tplc="627A7E36">
      <w:start w:val="1"/>
      <w:numFmt w:val="decimal"/>
      <w:lvlText w:val="%1."/>
      <w:lvlJc w:val="left"/>
      <w:pPr>
        <w:ind w:left="360" w:hanging="360"/>
      </w:pPr>
      <w:rPr>
        <w:i w:val="0"/>
        <w:i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6" w15:restartNumberingAfterBreak="0">
    <w:nsid w:val="6C8333F7"/>
    <w:multiLevelType w:val="hybridMultilevel"/>
    <w:tmpl w:val="987C3432"/>
    <w:lvl w:ilvl="0" w:tplc="627A7E36">
      <w:start w:val="1"/>
      <w:numFmt w:val="decimal"/>
      <w:lvlText w:val="%1."/>
      <w:lvlJc w:val="left"/>
      <w:pPr>
        <w:ind w:left="360" w:hanging="360"/>
      </w:pPr>
      <w:rPr>
        <w:i w:val="0"/>
        <w:i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7" w15:restartNumberingAfterBreak="0">
    <w:nsid w:val="6CDB677C"/>
    <w:multiLevelType w:val="hybridMultilevel"/>
    <w:tmpl w:val="F9F013DC"/>
    <w:lvl w:ilvl="0" w:tplc="627A7E36">
      <w:start w:val="1"/>
      <w:numFmt w:val="decimal"/>
      <w:lvlText w:val="%1."/>
      <w:lvlJc w:val="left"/>
      <w:pPr>
        <w:ind w:left="360" w:hanging="360"/>
      </w:pPr>
      <w:rPr>
        <w:i w:val="0"/>
        <w:i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8" w15:restartNumberingAfterBreak="0">
    <w:nsid w:val="6E841F6E"/>
    <w:multiLevelType w:val="multilevel"/>
    <w:tmpl w:val="5980EEA8"/>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59" w15:restartNumberingAfterBreak="0">
    <w:nsid w:val="6EF623B2"/>
    <w:multiLevelType w:val="hybridMultilevel"/>
    <w:tmpl w:val="156C2AA4"/>
    <w:lvl w:ilvl="0" w:tplc="26ECA7E8">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0" w15:restartNumberingAfterBreak="0">
    <w:nsid w:val="6FC9329B"/>
    <w:multiLevelType w:val="multilevel"/>
    <w:tmpl w:val="267006C8"/>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61" w15:restartNumberingAfterBreak="0">
    <w:nsid w:val="6FCC435D"/>
    <w:multiLevelType w:val="hybridMultilevel"/>
    <w:tmpl w:val="1A962C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2" w15:restartNumberingAfterBreak="0">
    <w:nsid w:val="6FED1545"/>
    <w:multiLevelType w:val="hybridMultilevel"/>
    <w:tmpl w:val="987C3432"/>
    <w:lvl w:ilvl="0" w:tplc="627A7E36">
      <w:start w:val="1"/>
      <w:numFmt w:val="decimal"/>
      <w:lvlText w:val="%1."/>
      <w:lvlJc w:val="left"/>
      <w:pPr>
        <w:ind w:left="360" w:hanging="360"/>
      </w:pPr>
      <w:rPr>
        <w:i w:val="0"/>
        <w:i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3" w15:restartNumberingAfterBreak="0">
    <w:nsid w:val="70040BDE"/>
    <w:multiLevelType w:val="hybridMultilevel"/>
    <w:tmpl w:val="FA005FF0"/>
    <w:lvl w:ilvl="0" w:tplc="04090017">
      <w:start w:val="1"/>
      <w:numFmt w:val="lowerLetter"/>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4" w15:restartNumberingAfterBreak="0">
    <w:nsid w:val="70B77DF7"/>
    <w:multiLevelType w:val="hybridMultilevel"/>
    <w:tmpl w:val="F9F013DC"/>
    <w:lvl w:ilvl="0" w:tplc="627A7E36">
      <w:start w:val="1"/>
      <w:numFmt w:val="decimal"/>
      <w:lvlText w:val="%1."/>
      <w:lvlJc w:val="left"/>
      <w:pPr>
        <w:ind w:left="360" w:hanging="360"/>
      </w:pPr>
      <w:rPr>
        <w:i w:val="0"/>
        <w:i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5" w15:restartNumberingAfterBreak="0">
    <w:nsid w:val="71FC10E0"/>
    <w:multiLevelType w:val="multilevel"/>
    <w:tmpl w:val="7C5EB29E"/>
    <w:lvl w:ilvl="0">
      <w:start w:val="1"/>
      <w:numFmt w:val="decimal"/>
      <w:lvlText w:val="%1."/>
      <w:lvlJc w:val="left"/>
      <w:pPr>
        <w:ind w:left="360" w:hanging="360"/>
      </w:pPr>
    </w:lvl>
    <w:lvl w:ilvl="1">
      <w:start w:val="1"/>
      <w:numFmt w:val="lowerLetter"/>
      <w:lvlText w:val="%2."/>
      <w:lvlJc w:val="left"/>
      <w:pPr>
        <w:ind w:left="900" w:hanging="360"/>
      </w:pPr>
    </w:lvl>
    <w:lvl w:ilvl="2">
      <w:start w:val="1"/>
      <w:numFmt w:val="lowerRoman"/>
      <w:lvlText w:val="%3."/>
      <w:lvlJc w:val="right"/>
      <w:pPr>
        <w:ind w:left="1620" w:hanging="180"/>
      </w:pPr>
    </w:lvl>
    <w:lvl w:ilvl="3">
      <w:start w:val="1"/>
      <w:numFmt w:val="decimal"/>
      <w:lvlText w:val="%4."/>
      <w:lvlJc w:val="left"/>
      <w:pPr>
        <w:ind w:left="2340" w:hanging="360"/>
      </w:pPr>
    </w:lvl>
    <w:lvl w:ilvl="4">
      <w:start w:val="1"/>
      <w:numFmt w:val="lowerLetter"/>
      <w:lvlText w:val="%5."/>
      <w:lvlJc w:val="left"/>
      <w:pPr>
        <w:ind w:left="3060" w:hanging="360"/>
      </w:pPr>
    </w:lvl>
    <w:lvl w:ilvl="5">
      <w:start w:val="1"/>
      <w:numFmt w:val="lowerRoman"/>
      <w:lvlText w:val="%6."/>
      <w:lvlJc w:val="right"/>
      <w:pPr>
        <w:ind w:left="3780" w:hanging="180"/>
      </w:pPr>
    </w:lvl>
    <w:lvl w:ilvl="6">
      <w:start w:val="1"/>
      <w:numFmt w:val="decimal"/>
      <w:lvlText w:val="%7."/>
      <w:lvlJc w:val="left"/>
      <w:pPr>
        <w:ind w:left="4500" w:hanging="360"/>
      </w:pPr>
    </w:lvl>
    <w:lvl w:ilvl="7">
      <w:start w:val="1"/>
      <w:numFmt w:val="lowerLetter"/>
      <w:lvlText w:val="%8."/>
      <w:lvlJc w:val="left"/>
      <w:pPr>
        <w:ind w:left="5220" w:hanging="360"/>
      </w:pPr>
    </w:lvl>
    <w:lvl w:ilvl="8">
      <w:start w:val="1"/>
      <w:numFmt w:val="lowerRoman"/>
      <w:lvlText w:val="%9."/>
      <w:lvlJc w:val="right"/>
      <w:pPr>
        <w:ind w:left="5940" w:hanging="180"/>
      </w:pPr>
    </w:lvl>
  </w:abstractNum>
  <w:abstractNum w:abstractNumId="166" w15:restartNumberingAfterBreak="0">
    <w:nsid w:val="726A2F21"/>
    <w:multiLevelType w:val="multilevel"/>
    <w:tmpl w:val="9CB07924"/>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67" w15:restartNumberingAfterBreak="0">
    <w:nsid w:val="72ED5044"/>
    <w:multiLevelType w:val="hybridMultilevel"/>
    <w:tmpl w:val="0C3A7BAE"/>
    <w:lvl w:ilvl="0" w:tplc="32E27C48">
      <w:start w:val="23"/>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8" w15:restartNumberingAfterBreak="0">
    <w:nsid w:val="741E01BE"/>
    <w:multiLevelType w:val="hybridMultilevel"/>
    <w:tmpl w:val="B8B229F2"/>
    <w:lvl w:ilvl="0" w:tplc="8154D5D8">
      <w:start w:val="1"/>
      <w:numFmt w:val="decimal"/>
      <w:lvlText w:val="%1."/>
      <w:lvlJc w:val="left"/>
      <w:pPr>
        <w:ind w:left="360" w:hanging="360"/>
      </w:pPr>
      <w:rPr>
        <w:i w:val="0"/>
        <w:iCs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9" w15:restartNumberingAfterBreak="0">
    <w:nsid w:val="744A1763"/>
    <w:multiLevelType w:val="hybridMultilevel"/>
    <w:tmpl w:val="D69EE8AA"/>
    <w:lvl w:ilvl="0" w:tplc="541056A8">
      <w:start w:val="20"/>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0" w15:restartNumberingAfterBreak="0">
    <w:nsid w:val="74523ED4"/>
    <w:multiLevelType w:val="hybridMultilevel"/>
    <w:tmpl w:val="F9F013DC"/>
    <w:lvl w:ilvl="0" w:tplc="627A7E36">
      <w:start w:val="1"/>
      <w:numFmt w:val="decimal"/>
      <w:lvlText w:val="%1."/>
      <w:lvlJc w:val="left"/>
      <w:pPr>
        <w:ind w:left="360" w:hanging="360"/>
      </w:pPr>
      <w:rPr>
        <w:i w:val="0"/>
        <w:i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1" w15:restartNumberingAfterBreak="0">
    <w:nsid w:val="74BA6207"/>
    <w:multiLevelType w:val="multilevel"/>
    <w:tmpl w:val="01486418"/>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72" w15:restartNumberingAfterBreak="0">
    <w:nsid w:val="74F41118"/>
    <w:multiLevelType w:val="hybridMultilevel"/>
    <w:tmpl w:val="F37A14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3" w15:restartNumberingAfterBreak="0">
    <w:nsid w:val="75132748"/>
    <w:multiLevelType w:val="multilevel"/>
    <w:tmpl w:val="4C0A7AA6"/>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74" w15:restartNumberingAfterBreak="0">
    <w:nsid w:val="77AA05C6"/>
    <w:multiLevelType w:val="multilevel"/>
    <w:tmpl w:val="424CE632"/>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75" w15:restartNumberingAfterBreak="0">
    <w:nsid w:val="794D4276"/>
    <w:multiLevelType w:val="hybridMultilevel"/>
    <w:tmpl w:val="E25802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6" w15:restartNumberingAfterBreak="0">
    <w:nsid w:val="79B27017"/>
    <w:multiLevelType w:val="multilevel"/>
    <w:tmpl w:val="6B2AB63E"/>
    <w:lvl w:ilvl="0">
      <w:start w:val="2"/>
      <w:numFmt w:val="decimal"/>
      <w:lvlText w:val="%1."/>
      <w:lvlJc w:val="left"/>
      <w:pPr>
        <w:ind w:left="360" w:hanging="360"/>
      </w:pPr>
      <w:rPr>
        <w:rFonts w:hint="default"/>
        <w:i w:val="0"/>
        <w:iCs w:val="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77" w15:restartNumberingAfterBreak="0">
    <w:nsid w:val="7A705CB9"/>
    <w:multiLevelType w:val="hybridMultilevel"/>
    <w:tmpl w:val="F9F013DC"/>
    <w:lvl w:ilvl="0" w:tplc="627A7E36">
      <w:start w:val="1"/>
      <w:numFmt w:val="decimal"/>
      <w:lvlText w:val="%1."/>
      <w:lvlJc w:val="left"/>
      <w:pPr>
        <w:ind w:left="360" w:hanging="360"/>
      </w:pPr>
      <w:rPr>
        <w:i w:val="0"/>
        <w:i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8" w15:restartNumberingAfterBreak="0">
    <w:nsid w:val="7B1F268A"/>
    <w:multiLevelType w:val="multilevel"/>
    <w:tmpl w:val="4F887080"/>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79" w15:restartNumberingAfterBreak="0">
    <w:nsid w:val="7B5B1935"/>
    <w:multiLevelType w:val="multilevel"/>
    <w:tmpl w:val="7C5EB29E"/>
    <w:lvl w:ilvl="0">
      <w:start w:val="1"/>
      <w:numFmt w:val="decimal"/>
      <w:lvlText w:val="%1."/>
      <w:lvlJc w:val="left"/>
      <w:pPr>
        <w:ind w:left="360" w:hanging="360"/>
      </w:pPr>
    </w:lvl>
    <w:lvl w:ilvl="1">
      <w:start w:val="1"/>
      <w:numFmt w:val="lowerLetter"/>
      <w:lvlText w:val="%2."/>
      <w:lvlJc w:val="left"/>
      <w:pPr>
        <w:ind w:left="900" w:hanging="360"/>
      </w:pPr>
    </w:lvl>
    <w:lvl w:ilvl="2">
      <w:start w:val="1"/>
      <w:numFmt w:val="lowerRoman"/>
      <w:lvlText w:val="%3."/>
      <w:lvlJc w:val="right"/>
      <w:pPr>
        <w:ind w:left="1620" w:hanging="180"/>
      </w:pPr>
    </w:lvl>
    <w:lvl w:ilvl="3">
      <w:start w:val="1"/>
      <w:numFmt w:val="decimal"/>
      <w:lvlText w:val="%4."/>
      <w:lvlJc w:val="left"/>
      <w:pPr>
        <w:ind w:left="2340" w:hanging="360"/>
      </w:pPr>
    </w:lvl>
    <w:lvl w:ilvl="4">
      <w:start w:val="1"/>
      <w:numFmt w:val="lowerLetter"/>
      <w:lvlText w:val="%5."/>
      <w:lvlJc w:val="left"/>
      <w:pPr>
        <w:ind w:left="3060" w:hanging="360"/>
      </w:pPr>
    </w:lvl>
    <w:lvl w:ilvl="5">
      <w:start w:val="1"/>
      <w:numFmt w:val="lowerRoman"/>
      <w:lvlText w:val="%6."/>
      <w:lvlJc w:val="right"/>
      <w:pPr>
        <w:ind w:left="3780" w:hanging="180"/>
      </w:pPr>
    </w:lvl>
    <w:lvl w:ilvl="6">
      <w:start w:val="1"/>
      <w:numFmt w:val="decimal"/>
      <w:lvlText w:val="%7."/>
      <w:lvlJc w:val="left"/>
      <w:pPr>
        <w:ind w:left="4500" w:hanging="360"/>
      </w:pPr>
    </w:lvl>
    <w:lvl w:ilvl="7">
      <w:start w:val="1"/>
      <w:numFmt w:val="lowerLetter"/>
      <w:lvlText w:val="%8."/>
      <w:lvlJc w:val="left"/>
      <w:pPr>
        <w:ind w:left="5220" w:hanging="360"/>
      </w:pPr>
    </w:lvl>
    <w:lvl w:ilvl="8">
      <w:start w:val="1"/>
      <w:numFmt w:val="lowerRoman"/>
      <w:lvlText w:val="%9."/>
      <w:lvlJc w:val="right"/>
      <w:pPr>
        <w:ind w:left="5940" w:hanging="180"/>
      </w:pPr>
    </w:lvl>
  </w:abstractNum>
  <w:abstractNum w:abstractNumId="180" w15:restartNumberingAfterBreak="0">
    <w:nsid w:val="7BBD5D22"/>
    <w:multiLevelType w:val="multilevel"/>
    <w:tmpl w:val="35EAB7A8"/>
    <w:lvl w:ilvl="0">
      <w:start w:val="1"/>
      <w:numFmt w:val="decimal"/>
      <w:lvlText w:val="%1."/>
      <w:lvlJc w:val="left"/>
      <w:pPr>
        <w:ind w:left="720" w:hanging="360"/>
      </w:pPr>
      <w:rPr>
        <w:rFonts w:hint="default"/>
      </w:rPr>
    </w:lvl>
    <w:lvl w:ilvl="1">
      <w:start w:val="10"/>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040" w:hanging="1800"/>
      </w:pPr>
      <w:rPr>
        <w:rFonts w:hint="default"/>
      </w:rPr>
    </w:lvl>
  </w:abstractNum>
  <w:abstractNum w:abstractNumId="181" w15:restartNumberingAfterBreak="0">
    <w:nsid w:val="7C8C6C9D"/>
    <w:multiLevelType w:val="multilevel"/>
    <w:tmpl w:val="3CD665D4"/>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82" w15:restartNumberingAfterBreak="0">
    <w:nsid w:val="7CF52351"/>
    <w:multiLevelType w:val="hybridMultilevel"/>
    <w:tmpl w:val="035678FA"/>
    <w:lvl w:ilvl="0" w:tplc="6FEC4BE0">
      <w:start w:val="1"/>
      <w:numFmt w:val="decimal"/>
      <w:lvlText w:val="%1."/>
      <w:lvlJc w:val="left"/>
      <w:pPr>
        <w:ind w:left="360" w:hanging="360"/>
      </w:pPr>
      <w:rPr>
        <w:rFonts w:hint="default"/>
        <w:i w:val="0"/>
        <w:i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3" w15:restartNumberingAfterBreak="0">
    <w:nsid w:val="7E41687D"/>
    <w:multiLevelType w:val="multilevel"/>
    <w:tmpl w:val="CA92D82C"/>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84" w15:restartNumberingAfterBreak="0">
    <w:nsid w:val="7F63457E"/>
    <w:multiLevelType w:val="hybridMultilevel"/>
    <w:tmpl w:val="B852A7BC"/>
    <w:lvl w:ilvl="0" w:tplc="854AFD62">
      <w:start w:val="1"/>
      <w:numFmt w:val="decimal"/>
      <w:lvlText w:val="%1."/>
      <w:lvlJc w:val="left"/>
      <w:pPr>
        <w:ind w:left="360" w:hanging="360"/>
      </w:pPr>
      <w:rPr>
        <w:i w:val="0"/>
        <w:iCs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16cid:durableId="449666135">
    <w:abstractNumId w:val="96"/>
  </w:num>
  <w:num w:numId="2" w16cid:durableId="727991261">
    <w:abstractNumId w:val="104"/>
  </w:num>
  <w:num w:numId="3" w16cid:durableId="673458016">
    <w:abstractNumId w:val="76"/>
  </w:num>
  <w:num w:numId="4" w16cid:durableId="2039694842">
    <w:abstractNumId w:val="11"/>
  </w:num>
  <w:num w:numId="5" w16cid:durableId="1385445754">
    <w:abstractNumId w:val="120"/>
  </w:num>
  <w:num w:numId="6" w16cid:durableId="150828894">
    <w:abstractNumId w:val="62"/>
  </w:num>
  <w:num w:numId="7" w16cid:durableId="844397112">
    <w:abstractNumId w:val="89"/>
  </w:num>
  <w:num w:numId="8" w16cid:durableId="905526567">
    <w:abstractNumId w:val="114"/>
  </w:num>
  <w:num w:numId="9" w16cid:durableId="1855991280">
    <w:abstractNumId w:val="115"/>
  </w:num>
  <w:num w:numId="10" w16cid:durableId="973218470">
    <w:abstractNumId w:val="50"/>
  </w:num>
  <w:num w:numId="11" w16cid:durableId="1504663505">
    <w:abstractNumId w:val="148"/>
  </w:num>
  <w:num w:numId="12" w16cid:durableId="696389483">
    <w:abstractNumId w:val="144"/>
  </w:num>
  <w:num w:numId="13" w16cid:durableId="921992302">
    <w:abstractNumId w:val="154"/>
  </w:num>
  <w:num w:numId="14" w16cid:durableId="1984969586">
    <w:abstractNumId w:val="141"/>
  </w:num>
  <w:num w:numId="15" w16cid:durableId="2013609197">
    <w:abstractNumId w:val="172"/>
  </w:num>
  <w:num w:numId="16" w16cid:durableId="971983820">
    <w:abstractNumId w:val="91"/>
  </w:num>
  <w:num w:numId="17" w16cid:durableId="1802183862">
    <w:abstractNumId w:val="75"/>
  </w:num>
  <w:num w:numId="18" w16cid:durableId="1313831371">
    <w:abstractNumId w:val="49"/>
  </w:num>
  <w:num w:numId="19" w16cid:durableId="2062092763">
    <w:abstractNumId w:val="163"/>
  </w:num>
  <w:num w:numId="20" w16cid:durableId="53547351">
    <w:abstractNumId w:val="121"/>
  </w:num>
  <w:num w:numId="21" w16cid:durableId="585923035">
    <w:abstractNumId w:val="106"/>
  </w:num>
  <w:num w:numId="22" w16cid:durableId="1309742916">
    <w:abstractNumId w:val="46"/>
  </w:num>
  <w:num w:numId="23" w16cid:durableId="1634368442">
    <w:abstractNumId w:val="63"/>
  </w:num>
  <w:num w:numId="24" w16cid:durableId="203519786">
    <w:abstractNumId w:val="78"/>
  </w:num>
  <w:num w:numId="25" w16cid:durableId="1077747532">
    <w:abstractNumId w:val="93"/>
  </w:num>
  <w:num w:numId="26" w16cid:durableId="438716749">
    <w:abstractNumId w:val="100"/>
  </w:num>
  <w:num w:numId="27" w16cid:durableId="1995449802">
    <w:abstractNumId w:val="30"/>
  </w:num>
  <w:num w:numId="28" w16cid:durableId="497770371">
    <w:abstractNumId w:val="125"/>
  </w:num>
  <w:num w:numId="29" w16cid:durableId="1460369306">
    <w:abstractNumId w:val="130"/>
  </w:num>
  <w:num w:numId="30" w16cid:durableId="156769315">
    <w:abstractNumId w:val="0"/>
  </w:num>
  <w:num w:numId="31" w16cid:durableId="229848119">
    <w:abstractNumId w:val="54"/>
  </w:num>
  <w:num w:numId="32" w16cid:durableId="1350449881">
    <w:abstractNumId w:val="24"/>
  </w:num>
  <w:num w:numId="33" w16cid:durableId="1903829581">
    <w:abstractNumId w:val="92"/>
  </w:num>
  <w:num w:numId="34" w16cid:durableId="890460253">
    <w:abstractNumId w:val="180"/>
  </w:num>
  <w:num w:numId="35" w16cid:durableId="1735469688">
    <w:abstractNumId w:val="111"/>
  </w:num>
  <w:num w:numId="36" w16cid:durableId="101389164">
    <w:abstractNumId w:val="83"/>
  </w:num>
  <w:num w:numId="37" w16cid:durableId="882866489">
    <w:abstractNumId w:val="38"/>
  </w:num>
  <w:num w:numId="38" w16cid:durableId="967050322">
    <w:abstractNumId w:val="35"/>
  </w:num>
  <w:num w:numId="39" w16cid:durableId="562764945">
    <w:abstractNumId w:val="161"/>
  </w:num>
  <w:num w:numId="40" w16cid:durableId="1562592185">
    <w:abstractNumId w:val="37"/>
  </w:num>
  <w:num w:numId="41" w16cid:durableId="1426263255">
    <w:abstractNumId w:val="81"/>
  </w:num>
  <w:num w:numId="42" w16cid:durableId="416707263">
    <w:abstractNumId w:val="129"/>
  </w:num>
  <w:num w:numId="43" w16cid:durableId="356852128">
    <w:abstractNumId w:val="175"/>
  </w:num>
  <w:num w:numId="44" w16cid:durableId="1679192253">
    <w:abstractNumId w:val="77"/>
  </w:num>
  <w:num w:numId="45" w16cid:durableId="567348118">
    <w:abstractNumId w:val="61"/>
  </w:num>
  <w:num w:numId="46" w16cid:durableId="253166838">
    <w:abstractNumId w:val="59"/>
  </w:num>
  <w:num w:numId="47" w16cid:durableId="1088115729">
    <w:abstractNumId w:val="22"/>
  </w:num>
  <w:num w:numId="48" w16cid:durableId="1766992724">
    <w:abstractNumId w:val="108"/>
  </w:num>
  <w:num w:numId="49" w16cid:durableId="451247144">
    <w:abstractNumId w:val="45"/>
  </w:num>
  <w:num w:numId="50" w16cid:durableId="1426724514">
    <w:abstractNumId w:val="18"/>
  </w:num>
  <w:num w:numId="51" w16cid:durableId="922950768">
    <w:abstractNumId w:val="166"/>
  </w:num>
  <w:num w:numId="52" w16cid:durableId="184489678">
    <w:abstractNumId w:val="74"/>
  </w:num>
  <w:num w:numId="53" w16cid:durableId="1043211069">
    <w:abstractNumId w:val="12"/>
  </w:num>
  <w:num w:numId="54" w16cid:durableId="2009286298">
    <w:abstractNumId w:val="55"/>
  </w:num>
  <w:num w:numId="55" w16cid:durableId="524557553">
    <w:abstractNumId w:val="119"/>
  </w:num>
  <w:num w:numId="56" w16cid:durableId="821851263">
    <w:abstractNumId w:val="140"/>
  </w:num>
  <w:num w:numId="57" w16cid:durableId="1570771140">
    <w:abstractNumId w:val="90"/>
  </w:num>
  <w:num w:numId="58" w16cid:durableId="1122459118">
    <w:abstractNumId w:val="36"/>
  </w:num>
  <w:num w:numId="59" w16cid:durableId="1626541761">
    <w:abstractNumId w:val="95"/>
  </w:num>
  <w:num w:numId="60" w16cid:durableId="451941283">
    <w:abstractNumId w:val="110"/>
  </w:num>
  <w:num w:numId="61" w16cid:durableId="2051952931">
    <w:abstractNumId w:val="118"/>
  </w:num>
  <w:num w:numId="62" w16cid:durableId="303435037">
    <w:abstractNumId w:val="99"/>
  </w:num>
  <w:num w:numId="63" w16cid:durableId="231158052">
    <w:abstractNumId w:val="26"/>
  </w:num>
  <w:num w:numId="64" w16cid:durableId="1026907221">
    <w:abstractNumId w:val="174"/>
  </w:num>
  <w:num w:numId="65" w16cid:durableId="384914685">
    <w:abstractNumId w:val="160"/>
  </w:num>
  <w:num w:numId="66" w16cid:durableId="563296425">
    <w:abstractNumId w:val="178"/>
  </w:num>
  <w:num w:numId="67" w16cid:durableId="1134375611">
    <w:abstractNumId w:val="132"/>
  </w:num>
  <w:num w:numId="68" w16cid:durableId="1903639750">
    <w:abstractNumId w:val="123"/>
  </w:num>
  <w:num w:numId="69" w16cid:durableId="975720497">
    <w:abstractNumId w:val="21"/>
  </w:num>
  <w:num w:numId="70" w16cid:durableId="1147094595">
    <w:abstractNumId w:val="127"/>
  </w:num>
  <w:num w:numId="71" w16cid:durableId="525948107">
    <w:abstractNumId w:val="79"/>
  </w:num>
  <w:num w:numId="72" w16cid:durableId="665669374">
    <w:abstractNumId w:val="147"/>
  </w:num>
  <w:num w:numId="73" w16cid:durableId="1346715148">
    <w:abstractNumId w:val="179"/>
  </w:num>
  <w:num w:numId="74" w16cid:durableId="1187645716">
    <w:abstractNumId w:val="71"/>
  </w:num>
  <w:num w:numId="75" w16cid:durableId="436028115">
    <w:abstractNumId w:val="122"/>
  </w:num>
  <w:num w:numId="76" w16cid:durableId="1860461742">
    <w:abstractNumId w:val="173"/>
  </w:num>
  <w:num w:numId="77" w16cid:durableId="754978073">
    <w:abstractNumId w:val="2"/>
  </w:num>
  <w:num w:numId="78" w16cid:durableId="2112817005">
    <w:abstractNumId w:val="183"/>
  </w:num>
  <w:num w:numId="79" w16cid:durableId="634216151">
    <w:abstractNumId w:val="7"/>
  </w:num>
  <w:num w:numId="80" w16cid:durableId="1402174768">
    <w:abstractNumId w:val="33"/>
  </w:num>
  <w:num w:numId="81" w16cid:durableId="1146505285">
    <w:abstractNumId w:val="124"/>
  </w:num>
  <w:num w:numId="82" w16cid:durableId="1414548550">
    <w:abstractNumId w:val="158"/>
  </w:num>
  <w:num w:numId="83" w16cid:durableId="1668241548">
    <w:abstractNumId w:val="52"/>
  </w:num>
  <w:num w:numId="84" w16cid:durableId="1038551577">
    <w:abstractNumId w:val="135"/>
  </w:num>
  <w:num w:numId="85" w16cid:durableId="1177572038">
    <w:abstractNumId w:val="165"/>
  </w:num>
  <w:num w:numId="86" w16cid:durableId="1633706467">
    <w:abstractNumId w:val="128"/>
  </w:num>
  <w:num w:numId="87" w16cid:durableId="717241503">
    <w:abstractNumId w:val="152"/>
  </w:num>
  <w:num w:numId="88" w16cid:durableId="322242625">
    <w:abstractNumId w:val="53"/>
  </w:num>
  <w:num w:numId="89" w16cid:durableId="397284056">
    <w:abstractNumId w:val="43"/>
  </w:num>
  <w:num w:numId="90" w16cid:durableId="102000900">
    <w:abstractNumId w:val="133"/>
    <w:lvlOverride w:ilvl="0">
      <w:startOverride w:val="1"/>
    </w:lvlOverride>
    <w:lvlOverride w:ilvl="1">
      <w:startOverride w:val="1"/>
    </w:lvlOverride>
    <w:lvlOverride w:ilvl="2"/>
    <w:lvlOverride w:ilvl="3"/>
    <w:lvlOverride w:ilvl="4"/>
    <w:lvlOverride w:ilvl="5"/>
    <w:lvlOverride w:ilvl="6"/>
    <w:lvlOverride w:ilvl="7"/>
    <w:lvlOverride w:ilvl="8"/>
  </w:num>
  <w:num w:numId="91" w16cid:durableId="1192305668">
    <w:abstractNumId w:val="28"/>
  </w:num>
  <w:num w:numId="92" w16cid:durableId="1896119519">
    <w:abstractNumId w:val="44"/>
  </w:num>
  <w:num w:numId="93" w16cid:durableId="2047631325">
    <w:abstractNumId w:val="171"/>
  </w:num>
  <w:num w:numId="94" w16cid:durableId="534932456">
    <w:abstractNumId w:val="60"/>
  </w:num>
  <w:num w:numId="95" w16cid:durableId="300893288">
    <w:abstractNumId w:val="84"/>
  </w:num>
  <w:num w:numId="96" w16cid:durableId="1481966584">
    <w:abstractNumId w:val="102"/>
  </w:num>
  <w:num w:numId="97" w16cid:durableId="412043582">
    <w:abstractNumId w:val="70"/>
  </w:num>
  <w:num w:numId="98" w16cid:durableId="172572027">
    <w:abstractNumId w:val="98"/>
  </w:num>
  <w:num w:numId="99" w16cid:durableId="343946969">
    <w:abstractNumId w:val="10"/>
  </w:num>
  <w:num w:numId="100" w16cid:durableId="1499998610">
    <w:abstractNumId w:val="134"/>
  </w:num>
  <w:num w:numId="101" w16cid:durableId="255479273">
    <w:abstractNumId w:val="181"/>
  </w:num>
  <w:num w:numId="102" w16cid:durableId="483477265">
    <w:abstractNumId w:val="139"/>
  </w:num>
  <w:num w:numId="103" w16cid:durableId="474488195">
    <w:abstractNumId w:val="72"/>
  </w:num>
  <w:num w:numId="104" w16cid:durableId="1314873281">
    <w:abstractNumId w:val="103"/>
  </w:num>
  <w:num w:numId="105" w16cid:durableId="1573658224">
    <w:abstractNumId w:val="105"/>
  </w:num>
  <w:num w:numId="106" w16cid:durableId="1882939989">
    <w:abstractNumId w:val="116"/>
  </w:num>
  <w:num w:numId="107" w16cid:durableId="1652127989">
    <w:abstractNumId w:val="153"/>
  </w:num>
  <w:num w:numId="108" w16cid:durableId="788233491">
    <w:abstractNumId w:val="126"/>
  </w:num>
  <w:num w:numId="109" w16cid:durableId="623464251">
    <w:abstractNumId w:val="167"/>
  </w:num>
  <w:num w:numId="110" w16cid:durableId="756093297">
    <w:abstractNumId w:val="8"/>
  </w:num>
  <w:num w:numId="111" w16cid:durableId="859053514">
    <w:abstractNumId w:val="142"/>
  </w:num>
  <w:num w:numId="112" w16cid:durableId="1671173680">
    <w:abstractNumId w:val="150"/>
  </w:num>
  <w:num w:numId="113" w16cid:durableId="1560634705">
    <w:abstractNumId w:val="86"/>
  </w:num>
  <w:num w:numId="114" w16cid:durableId="121771779">
    <w:abstractNumId w:val="13"/>
  </w:num>
  <w:num w:numId="115" w16cid:durableId="1900480154">
    <w:abstractNumId w:val="159"/>
  </w:num>
  <w:num w:numId="116" w16cid:durableId="1578050103">
    <w:abstractNumId w:val="151"/>
  </w:num>
  <w:num w:numId="117" w16cid:durableId="677390159">
    <w:abstractNumId w:val="56"/>
  </w:num>
  <w:num w:numId="118" w16cid:durableId="968634786">
    <w:abstractNumId w:val="31"/>
  </w:num>
  <w:num w:numId="119" w16cid:durableId="446386074">
    <w:abstractNumId w:val="137"/>
  </w:num>
  <w:num w:numId="120" w16cid:durableId="28183563">
    <w:abstractNumId w:val="169"/>
  </w:num>
  <w:num w:numId="121" w16cid:durableId="1291010902">
    <w:abstractNumId w:val="69"/>
  </w:num>
  <w:num w:numId="122" w16cid:durableId="1464613034">
    <w:abstractNumId w:val="85"/>
  </w:num>
  <w:num w:numId="123" w16cid:durableId="1109620922">
    <w:abstractNumId w:val="14"/>
  </w:num>
  <w:num w:numId="124" w16cid:durableId="225921616">
    <w:abstractNumId w:val="73"/>
  </w:num>
  <w:num w:numId="125" w16cid:durableId="767969085">
    <w:abstractNumId w:val="113"/>
  </w:num>
  <w:num w:numId="126" w16cid:durableId="396632997">
    <w:abstractNumId w:val="17"/>
  </w:num>
  <w:num w:numId="127" w16cid:durableId="1291011449">
    <w:abstractNumId w:val="182"/>
  </w:num>
  <w:num w:numId="128" w16cid:durableId="486438093">
    <w:abstractNumId w:val="168"/>
  </w:num>
  <w:num w:numId="129" w16cid:durableId="593246997">
    <w:abstractNumId w:val="58"/>
  </w:num>
  <w:num w:numId="130" w16cid:durableId="1413045052">
    <w:abstractNumId w:val="101"/>
  </w:num>
  <w:num w:numId="131" w16cid:durableId="937445607">
    <w:abstractNumId w:val="155"/>
  </w:num>
  <w:num w:numId="132" w16cid:durableId="361981725">
    <w:abstractNumId w:val="164"/>
  </w:num>
  <w:num w:numId="133" w16cid:durableId="1866403043">
    <w:abstractNumId w:val="107"/>
  </w:num>
  <w:num w:numId="134" w16cid:durableId="1028331357">
    <w:abstractNumId w:val="25"/>
  </w:num>
  <w:num w:numId="135" w16cid:durableId="415058507">
    <w:abstractNumId w:val="149"/>
  </w:num>
  <w:num w:numId="136" w16cid:durableId="2093811356">
    <w:abstractNumId w:val="67"/>
  </w:num>
  <w:num w:numId="137" w16cid:durableId="1589536663">
    <w:abstractNumId w:val="39"/>
  </w:num>
  <w:num w:numId="138" w16cid:durableId="1131825621">
    <w:abstractNumId w:val="48"/>
  </w:num>
  <w:num w:numId="139" w16cid:durableId="189610672">
    <w:abstractNumId w:val="65"/>
  </w:num>
  <w:num w:numId="140" w16cid:durableId="437722277">
    <w:abstractNumId w:val="5"/>
  </w:num>
  <w:num w:numId="141" w16cid:durableId="138739930">
    <w:abstractNumId w:val="9"/>
  </w:num>
  <w:num w:numId="142" w16cid:durableId="504634869">
    <w:abstractNumId w:val="177"/>
  </w:num>
  <w:num w:numId="143" w16cid:durableId="601033193">
    <w:abstractNumId w:val="94"/>
  </w:num>
  <w:num w:numId="144" w16cid:durableId="180242064">
    <w:abstractNumId w:val="170"/>
  </w:num>
  <w:num w:numId="145" w16cid:durableId="1373731921">
    <w:abstractNumId w:val="146"/>
  </w:num>
  <w:num w:numId="146" w16cid:durableId="1947888919">
    <w:abstractNumId w:val="112"/>
  </w:num>
  <w:num w:numId="147" w16cid:durableId="1100370689">
    <w:abstractNumId w:val="157"/>
  </w:num>
  <w:num w:numId="148" w16cid:durableId="1866015918">
    <w:abstractNumId w:val="34"/>
  </w:num>
  <w:num w:numId="149" w16cid:durableId="1136214063">
    <w:abstractNumId w:val="80"/>
  </w:num>
  <w:num w:numId="150" w16cid:durableId="1038121201">
    <w:abstractNumId w:val="6"/>
  </w:num>
  <w:num w:numId="151" w16cid:durableId="1004627564">
    <w:abstractNumId w:val="4"/>
  </w:num>
  <w:num w:numId="152" w16cid:durableId="762922898">
    <w:abstractNumId w:val="32"/>
  </w:num>
  <w:num w:numId="153" w16cid:durableId="1411660814">
    <w:abstractNumId w:val="97"/>
  </w:num>
  <w:num w:numId="154" w16cid:durableId="394090">
    <w:abstractNumId w:val="19"/>
  </w:num>
  <w:num w:numId="155" w16cid:durableId="635568750">
    <w:abstractNumId w:val="23"/>
  </w:num>
  <w:num w:numId="156" w16cid:durableId="1008218273">
    <w:abstractNumId w:val="131"/>
  </w:num>
  <w:num w:numId="157" w16cid:durableId="1114209181">
    <w:abstractNumId w:val="156"/>
  </w:num>
  <w:num w:numId="158" w16cid:durableId="2135517351">
    <w:abstractNumId w:val="117"/>
  </w:num>
  <w:num w:numId="159" w16cid:durableId="15430892">
    <w:abstractNumId w:val="16"/>
  </w:num>
  <w:num w:numId="160" w16cid:durableId="909265088">
    <w:abstractNumId w:val="66"/>
  </w:num>
  <w:num w:numId="161" w16cid:durableId="107967714">
    <w:abstractNumId w:val="162"/>
  </w:num>
  <w:num w:numId="162" w16cid:durableId="2014912342">
    <w:abstractNumId w:val="57"/>
  </w:num>
  <w:num w:numId="163" w16cid:durableId="906305688">
    <w:abstractNumId w:val="29"/>
  </w:num>
  <w:num w:numId="164" w16cid:durableId="1206023838">
    <w:abstractNumId w:val="1"/>
  </w:num>
  <w:num w:numId="165" w16cid:durableId="1842701709">
    <w:abstractNumId w:val="3"/>
  </w:num>
  <w:num w:numId="166" w16cid:durableId="942228631">
    <w:abstractNumId w:val="64"/>
  </w:num>
  <w:num w:numId="167" w16cid:durableId="474106717">
    <w:abstractNumId w:val="47"/>
  </w:num>
  <w:num w:numId="168" w16cid:durableId="343944268">
    <w:abstractNumId w:val="184"/>
  </w:num>
  <w:num w:numId="169" w16cid:durableId="1867408175">
    <w:abstractNumId w:val="41"/>
  </w:num>
  <w:num w:numId="170" w16cid:durableId="1975335001">
    <w:abstractNumId w:val="138"/>
  </w:num>
  <w:num w:numId="171" w16cid:durableId="1542480501">
    <w:abstractNumId w:val="51"/>
  </w:num>
  <w:num w:numId="172" w16cid:durableId="364796719">
    <w:abstractNumId w:val="27"/>
  </w:num>
  <w:num w:numId="173" w16cid:durableId="406615943">
    <w:abstractNumId w:val="145"/>
  </w:num>
  <w:num w:numId="174" w16cid:durableId="1784032205">
    <w:abstractNumId w:val="136"/>
  </w:num>
  <w:num w:numId="175" w16cid:durableId="1403983368">
    <w:abstractNumId w:val="40"/>
  </w:num>
  <w:num w:numId="176" w16cid:durableId="720134755">
    <w:abstractNumId w:val="15"/>
  </w:num>
  <w:num w:numId="177" w16cid:durableId="1070734881">
    <w:abstractNumId w:val="81"/>
    <w:lvlOverride w:ilvl="0">
      <w:startOverride w:val="13"/>
    </w:lvlOverride>
  </w:num>
  <w:num w:numId="178" w16cid:durableId="121533386">
    <w:abstractNumId w:val="176"/>
  </w:num>
  <w:num w:numId="179" w16cid:durableId="1067461335">
    <w:abstractNumId w:val="143"/>
  </w:num>
  <w:num w:numId="180" w16cid:durableId="579603955">
    <w:abstractNumId w:val="42"/>
  </w:num>
  <w:num w:numId="181" w16cid:durableId="1339119237">
    <w:abstractNumId w:val="87"/>
  </w:num>
  <w:num w:numId="182" w16cid:durableId="1842694163">
    <w:abstractNumId w:val="82"/>
  </w:num>
  <w:num w:numId="183" w16cid:durableId="1945533970">
    <w:abstractNumId w:val="81"/>
  </w:num>
  <w:num w:numId="184" w16cid:durableId="209191380">
    <w:abstractNumId w:val="68"/>
  </w:num>
  <w:num w:numId="185" w16cid:durableId="560796282">
    <w:abstractNumId w:val="20"/>
  </w:num>
  <w:num w:numId="186" w16cid:durableId="1804496544">
    <w:abstractNumId w:val="109"/>
  </w:num>
  <w:num w:numId="187" w16cid:durableId="477377064">
    <w:abstractNumId w:val="88"/>
  </w:num>
  <w:numIdMacAtCleanup w:val="18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defaultTabStop w:val="708"/>
  <w:hyphenationZone w:val="425"/>
  <w:characterSpacingControl w:val="doNotCompress"/>
  <w:hdrShapeDefaults>
    <o:shapedefaults v:ext="edit" spidmax="3276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70A40"/>
    <w:rsid w:val="00000972"/>
    <w:rsid w:val="000011A7"/>
    <w:rsid w:val="00001A3C"/>
    <w:rsid w:val="0000221E"/>
    <w:rsid w:val="00002A48"/>
    <w:rsid w:val="00004912"/>
    <w:rsid w:val="000103FA"/>
    <w:rsid w:val="00013BC4"/>
    <w:rsid w:val="000140C2"/>
    <w:rsid w:val="00014CB8"/>
    <w:rsid w:val="0001515B"/>
    <w:rsid w:val="00015EC3"/>
    <w:rsid w:val="00016535"/>
    <w:rsid w:val="00016682"/>
    <w:rsid w:val="00017998"/>
    <w:rsid w:val="000223E7"/>
    <w:rsid w:val="00023781"/>
    <w:rsid w:val="000242EE"/>
    <w:rsid w:val="00027723"/>
    <w:rsid w:val="00031551"/>
    <w:rsid w:val="00031ACA"/>
    <w:rsid w:val="00032AAE"/>
    <w:rsid w:val="00032D02"/>
    <w:rsid w:val="000347CB"/>
    <w:rsid w:val="00035ABD"/>
    <w:rsid w:val="000413E4"/>
    <w:rsid w:val="000416EF"/>
    <w:rsid w:val="00041BF3"/>
    <w:rsid w:val="000427DA"/>
    <w:rsid w:val="000429ED"/>
    <w:rsid w:val="00043EF9"/>
    <w:rsid w:val="00044268"/>
    <w:rsid w:val="0004598D"/>
    <w:rsid w:val="000459DB"/>
    <w:rsid w:val="000477A4"/>
    <w:rsid w:val="00047A2B"/>
    <w:rsid w:val="00050225"/>
    <w:rsid w:val="00051806"/>
    <w:rsid w:val="000518A7"/>
    <w:rsid w:val="00051A3E"/>
    <w:rsid w:val="00051E17"/>
    <w:rsid w:val="00052877"/>
    <w:rsid w:val="00054636"/>
    <w:rsid w:val="00055F9B"/>
    <w:rsid w:val="0005748C"/>
    <w:rsid w:val="00060AD8"/>
    <w:rsid w:val="000640D6"/>
    <w:rsid w:val="00064725"/>
    <w:rsid w:val="00065835"/>
    <w:rsid w:val="00065D3C"/>
    <w:rsid w:val="00067DF4"/>
    <w:rsid w:val="00067F38"/>
    <w:rsid w:val="00070E60"/>
    <w:rsid w:val="00073619"/>
    <w:rsid w:val="00074388"/>
    <w:rsid w:val="00074B01"/>
    <w:rsid w:val="00074B38"/>
    <w:rsid w:val="00074CDA"/>
    <w:rsid w:val="000753C8"/>
    <w:rsid w:val="00075983"/>
    <w:rsid w:val="000773E2"/>
    <w:rsid w:val="00080586"/>
    <w:rsid w:val="00080EFF"/>
    <w:rsid w:val="000811F4"/>
    <w:rsid w:val="00081A61"/>
    <w:rsid w:val="0008240B"/>
    <w:rsid w:val="00085290"/>
    <w:rsid w:val="00086B1A"/>
    <w:rsid w:val="0008700A"/>
    <w:rsid w:val="00090D3E"/>
    <w:rsid w:val="000915C0"/>
    <w:rsid w:val="0009214C"/>
    <w:rsid w:val="00093924"/>
    <w:rsid w:val="0009460B"/>
    <w:rsid w:val="0009482C"/>
    <w:rsid w:val="000948C7"/>
    <w:rsid w:val="00094E06"/>
    <w:rsid w:val="00095109"/>
    <w:rsid w:val="0009513D"/>
    <w:rsid w:val="000973D8"/>
    <w:rsid w:val="00097480"/>
    <w:rsid w:val="000A02F1"/>
    <w:rsid w:val="000A2B3E"/>
    <w:rsid w:val="000A2B4C"/>
    <w:rsid w:val="000A44D0"/>
    <w:rsid w:val="000A45AA"/>
    <w:rsid w:val="000A5170"/>
    <w:rsid w:val="000A574D"/>
    <w:rsid w:val="000A607C"/>
    <w:rsid w:val="000A6EEB"/>
    <w:rsid w:val="000A70C0"/>
    <w:rsid w:val="000A7BA4"/>
    <w:rsid w:val="000B1006"/>
    <w:rsid w:val="000B1A46"/>
    <w:rsid w:val="000B20CE"/>
    <w:rsid w:val="000B3966"/>
    <w:rsid w:val="000B4549"/>
    <w:rsid w:val="000B74E7"/>
    <w:rsid w:val="000B7A0D"/>
    <w:rsid w:val="000C0241"/>
    <w:rsid w:val="000C2E1E"/>
    <w:rsid w:val="000C3456"/>
    <w:rsid w:val="000C348B"/>
    <w:rsid w:val="000C365A"/>
    <w:rsid w:val="000C36E8"/>
    <w:rsid w:val="000C3AD5"/>
    <w:rsid w:val="000C3C77"/>
    <w:rsid w:val="000C51FC"/>
    <w:rsid w:val="000C57D5"/>
    <w:rsid w:val="000C5BB6"/>
    <w:rsid w:val="000C6E82"/>
    <w:rsid w:val="000D0222"/>
    <w:rsid w:val="000D0576"/>
    <w:rsid w:val="000D05F2"/>
    <w:rsid w:val="000D0619"/>
    <w:rsid w:val="000D198D"/>
    <w:rsid w:val="000D209E"/>
    <w:rsid w:val="000D3C2A"/>
    <w:rsid w:val="000D5C44"/>
    <w:rsid w:val="000D769F"/>
    <w:rsid w:val="000D797D"/>
    <w:rsid w:val="000E0D94"/>
    <w:rsid w:val="000E0F77"/>
    <w:rsid w:val="000E10DB"/>
    <w:rsid w:val="000E2E1F"/>
    <w:rsid w:val="000E3EE2"/>
    <w:rsid w:val="000E481C"/>
    <w:rsid w:val="000E53C8"/>
    <w:rsid w:val="000E6A3D"/>
    <w:rsid w:val="000F0143"/>
    <w:rsid w:val="000F13F0"/>
    <w:rsid w:val="000F15CA"/>
    <w:rsid w:val="000F47D8"/>
    <w:rsid w:val="000F47E2"/>
    <w:rsid w:val="000F4ED6"/>
    <w:rsid w:val="000F5139"/>
    <w:rsid w:val="000F5A0F"/>
    <w:rsid w:val="000F6F0D"/>
    <w:rsid w:val="000F715A"/>
    <w:rsid w:val="000F7B4C"/>
    <w:rsid w:val="00101063"/>
    <w:rsid w:val="00101CB8"/>
    <w:rsid w:val="00102A4C"/>
    <w:rsid w:val="00102DFC"/>
    <w:rsid w:val="00102F74"/>
    <w:rsid w:val="00104C65"/>
    <w:rsid w:val="00104E35"/>
    <w:rsid w:val="001056BF"/>
    <w:rsid w:val="00105D89"/>
    <w:rsid w:val="00106181"/>
    <w:rsid w:val="0011035A"/>
    <w:rsid w:val="001118F8"/>
    <w:rsid w:val="00112EDA"/>
    <w:rsid w:val="0011334A"/>
    <w:rsid w:val="0011448B"/>
    <w:rsid w:val="00115DE3"/>
    <w:rsid w:val="00115E66"/>
    <w:rsid w:val="0011623A"/>
    <w:rsid w:val="001215E5"/>
    <w:rsid w:val="00122FFB"/>
    <w:rsid w:val="00123457"/>
    <w:rsid w:val="001248D9"/>
    <w:rsid w:val="00125020"/>
    <w:rsid w:val="0013017F"/>
    <w:rsid w:val="00130EC5"/>
    <w:rsid w:val="00133D4D"/>
    <w:rsid w:val="001348B2"/>
    <w:rsid w:val="00135528"/>
    <w:rsid w:val="00137445"/>
    <w:rsid w:val="0014033B"/>
    <w:rsid w:val="00140E0A"/>
    <w:rsid w:val="001417B7"/>
    <w:rsid w:val="00141A87"/>
    <w:rsid w:val="00143A4B"/>
    <w:rsid w:val="00145632"/>
    <w:rsid w:val="00147D06"/>
    <w:rsid w:val="00147D47"/>
    <w:rsid w:val="00147DF0"/>
    <w:rsid w:val="0015177E"/>
    <w:rsid w:val="00152A72"/>
    <w:rsid w:val="00152C3C"/>
    <w:rsid w:val="00152DC0"/>
    <w:rsid w:val="00153CA8"/>
    <w:rsid w:val="0015444C"/>
    <w:rsid w:val="00154DEE"/>
    <w:rsid w:val="0015537D"/>
    <w:rsid w:val="00156265"/>
    <w:rsid w:val="001562E2"/>
    <w:rsid w:val="001564A7"/>
    <w:rsid w:val="00157AD3"/>
    <w:rsid w:val="00160F5F"/>
    <w:rsid w:val="00162778"/>
    <w:rsid w:val="00162C85"/>
    <w:rsid w:val="00162C93"/>
    <w:rsid w:val="00164065"/>
    <w:rsid w:val="001648A6"/>
    <w:rsid w:val="00165A67"/>
    <w:rsid w:val="00165C3E"/>
    <w:rsid w:val="001667FC"/>
    <w:rsid w:val="0016682B"/>
    <w:rsid w:val="0016743E"/>
    <w:rsid w:val="00167BFA"/>
    <w:rsid w:val="00170641"/>
    <w:rsid w:val="001723B3"/>
    <w:rsid w:val="00173011"/>
    <w:rsid w:val="00173255"/>
    <w:rsid w:val="00173323"/>
    <w:rsid w:val="00174548"/>
    <w:rsid w:val="00174C93"/>
    <w:rsid w:val="001750D8"/>
    <w:rsid w:val="0017613C"/>
    <w:rsid w:val="0017648E"/>
    <w:rsid w:val="00180DBC"/>
    <w:rsid w:val="00181434"/>
    <w:rsid w:val="001818A5"/>
    <w:rsid w:val="001823C2"/>
    <w:rsid w:val="00182BE7"/>
    <w:rsid w:val="001831D5"/>
    <w:rsid w:val="00183231"/>
    <w:rsid w:val="00184E22"/>
    <w:rsid w:val="00185355"/>
    <w:rsid w:val="00185D62"/>
    <w:rsid w:val="00186935"/>
    <w:rsid w:val="00187579"/>
    <w:rsid w:val="00187C93"/>
    <w:rsid w:val="001907BF"/>
    <w:rsid w:val="00190DF0"/>
    <w:rsid w:val="00190FDF"/>
    <w:rsid w:val="00191463"/>
    <w:rsid w:val="00191772"/>
    <w:rsid w:val="001920FF"/>
    <w:rsid w:val="00194809"/>
    <w:rsid w:val="001949EB"/>
    <w:rsid w:val="00195FCD"/>
    <w:rsid w:val="001960DF"/>
    <w:rsid w:val="00196522"/>
    <w:rsid w:val="00197DEB"/>
    <w:rsid w:val="001A1535"/>
    <w:rsid w:val="001A20C5"/>
    <w:rsid w:val="001A2823"/>
    <w:rsid w:val="001A434E"/>
    <w:rsid w:val="001A4566"/>
    <w:rsid w:val="001A464E"/>
    <w:rsid w:val="001A657E"/>
    <w:rsid w:val="001A6D16"/>
    <w:rsid w:val="001A6E65"/>
    <w:rsid w:val="001A72EE"/>
    <w:rsid w:val="001B1C91"/>
    <w:rsid w:val="001B1CC5"/>
    <w:rsid w:val="001B1FAD"/>
    <w:rsid w:val="001B2E0D"/>
    <w:rsid w:val="001B2FCF"/>
    <w:rsid w:val="001B39CD"/>
    <w:rsid w:val="001B4A56"/>
    <w:rsid w:val="001B4A67"/>
    <w:rsid w:val="001B5380"/>
    <w:rsid w:val="001B7A50"/>
    <w:rsid w:val="001B7EDA"/>
    <w:rsid w:val="001C050D"/>
    <w:rsid w:val="001C061A"/>
    <w:rsid w:val="001C062D"/>
    <w:rsid w:val="001C129B"/>
    <w:rsid w:val="001C160B"/>
    <w:rsid w:val="001C2088"/>
    <w:rsid w:val="001C22F3"/>
    <w:rsid w:val="001C508D"/>
    <w:rsid w:val="001C72FF"/>
    <w:rsid w:val="001C78E3"/>
    <w:rsid w:val="001D05ED"/>
    <w:rsid w:val="001D1430"/>
    <w:rsid w:val="001D34C6"/>
    <w:rsid w:val="001D5411"/>
    <w:rsid w:val="001D748B"/>
    <w:rsid w:val="001E0B46"/>
    <w:rsid w:val="001E2204"/>
    <w:rsid w:val="001E2786"/>
    <w:rsid w:val="001E2DA2"/>
    <w:rsid w:val="001E2EC3"/>
    <w:rsid w:val="001E2F15"/>
    <w:rsid w:val="001E2F94"/>
    <w:rsid w:val="001E3410"/>
    <w:rsid w:val="001E3BC4"/>
    <w:rsid w:val="001E3D40"/>
    <w:rsid w:val="001E3D90"/>
    <w:rsid w:val="001E3E9D"/>
    <w:rsid w:val="001E40C1"/>
    <w:rsid w:val="001E4A33"/>
    <w:rsid w:val="001E4C49"/>
    <w:rsid w:val="001E523B"/>
    <w:rsid w:val="001E5304"/>
    <w:rsid w:val="001E538B"/>
    <w:rsid w:val="001E7C8C"/>
    <w:rsid w:val="001F1ABF"/>
    <w:rsid w:val="001F30E6"/>
    <w:rsid w:val="001F3ACB"/>
    <w:rsid w:val="001F4454"/>
    <w:rsid w:val="001F5021"/>
    <w:rsid w:val="001F5573"/>
    <w:rsid w:val="001F5955"/>
    <w:rsid w:val="001F6D14"/>
    <w:rsid w:val="001F77E5"/>
    <w:rsid w:val="001F78E5"/>
    <w:rsid w:val="001F7E5E"/>
    <w:rsid w:val="0020026C"/>
    <w:rsid w:val="00200C64"/>
    <w:rsid w:val="00201096"/>
    <w:rsid w:val="00201C13"/>
    <w:rsid w:val="00202D92"/>
    <w:rsid w:val="00202DB3"/>
    <w:rsid w:val="00203105"/>
    <w:rsid w:val="00203ABD"/>
    <w:rsid w:val="00206C2D"/>
    <w:rsid w:val="00207298"/>
    <w:rsid w:val="00210BF3"/>
    <w:rsid w:val="0021123F"/>
    <w:rsid w:val="0021134E"/>
    <w:rsid w:val="00211A2C"/>
    <w:rsid w:val="00211C0B"/>
    <w:rsid w:val="00211C0F"/>
    <w:rsid w:val="00213703"/>
    <w:rsid w:val="002146D6"/>
    <w:rsid w:val="002152D6"/>
    <w:rsid w:val="00215833"/>
    <w:rsid w:val="002161A4"/>
    <w:rsid w:val="00217AE1"/>
    <w:rsid w:val="002221B3"/>
    <w:rsid w:val="00223034"/>
    <w:rsid w:val="00223DFD"/>
    <w:rsid w:val="00224BD8"/>
    <w:rsid w:val="002250B1"/>
    <w:rsid w:val="00225354"/>
    <w:rsid w:val="0022617E"/>
    <w:rsid w:val="00226CF9"/>
    <w:rsid w:val="002271CD"/>
    <w:rsid w:val="00227272"/>
    <w:rsid w:val="002275CD"/>
    <w:rsid w:val="00227679"/>
    <w:rsid w:val="00230237"/>
    <w:rsid w:val="002302A1"/>
    <w:rsid w:val="00230610"/>
    <w:rsid w:val="00230B0F"/>
    <w:rsid w:val="00230E53"/>
    <w:rsid w:val="00231938"/>
    <w:rsid w:val="00232D28"/>
    <w:rsid w:val="00233819"/>
    <w:rsid w:val="00233910"/>
    <w:rsid w:val="00235020"/>
    <w:rsid w:val="002353F3"/>
    <w:rsid w:val="002354C1"/>
    <w:rsid w:val="00236D9D"/>
    <w:rsid w:val="00241DC3"/>
    <w:rsid w:val="00241DE6"/>
    <w:rsid w:val="0024324A"/>
    <w:rsid w:val="00244792"/>
    <w:rsid w:val="00246715"/>
    <w:rsid w:val="002475B7"/>
    <w:rsid w:val="00247EF0"/>
    <w:rsid w:val="0025039B"/>
    <w:rsid w:val="002504D9"/>
    <w:rsid w:val="002509F4"/>
    <w:rsid w:val="002512EE"/>
    <w:rsid w:val="00251C33"/>
    <w:rsid w:val="00255851"/>
    <w:rsid w:val="002561EE"/>
    <w:rsid w:val="002563AC"/>
    <w:rsid w:val="002566E2"/>
    <w:rsid w:val="00256A31"/>
    <w:rsid w:val="00257345"/>
    <w:rsid w:val="00257C7A"/>
    <w:rsid w:val="00260085"/>
    <w:rsid w:val="00260856"/>
    <w:rsid w:val="00260CA5"/>
    <w:rsid w:val="00261D44"/>
    <w:rsid w:val="002625B2"/>
    <w:rsid w:val="002626DF"/>
    <w:rsid w:val="002633F5"/>
    <w:rsid w:val="002635CD"/>
    <w:rsid w:val="0026390D"/>
    <w:rsid w:val="00263C64"/>
    <w:rsid w:val="00264460"/>
    <w:rsid w:val="00264EAB"/>
    <w:rsid w:val="00265DAE"/>
    <w:rsid w:val="002669FF"/>
    <w:rsid w:val="00267534"/>
    <w:rsid w:val="0027073D"/>
    <w:rsid w:val="00271754"/>
    <w:rsid w:val="00272EE7"/>
    <w:rsid w:val="0027453B"/>
    <w:rsid w:val="002769E5"/>
    <w:rsid w:val="00280C7E"/>
    <w:rsid w:val="0028241A"/>
    <w:rsid w:val="002838F8"/>
    <w:rsid w:val="00285057"/>
    <w:rsid w:val="002854B4"/>
    <w:rsid w:val="0028698D"/>
    <w:rsid w:val="00287584"/>
    <w:rsid w:val="00287953"/>
    <w:rsid w:val="00291400"/>
    <w:rsid w:val="0029156E"/>
    <w:rsid w:val="0029266F"/>
    <w:rsid w:val="00292B4D"/>
    <w:rsid w:val="00292C38"/>
    <w:rsid w:val="00295164"/>
    <w:rsid w:val="00295892"/>
    <w:rsid w:val="00295FF2"/>
    <w:rsid w:val="00296632"/>
    <w:rsid w:val="00296675"/>
    <w:rsid w:val="002973C8"/>
    <w:rsid w:val="002A0C42"/>
    <w:rsid w:val="002A45EF"/>
    <w:rsid w:val="002A4C21"/>
    <w:rsid w:val="002A4C9A"/>
    <w:rsid w:val="002A67A8"/>
    <w:rsid w:val="002A7756"/>
    <w:rsid w:val="002B10B1"/>
    <w:rsid w:val="002B1722"/>
    <w:rsid w:val="002B1E4D"/>
    <w:rsid w:val="002B2F0A"/>
    <w:rsid w:val="002B404E"/>
    <w:rsid w:val="002B4783"/>
    <w:rsid w:val="002B5239"/>
    <w:rsid w:val="002B64DD"/>
    <w:rsid w:val="002B790E"/>
    <w:rsid w:val="002C1C53"/>
    <w:rsid w:val="002C2C70"/>
    <w:rsid w:val="002C304A"/>
    <w:rsid w:val="002C3581"/>
    <w:rsid w:val="002C43B0"/>
    <w:rsid w:val="002C4946"/>
    <w:rsid w:val="002C5051"/>
    <w:rsid w:val="002C5370"/>
    <w:rsid w:val="002C5E09"/>
    <w:rsid w:val="002D080D"/>
    <w:rsid w:val="002D0CB1"/>
    <w:rsid w:val="002D1C22"/>
    <w:rsid w:val="002D1D4C"/>
    <w:rsid w:val="002D2E58"/>
    <w:rsid w:val="002D3771"/>
    <w:rsid w:val="002D4D27"/>
    <w:rsid w:val="002D5F94"/>
    <w:rsid w:val="002D6617"/>
    <w:rsid w:val="002D6958"/>
    <w:rsid w:val="002D6B92"/>
    <w:rsid w:val="002D7095"/>
    <w:rsid w:val="002D7A1E"/>
    <w:rsid w:val="002D7B72"/>
    <w:rsid w:val="002D7D26"/>
    <w:rsid w:val="002E1326"/>
    <w:rsid w:val="002E1722"/>
    <w:rsid w:val="002E1C30"/>
    <w:rsid w:val="002E2354"/>
    <w:rsid w:val="002E2869"/>
    <w:rsid w:val="002E321C"/>
    <w:rsid w:val="002E3696"/>
    <w:rsid w:val="002E3737"/>
    <w:rsid w:val="002E48C5"/>
    <w:rsid w:val="002E6486"/>
    <w:rsid w:val="002F1265"/>
    <w:rsid w:val="002F1CDC"/>
    <w:rsid w:val="002F20AC"/>
    <w:rsid w:val="002F317E"/>
    <w:rsid w:val="002F3ACF"/>
    <w:rsid w:val="002F5AA7"/>
    <w:rsid w:val="0030141A"/>
    <w:rsid w:val="00301ED8"/>
    <w:rsid w:val="003020DB"/>
    <w:rsid w:val="003023BC"/>
    <w:rsid w:val="00303828"/>
    <w:rsid w:val="003040FE"/>
    <w:rsid w:val="00305CE5"/>
    <w:rsid w:val="00306A7E"/>
    <w:rsid w:val="0030761C"/>
    <w:rsid w:val="00307FC2"/>
    <w:rsid w:val="00307FEC"/>
    <w:rsid w:val="00310981"/>
    <w:rsid w:val="00310A19"/>
    <w:rsid w:val="00312387"/>
    <w:rsid w:val="00313178"/>
    <w:rsid w:val="003133DA"/>
    <w:rsid w:val="00313B69"/>
    <w:rsid w:val="003142F3"/>
    <w:rsid w:val="00315A33"/>
    <w:rsid w:val="003162F3"/>
    <w:rsid w:val="00320442"/>
    <w:rsid w:val="00321765"/>
    <w:rsid w:val="00321E27"/>
    <w:rsid w:val="0032229F"/>
    <w:rsid w:val="00323AC9"/>
    <w:rsid w:val="00323BE9"/>
    <w:rsid w:val="003249F5"/>
    <w:rsid w:val="00325169"/>
    <w:rsid w:val="00326384"/>
    <w:rsid w:val="0033008C"/>
    <w:rsid w:val="00330A03"/>
    <w:rsid w:val="00333681"/>
    <w:rsid w:val="00333E77"/>
    <w:rsid w:val="00333F9B"/>
    <w:rsid w:val="00334055"/>
    <w:rsid w:val="00334275"/>
    <w:rsid w:val="00334C56"/>
    <w:rsid w:val="003353F2"/>
    <w:rsid w:val="00335738"/>
    <w:rsid w:val="00335F84"/>
    <w:rsid w:val="00336A51"/>
    <w:rsid w:val="00337985"/>
    <w:rsid w:val="00337E02"/>
    <w:rsid w:val="003401AE"/>
    <w:rsid w:val="00341AD4"/>
    <w:rsid w:val="00341D5D"/>
    <w:rsid w:val="0034215C"/>
    <w:rsid w:val="00342403"/>
    <w:rsid w:val="003429ED"/>
    <w:rsid w:val="00342C43"/>
    <w:rsid w:val="00343AEF"/>
    <w:rsid w:val="00344641"/>
    <w:rsid w:val="00344AFE"/>
    <w:rsid w:val="00345596"/>
    <w:rsid w:val="003462C4"/>
    <w:rsid w:val="003513E2"/>
    <w:rsid w:val="00351E94"/>
    <w:rsid w:val="00353498"/>
    <w:rsid w:val="0035357C"/>
    <w:rsid w:val="00353D15"/>
    <w:rsid w:val="00354351"/>
    <w:rsid w:val="003544DC"/>
    <w:rsid w:val="003546DE"/>
    <w:rsid w:val="00354BC1"/>
    <w:rsid w:val="003551EF"/>
    <w:rsid w:val="00356391"/>
    <w:rsid w:val="00356852"/>
    <w:rsid w:val="00356DA0"/>
    <w:rsid w:val="00361547"/>
    <w:rsid w:val="0036163D"/>
    <w:rsid w:val="00361748"/>
    <w:rsid w:val="003617A6"/>
    <w:rsid w:val="0036302D"/>
    <w:rsid w:val="003639EC"/>
    <w:rsid w:val="00363EAF"/>
    <w:rsid w:val="00365B2F"/>
    <w:rsid w:val="00365E4E"/>
    <w:rsid w:val="0036610B"/>
    <w:rsid w:val="0036685C"/>
    <w:rsid w:val="00366A9A"/>
    <w:rsid w:val="00370AFC"/>
    <w:rsid w:val="00370F5F"/>
    <w:rsid w:val="00372CA4"/>
    <w:rsid w:val="00373D6A"/>
    <w:rsid w:val="003745B3"/>
    <w:rsid w:val="00374668"/>
    <w:rsid w:val="003746AD"/>
    <w:rsid w:val="00374878"/>
    <w:rsid w:val="00374AA4"/>
    <w:rsid w:val="00374C3B"/>
    <w:rsid w:val="003750D4"/>
    <w:rsid w:val="00380172"/>
    <w:rsid w:val="0038355F"/>
    <w:rsid w:val="0038383B"/>
    <w:rsid w:val="00383E0B"/>
    <w:rsid w:val="003840B7"/>
    <w:rsid w:val="00385420"/>
    <w:rsid w:val="003859FA"/>
    <w:rsid w:val="00385ADD"/>
    <w:rsid w:val="0039037C"/>
    <w:rsid w:val="00390E76"/>
    <w:rsid w:val="0039271F"/>
    <w:rsid w:val="0039417F"/>
    <w:rsid w:val="00395F12"/>
    <w:rsid w:val="00396524"/>
    <w:rsid w:val="00397949"/>
    <w:rsid w:val="003A11E1"/>
    <w:rsid w:val="003A1C51"/>
    <w:rsid w:val="003A2335"/>
    <w:rsid w:val="003A3401"/>
    <w:rsid w:val="003A36F2"/>
    <w:rsid w:val="003A3B53"/>
    <w:rsid w:val="003A4197"/>
    <w:rsid w:val="003A46C4"/>
    <w:rsid w:val="003A4B53"/>
    <w:rsid w:val="003A4FE2"/>
    <w:rsid w:val="003A5338"/>
    <w:rsid w:val="003A5464"/>
    <w:rsid w:val="003A65D9"/>
    <w:rsid w:val="003A7237"/>
    <w:rsid w:val="003A74DF"/>
    <w:rsid w:val="003A784F"/>
    <w:rsid w:val="003A7D3E"/>
    <w:rsid w:val="003B053F"/>
    <w:rsid w:val="003B1A79"/>
    <w:rsid w:val="003B2A37"/>
    <w:rsid w:val="003B4579"/>
    <w:rsid w:val="003B466E"/>
    <w:rsid w:val="003B57FB"/>
    <w:rsid w:val="003B6A19"/>
    <w:rsid w:val="003B7672"/>
    <w:rsid w:val="003C014B"/>
    <w:rsid w:val="003C1900"/>
    <w:rsid w:val="003C1922"/>
    <w:rsid w:val="003C2963"/>
    <w:rsid w:val="003C2C1C"/>
    <w:rsid w:val="003C3462"/>
    <w:rsid w:val="003C38F8"/>
    <w:rsid w:val="003C5B23"/>
    <w:rsid w:val="003C5BF6"/>
    <w:rsid w:val="003C7CA6"/>
    <w:rsid w:val="003C7DAE"/>
    <w:rsid w:val="003D04A5"/>
    <w:rsid w:val="003D3DE6"/>
    <w:rsid w:val="003D48DC"/>
    <w:rsid w:val="003D4A95"/>
    <w:rsid w:val="003D4DE3"/>
    <w:rsid w:val="003D6BA0"/>
    <w:rsid w:val="003D76F9"/>
    <w:rsid w:val="003D7C53"/>
    <w:rsid w:val="003E163C"/>
    <w:rsid w:val="003E2990"/>
    <w:rsid w:val="003E30CE"/>
    <w:rsid w:val="003E5136"/>
    <w:rsid w:val="003E520F"/>
    <w:rsid w:val="003E67B0"/>
    <w:rsid w:val="003F0470"/>
    <w:rsid w:val="003F1407"/>
    <w:rsid w:val="003F3E88"/>
    <w:rsid w:val="003F5741"/>
    <w:rsid w:val="003F6503"/>
    <w:rsid w:val="003F6A6D"/>
    <w:rsid w:val="003F6BC1"/>
    <w:rsid w:val="003F7CA0"/>
    <w:rsid w:val="00400B76"/>
    <w:rsid w:val="00401174"/>
    <w:rsid w:val="00403DB7"/>
    <w:rsid w:val="00404710"/>
    <w:rsid w:val="004073F3"/>
    <w:rsid w:val="0041064F"/>
    <w:rsid w:val="0041070B"/>
    <w:rsid w:val="0041188B"/>
    <w:rsid w:val="00411DD7"/>
    <w:rsid w:val="00412961"/>
    <w:rsid w:val="00413389"/>
    <w:rsid w:val="00414198"/>
    <w:rsid w:val="00414EBD"/>
    <w:rsid w:val="0041652D"/>
    <w:rsid w:val="0042084B"/>
    <w:rsid w:val="00421234"/>
    <w:rsid w:val="004218E0"/>
    <w:rsid w:val="00424779"/>
    <w:rsid w:val="004264ED"/>
    <w:rsid w:val="0043285E"/>
    <w:rsid w:val="004333B0"/>
    <w:rsid w:val="00433731"/>
    <w:rsid w:val="00436BCF"/>
    <w:rsid w:val="0044000A"/>
    <w:rsid w:val="0044167A"/>
    <w:rsid w:val="004427A0"/>
    <w:rsid w:val="00443175"/>
    <w:rsid w:val="004448CB"/>
    <w:rsid w:val="00446A11"/>
    <w:rsid w:val="004476A3"/>
    <w:rsid w:val="0044799B"/>
    <w:rsid w:val="00447DA6"/>
    <w:rsid w:val="004519AA"/>
    <w:rsid w:val="004525C5"/>
    <w:rsid w:val="00452D63"/>
    <w:rsid w:val="004543F4"/>
    <w:rsid w:val="00456272"/>
    <w:rsid w:val="004571D5"/>
    <w:rsid w:val="00460005"/>
    <w:rsid w:val="004617C4"/>
    <w:rsid w:val="00462574"/>
    <w:rsid w:val="00462A11"/>
    <w:rsid w:val="00463B12"/>
    <w:rsid w:val="004644DC"/>
    <w:rsid w:val="00465422"/>
    <w:rsid w:val="00465C21"/>
    <w:rsid w:val="00465DAE"/>
    <w:rsid w:val="0046605A"/>
    <w:rsid w:val="00471AD5"/>
    <w:rsid w:val="00471FAA"/>
    <w:rsid w:val="00472130"/>
    <w:rsid w:val="00472734"/>
    <w:rsid w:val="00476C65"/>
    <w:rsid w:val="00477BA6"/>
    <w:rsid w:val="00480A18"/>
    <w:rsid w:val="0048115F"/>
    <w:rsid w:val="00481FE7"/>
    <w:rsid w:val="0048344B"/>
    <w:rsid w:val="00483FBC"/>
    <w:rsid w:val="00485415"/>
    <w:rsid w:val="00485C21"/>
    <w:rsid w:val="00486C67"/>
    <w:rsid w:val="004875C2"/>
    <w:rsid w:val="00490477"/>
    <w:rsid w:val="00491767"/>
    <w:rsid w:val="004929BB"/>
    <w:rsid w:val="004929FC"/>
    <w:rsid w:val="00493417"/>
    <w:rsid w:val="00495120"/>
    <w:rsid w:val="004953CA"/>
    <w:rsid w:val="00495519"/>
    <w:rsid w:val="004955BB"/>
    <w:rsid w:val="00495798"/>
    <w:rsid w:val="00496367"/>
    <w:rsid w:val="00496909"/>
    <w:rsid w:val="00496DD8"/>
    <w:rsid w:val="004970B6"/>
    <w:rsid w:val="004971CA"/>
    <w:rsid w:val="004A0E92"/>
    <w:rsid w:val="004A12C4"/>
    <w:rsid w:val="004A2AD0"/>
    <w:rsid w:val="004A31A5"/>
    <w:rsid w:val="004A3C70"/>
    <w:rsid w:val="004A4419"/>
    <w:rsid w:val="004A4DC5"/>
    <w:rsid w:val="004A70F6"/>
    <w:rsid w:val="004B0100"/>
    <w:rsid w:val="004B141A"/>
    <w:rsid w:val="004B14F7"/>
    <w:rsid w:val="004B1609"/>
    <w:rsid w:val="004B1A89"/>
    <w:rsid w:val="004B1C2F"/>
    <w:rsid w:val="004B2BA2"/>
    <w:rsid w:val="004B2EAD"/>
    <w:rsid w:val="004B2EB2"/>
    <w:rsid w:val="004B2F31"/>
    <w:rsid w:val="004B2FF9"/>
    <w:rsid w:val="004B354B"/>
    <w:rsid w:val="004B35A1"/>
    <w:rsid w:val="004B38C6"/>
    <w:rsid w:val="004B3E26"/>
    <w:rsid w:val="004B55BB"/>
    <w:rsid w:val="004B68E0"/>
    <w:rsid w:val="004B6DB4"/>
    <w:rsid w:val="004C02D6"/>
    <w:rsid w:val="004C0CCF"/>
    <w:rsid w:val="004C0E81"/>
    <w:rsid w:val="004C1317"/>
    <w:rsid w:val="004C396C"/>
    <w:rsid w:val="004C3974"/>
    <w:rsid w:val="004C3B1E"/>
    <w:rsid w:val="004C3DE3"/>
    <w:rsid w:val="004C5818"/>
    <w:rsid w:val="004C5B28"/>
    <w:rsid w:val="004C712E"/>
    <w:rsid w:val="004C7575"/>
    <w:rsid w:val="004D0A5C"/>
    <w:rsid w:val="004D0D55"/>
    <w:rsid w:val="004D1724"/>
    <w:rsid w:val="004D2845"/>
    <w:rsid w:val="004D313E"/>
    <w:rsid w:val="004D391F"/>
    <w:rsid w:val="004D4474"/>
    <w:rsid w:val="004D6E21"/>
    <w:rsid w:val="004D77A9"/>
    <w:rsid w:val="004D7C59"/>
    <w:rsid w:val="004E0ED1"/>
    <w:rsid w:val="004E2318"/>
    <w:rsid w:val="004E3DD3"/>
    <w:rsid w:val="004E43B9"/>
    <w:rsid w:val="004E54C9"/>
    <w:rsid w:val="004E5D7B"/>
    <w:rsid w:val="004E662B"/>
    <w:rsid w:val="004E7A61"/>
    <w:rsid w:val="004E7F37"/>
    <w:rsid w:val="004F0866"/>
    <w:rsid w:val="004F19FE"/>
    <w:rsid w:val="004F1DDE"/>
    <w:rsid w:val="004F25A8"/>
    <w:rsid w:val="004F2965"/>
    <w:rsid w:val="004F302C"/>
    <w:rsid w:val="004F4EB9"/>
    <w:rsid w:val="004F5204"/>
    <w:rsid w:val="004F5D20"/>
    <w:rsid w:val="004F7443"/>
    <w:rsid w:val="004F7E3B"/>
    <w:rsid w:val="00500DFC"/>
    <w:rsid w:val="00501C35"/>
    <w:rsid w:val="00502DC9"/>
    <w:rsid w:val="00503277"/>
    <w:rsid w:val="00504621"/>
    <w:rsid w:val="005047B2"/>
    <w:rsid w:val="00505C30"/>
    <w:rsid w:val="00510051"/>
    <w:rsid w:val="0051066D"/>
    <w:rsid w:val="00510B5F"/>
    <w:rsid w:val="00511F29"/>
    <w:rsid w:val="00512A6E"/>
    <w:rsid w:val="00512AF6"/>
    <w:rsid w:val="0051328F"/>
    <w:rsid w:val="005132E8"/>
    <w:rsid w:val="0051484D"/>
    <w:rsid w:val="005155C5"/>
    <w:rsid w:val="00515EA7"/>
    <w:rsid w:val="00516AC4"/>
    <w:rsid w:val="00517220"/>
    <w:rsid w:val="005179D3"/>
    <w:rsid w:val="0052086E"/>
    <w:rsid w:val="00520F93"/>
    <w:rsid w:val="00522CDC"/>
    <w:rsid w:val="005233B9"/>
    <w:rsid w:val="00524DEB"/>
    <w:rsid w:val="005273BB"/>
    <w:rsid w:val="00531A53"/>
    <w:rsid w:val="00531B0D"/>
    <w:rsid w:val="00531C19"/>
    <w:rsid w:val="0053279B"/>
    <w:rsid w:val="00533539"/>
    <w:rsid w:val="005339F2"/>
    <w:rsid w:val="0053449B"/>
    <w:rsid w:val="00534C12"/>
    <w:rsid w:val="00534DCF"/>
    <w:rsid w:val="0053518D"/>
    <w:rsid w:val="005354FE"/>
    <w:rsid w:val="005362DF"/>
    <w:rsid w:val="00536C18"/>
    <w:rsid w:val="00536E4B"/>
    <w:rsid w:val="005376E4"/>
    <w:rsid w:val="00540201"/>
    <w:rsid w:val="00541B2C"/>
    <w:rsid w:val="0054304B"/>
    <w:rsid w:val="0054379A"/>
    <w:rsid w:val="005437AF"/>
    <w:rsid w:val="00545B90"/>
    <w:rsid w:val="00550D04"/>
    <w:rsid w:val="00551940"/>
    <w:rsid w:val="00553B2F"/>
    <w:rsid w:val="00554D52"/>
    <w:rsid w:val="00554F9B"/>
    <w:rsid w:val="00555C46"/>
    <w:rsid w:val="005562D1"/>
    <w:rsid w:val="00557434"/>
    <w:rsid w:val="005605A4"/>
    <w:rsid w:val="00560E32"/>
    <w:rsid w:val="0056131C"/>
    <w:rsid w:val="00562A8B"/>
    <w:rsid w:val="005633C5"/>
    <w:rsid w:val="00563FDD"/>
    <w:rsid w:val="0056446D"/>
    <w:rsid w:val="0056451B"/>
    <w:rsid w:val="0056465A"/>
    <w:rsid w:val="005659F4"/>
    <w:rsid w:val="005715A5"/>
    <w:rsid w:val="00571AFA"/>
    <w:rsid w:val="00572097"/>
    <w:rsid w:val="0057303B"/>
    <w:rsid w:val="005742CA"/>
    <w:rsid w:val="005769BB"/>
    <w:rsid w:val="00577125"/>
    <w:rsid w:val="00580532"/>
    <w:rsid w:val="00580744"/>
    <w:rsid w:val="005814F6"/>
    <w:rsid w:val="00581779"/>
    <w:rsid w:val="0058224E"/>
    <w:rsid w:val="00582AA1"/>
    <w:rsid w:val="00583639"/>
    <w:rsid w:val="00583AA1"/>
    <w:rsid w:val="00583BA2"/>
    <w:rsid w:val="00586A6B"/>
    <w:rsid w:val="005873A0"/>
    <w:rsid w:val="005878CF"/>
    <w:rsid w:val="005878D3"/>
    <w:rsid w:val="005879E2"/>
    <w:rsid w:val="00587B81"/>
    <w:rsid w:val="00587E04"/>
    <w:rsid w:val="00592A58"/>
    <w:rsid w:val="005933A8"/>
    <w:rsid w:val="00593D1C"/>
    <w:rsid w:val="00594052"/>
    <w:rsid w:val="005944EA"/>
    <w:rsid w:val="00595C38"/>
    <w:rsid w:val="00595F40"/>
    <w:rsid w:val="00596741"/>
    <w:rsid w:val="00597026"/>
    <w:rsid w:val="005A0291"/>
    <w:rsid w:val="005A0EC8"/>
    <w:rsid w:val="005A4211"/>
    <w:rsid w:val="005A4490"/>
    <w:rsid w:val="005A4840"/>
    <w:rsid w:val="005A4E59"/>
    <w:rsid w:val="005A6A67"/>
    <w:rsid w:val="005A6BC0"/>
    <w:rsid w:val="005A7C46"/>
    <w:rsid w:val="005A7C6F"/>
    <w:rsid w:val="005B1134"/>
    <w:rsid w:val="005B1646"/>
    <w:rsid w:val="005B359B"/>
    <w:rsid w:val="005B403E"/>
    <w:rsid w:val="005B4FFA"/>
    <w:rsid w:val="005B5E3A"/>
    <w:rsid w:val="005B5E6C"/>
    <w:rsid w:val="005B6D0D"/>
    <w:rsid w:val="005C0AD8"/>
    <w:rsid w:val="005C0FA0"/>
    <w:rsid w:val="005C3553"/>
    <w:rsid w:val="005C4528"/>
    <w:rsid w:val="005C48F6"/>
    <w:rsid w:val="005C5001"/>
    <w:rsid w:val="005C577C"/>
    <w:rsid w:val="005C6AD2"/>
    <w:rsid w:val="005C7E85"/>
    <w:rsid w:val="005D02E1"/>
    <w:rsid w:val="005D06E3"/>
    <w:rsid w:val="005D0C3B"/>
    <w:rsid w:val="005D0DC9"/>
    <w:rsid w:val="005D52DB"/>
    <w:rsid w:val="005D5F75"/>
    <w:rsid w:val="005D6A2B"/>
    <w:rsid w:val="005D6E82"/>
    <w:rsid w:val="005E05EF"/>
    <w:rsid w:val="005E140E"/>
    <w:rsid w:val="005E1961"/>
    <w:rsid w:val="005E1E84"/>
    <w:rsid w:val="005E232D"/>
    <w:rsid w:val="005E27AE"/>
    <w:rsid w:val="005E3C8B"/>
    <w:rsid w:val="005E4271"/>
    <w:rsid w:val="005E4743"/>
    <w:rsid w:val="005E5FD4"/>
    <w:rsid w:val="005E6010"/>
    <w:rsid w:val="005E6045"/>
    <w:rsid w:val="005E674A"/>
    <w:rsid w:val="005E696A"/>
    <w:rsid w:val="005F0DC8"/>
    <w:rsid w:val="005F1C1B"/>
    <w:rsid w:val="005F2A1D"/>
    <w:rsid w:val="005F344A"/>
    <w:rsid w:val="005F3590"/>
    <w:rsid w:val="005F3ABB"/>
    <w:rsid w:val="005F4271"/>
    <w:rsid w:val="005F4FB4"/>
    <w:rsid w:val="005F69D5"/>
    <w:rsid w:val="005F6DAB"/>
    <w:rsid w:val="00600B5B"/>
    <w:rsid w:val="00601372"/>
    <w:rsid w:val="00601739"/>
    <w:rsid w:val="00601C9F"/>
    <w:rsid w:val="00601FC5"/>
    <w:rsid w:val="00602353"/>
    <w:rsid w:val="00603702"/>
    <w:rsid w:val="00604995"/>
    <w:rsid w:val="006049BD"/>
    <w:rsid w:val="006060B1"/>
    <w:rsid w:val="006061EB"/>
    <w:rsid w:val="00607DCC"/>
    <w:rsid w:val="00610077"/>
    <w:rsid w:val="00610254"/>
    <w:rsid w:val="00610406"/>
    <w:rsid w:val="0061201F"/>
    <w:rsid w:val="00613445"/>
    <w:rsid w:val="00615721"/>
    <w:rsid w:val="00615846"/>
    <w:rsid w:val="00620370"/>
    <w:rsid w:val="006204A6"/>
    <w:rsid w:val="00620B46"/>
    <w:rsid w:val="00620B70"/>
    <w:rsid w:val="00621631"/>
    <w:rsid w:val="0062492B"/>
    <w:rsid w:val="0063059D"/>
    <w:rsid w:val="006311A4"/>
    <w:rsid w:val="006315B7"/>
    <w:rsid w:val="00631616"/>
    <w:rsid w:val="00632B08"/>
    <w:rsid w:val="00633146"/>
    <w:rsid w:val="00633155"/>
    <w:rsid w:val="006332D3"/>
    <w:rsid w:val="00634193"/>
    <w:rsid w:val="00634D97"/>
    <w:rsid w:val="00636D87"/>
    <w:rsid w:val="00640538"/>
    <w:rsid w:val="00641521"/>
    <w:rsid w:val="006439A2"/>
    <w:rsid w:val="006444F0"/>
    <w:rsid w:val="00645B16"/>
    <w:rsid w:val="00646849"/>
    <w:rsid w:val="00646860"/>
    <w:rsid w:val="00646D76"/>
    <w:rsid w:val="00650715"/>
    <w:rsid w:val="00651CBF"/>
    <w:rsid w:val="00651CD4"/>
    <w:rsid w:val="0065327E"/>
    <w:rsid w:val="00653642"/>
    <w:rsid w:val="00654D6E"/>
    <w:rsid w:val="00656BCE"/>
    <w:rsid w:val="006579B1"/>
    <w:rsid w:val="00660202"/>
    <w:rsid w:val="0066093E"/>
    <w:rsid w:val="0066183C"/>
    <w:rsid w:val="0066208C"/>
    <w:rsid w:val="00662FDC"/>
    <w:rsid w:val="00663520"/>
    <w:rsid w:val="0066385B"/>
    <w:rsid w:val="00665064"/>
    <w:rsid w:val="00665345"/>
    <w:rsid w:val="006655E3"/>
    <w:rsid w:val="00665ECC"/>
    <w:rsid w:val="00666037"/>
    <w:rsid w:val="00666334"/>
    <w:rsid w:val="006664D2"/>
    <w:rsid w:val="00666DEC"/>
    <w:rsid w:val="00666F8D"/>
    <w:rsid w:val="00667113"/>
    <w:rsid w:val="00667621"/>
    <w:rsid w:val="00671D47"/>
    <w:rsid w:val="0067292D"/>
    <w:rsid w:val="00673658"/>
    <w:rsid w:val="00673B33"/>
    <w:rsid w:val="00675E6B"/>
    <w:rsid w:val="00676C18"/>
    <w:rsid w:val="0067771E"/>
    <w:rsid w:val="00677C2D"/>
    <w:rsid w:val="006813BA"/>
    <w:rsid w:val="006837AC"/>
    <w:rsid w:val="006849F3"/>
    <w:rsid w:val="00686247"/>
    <w:rsid w:val="006908E6"/>
    <w:rsid w:val="00692A4D"/>
    <w:rsid w:val="006935C9"/>
    <w:rsid w:val="006973B4"/>
    <w:rsid w:val="0069752B"/>
    <w:rsid w:val="00697827"/>
    <w:rsid w:val="006A00A0"/>
    <w:rsid w:val="006A0245"/>
    <w:rsid w:val="006A06C7"/>
    <w:rsid w:val="006A0FBC"/>
    <w:rsid w:val="006A7463"/>
    <w:rsid w:val="006A76BB"/>
    <w:rsid w:val="006B0519"/>
    <w:rsid w:val="006B327D"/>
    <w:rsid w:val="006B5E1B"/>
    <w:rsid w:val="006B60B8"/>
    <w:rsid w:val="006B71CB"/>
    <w:rsid w:val="006B71EC"/>
    <w:rsid w:val="006B7E52"/>
    <w:rsid w:val="006C0D5C"/>
    <w:rsid w:val="006C200E"/>
    <w:rsid w:val="006C2C7C"/>
    <w:rsid w:val="006C3D51"/>
    <w:rsid w:val="006C406B"/>
    <w:rsid w:val="006C574B"/>
    <w:rsid w:val="006C5BB3"/>
    <w:rsid w:val="006C62C7"/>
    <w:rsid w:val="006C76A6"/>
    <w:rsid w:val="006C78BF"/>
    <w:rsid w:val="006D0601"/>
    <w:rsid w:val="006D074F"/>
    <w:rsid w:val="006D0C31"/>
    <w:rsid w:val="006D19B9"/>
    <w:rsid w:val="006D28C3"/>
    <w:rsid w:val="006D3308"/>
    <w:rsid w:val="006D339D"/>
    <w:rsid w:val="006D3B9C"/>
    <w:rsid w:val="006D4ED4"/>
    <w:rsid w:val="006D5E0A"/>
    <w:rsid w:val="006D5E46"/>
    <w:rsid w:val="006D632E"/>
    <w:rsid w:val="006D6A87"/>
    <w:rsid w:val="006D7982"/>
    <w:rsid w:val="006E104A"/>
    <w:rsid w:val="006E1556"/>
    <w:rsid w:val="006E1679"/>
    <w:rsid w:val="006E2214"/>
    <w:rsid w:val="006E3068"/>
    <w:rsid w:val="006E3AED"/>
    <w:rsid w:val="006E4402"/>
    <w:rsid w:val="006E4497"/>
    <w:rsid w:val="006E4B74"/>
    <w:rsid w:val="006E749B"/>
    <w:rsid w:val="006E76A2"/>
    <w:rsid w:val="006E78BE"/>
    <w:rsid w:val="006E7C71"/>
    <w:rsid w:val="006F0F81"/>
    <w:rsid w:val="006F2343"/>
    <w:rsid w:val="006F383A"/>
    <w:rsid w:val="006F4118"/>
    <w:rsid w:val="006F4C40"/>
    <w:rsid w:val="006F535E"/>
    <w:rsid w:val="006F6042"/>
    <w:rsid w:val="006F702A"/>
    <w:rsid w:val="006F707B"/>
    <w:rsid w:val="006F7B88"/>
    <w:rsid w:val="006F7F7A"/>
    <w:rsid w:val="007040B0"/>
    <w:rsid w:val="0070546D"/>
    <w:rsid w:val="00706601"/>
    <w:rsid w:val="00706850"/>
    <w:rsid w:val="00706CCE"/>
    <w:rsid w:val="00706D27"/>
    <w:rsid w:val="007077FA"/>
    <w:rsid w:val="00710A12"/>
    <w:rsid w:val="00710F23"/>
    <w:rsid w:val="007115B6"/>
    <w:rsid w:val="00713271"/>
    <w:rsid w:val="007136D6"/>
    <w:rsid w:val="00714FA8"/>
    <w:rsid w:val="0071585E"/>
    <w:rsid w:val="00716649"/>
    <w:rsid w:val="00717F8A"/>
    <w:rsid w:val="007201CB"/>
    <w:rsid w:val="00721068"/>
    <w:rsid w:val="00723829"/>
    <w:rsid w:val="00724244"/>
    <w:rsid w:val="00724D97"/>
    <w:rsid w:val="00725CB5"/>
    <w:rsid w:val="007263BF"/>
    <w:rsid w:val="00726C77"/>
    <w:rsid w:val="00727820"/>
    <w:rsid w:val="007279A0"/>
    <w:rsid w:val="007303A0"/>
    <w:rsid w:val="007306F1"/>
    <w:rsid w:val="00733394"/>
    <w:rsid w:val="007336BA"/>
    <w:rsid w:val="00733C22"/>
    <w:rsid w:val="00736102"/>
    <w:rsid w:val="007377CD"/>
    <w:rsid w:val="00740E6A"/>
    <w:rsid w:val="00741C43"/>
    <w:rsid w:val="00741FA0"/>
    <w:rsid w:val="00744A41"/>
    <w:rsid w:val="007452D6"/>
    <w:rsid w:val="007456FB"/>
    <w:rsid w:val="00746A71"/>
    <w:rsid w:val="00746F7F"/>
    <w:rsid w:val="00750C7D"/>
    <w:rsid w:val="00752F66"/>
    <w:rsid w:val="00753A49"/>
    <w:rsid w:val="00754ECE"/>
    <w:rsid w:val="0075584D"/>
    <w:rsid w:val="00761C40"/>
    <w:rsid w:val="00761D2C"/>
    <w:rsid w:val="00762441"/>
    <w:rsid w:val="00762F62"/>
    <w:rsid w:val="00763CD1"/>
    <w:rsid w:val="00763FBC"/>
    <w:rsid w:val="007651DB"/>
    <w:rsid w:val="00765954"/>
    <w:rsid w:val="0076653A"/>
    <w:rsid w:val="0076690E"/>
    <w:rsid w:val="00766C8C"/>
    <w:rsid w:val="00767F75"/>
    <w:rsid w:val="00772270"/>
    <w:rsid w:val="00772699"/>
    <w:rsid w:val="007742FA"/>
    <w:rsid w:val="00774448"/>
    <w:rsid w:val="007748EB"/>
    <w:rsid w:val="00774CE4"/>
    <w:rsid w:val="00776A94"/>
    <w:rsid w:val="00777191"/>
    <w:rsid w:val="00777ADA"/>
    <w:rsid w:val="00781A4B"/>
    <w:rsid w:val="00782B36"/>
    <w:rsid w:val="00782F70"/>
    <w:rsid w:val="00783155"/>
    <w:rsid w:val="00783C35"/>
    <w:rsid w:val="00783CA7"/>
    <w:rsid w:val="00783EEE"/>
    <w:rsid w:val="007841A7"/>
    <w:rsid w:val="00785BB2"/>
    <w:rsid w:val="007917BF"/>
    <w:rsid w:val="007927C2"/>
    <w:rsid w:val="00793657"/>
    <w:rsid w:val="00793860"/>
    <w:rsid w:val="00795826"/>
    <w:rsid w:val="0079692E"/>
    <w:rsid w:val="00796C76"/>
    <w:rsid w:val="007970AB"/>
    <w:rsid w:val="00797735"/>
    <w:rsid w:val="007A13D3"/>
    <w:rsid w:val="007A1520"/>
    <w:rsid w:val="007A1725"/>
    <w:rsid w:val="007A1DD7"/>
    <w:rsid w:val="007A356E"/>
    <w:rsid w:val="007A363E"/>
    <w:rsid w:val="007A4713"/>
    <w:rsid w:val="007A47D0"/>
    <w:rsid w:val="007A6261"/>
    <w:rsid w:val="007A6BCC"/>
    <w:rsid w:val="007A6E60"/>
    <w:rsid w:val="007A7794"/>
    <w:rsid w:val="007B3198"/>
    <w:rsid w:val="007B3559"/>
    <w:rsid w:val="007B35F2"/>
    <w:rsid w:val="007B3A18"/>
    <w:rsid w:val="007B4097"/>
    <w:rsid w:val="007B4231"/>
    <w:rsid w:val="007B483F"/>
    <w:rsid w:val="007B4C5F"/>
    <w:rsid w:val="007B4E50"/>
    <w:rsid w:val="007B679A"/>
    <w:rsid w:val="007C16B8"/>
    <w:rsid w:val="007C2DBD"/>
    <w:rsid w:val="007C2FEE"/>
    <w:rsid w:val="007C3BD9"/>
    <w:rsid w:val="007C3F64"/>
    <w:rsid w:val="007C5318"/>
    <w:rsid w:val="007C5E1D"/>
    <w:rsid w:val="007D0A6E"/>
    <w:rsid w:val="007D0E59"/>
    <w:rsid w:val="007D3475"/>
    <w:rsid w:val="007D3A91"/>
    <w:rsid w:val="007D5941"/>
    <w:rsid w:val="007D5CEB"/>
    <w:rsid w:val="007D7778"/>
    <w:rsid w:val="007D7D4D"/>
    <w:rsid w:val="007E09C7"/>
    <w:rsid w:val="007E1F58"/>
    <w:rsid w:val="007E2A2C"/>
    <w:rsid w:val="007E35F5"/>
    <w:rsid w:val="007E3B76"/>
    <w:rsid w:val="007E6751"/>
    <w:rsid w:val="007E6F05"/>
    <w:rsid w:val="007E742D"/>
    <w:rsid w:val="007F0706"/>
    <w:rsid w:val="007F2457"/>
    <w:rsid w:val="007F263C"/>
    <w:rsid w:val="007F2A13"/>
    <w:rsid w:val="007F2C4A"/>
    <w:rsid w:val="007F388E"/>
    <w:rsid w:val="007F4BCB"/>
    <w:rsid w:val="007F4E11"/>
    <w:rsid w:val="007F5C0A"/>
    <w:rsid w:val="007F6184"/>
    <w:rsid w:val="007F63CE"/>
    <w:rsid w:val="008022B4"/>
    <w:rsid w:val="00802564"/>
    <w:rsid w:val="00802798"/>
    <w:rsid w:val="00802A64"/>
    <w:rsid w:val="0080359D"/>
    <w:rsid w:val="0080416D"/>
    <w:rsid w:val="008043BD"/>
    <w:rsid w:val="008062D3"/>
    <w:rsid w:val="0080671D"/>
    <w:rsid w:val="008067C0"/>
    <w:rsid w:val="0080751E"/>
    <w:rsid w:val="0081062C"/>
    <w:rsid w:val="00810FBD"/>
    <w:rsid w:val="0081215C"/>
    <w:rsid w:val="00812B46"/>
    <w:rsid w:val="00812BDC"/>
    <w:rsid w:val="00815EEB"/>
    <w:rsid w:val="008168C8"/>
    <w:rsid w:val="00816A4C"/>
    <w:rsid w:val="00817181"/>
    <w:rsid w:val="00817E2D"/>
    <w:rsid w:val="00817EF2"/>
    <w:rsid w:val="00817FB7"/>
    <w:rsid w:val="008214ED"/>
    <w:rsid w:val="00823017"/>
    <w:rsid w:val="00823A8C"/>
    <w:rsid w:val="008256E9"/>
    <w:rsid w:val="008304BF"/>
    <w:rsid w:val="008304EA"/>
    <w:rsid w:val="008308A8"/>
    <w:rsid w:val="00831497"/>
    <w:rsid w:val="00831667"/>
    <w:rsid w:val="00831AAD"/>
    <w:rsid w:val="0083275E"/>
    <w:rsid w:val="00833CF4"/>
    <w:rsid w:val="00833D54"/>
    <w:rsid w:val="00835C51"/>
    <w:rsid w:val="008403E0"/>
    <w:rsid w:val="008417A4"/>
    <w:rsid w:val="0084184A"/>
    <w:rsid w:val="00842644"/>
    <w:rsid w:val="008427C0"/>
    <w:rsid w:val="00842910"/>
    <w:rsid w:val="00842D65"/>
    <w:rsid w:val="00842FBF"/>
    <w:rsid w:val="00845061"/>
    <w:rsid w:val="00845CB0"/>
    <w:rsid w:val="0085074C"/>
    <w:rsid w:val="00851F0B"/>
    <w:rsid w:val="00853575"/>
    <w:rsid w:val="00854240"/>
    <w:rsid w:val="00856549"/>
    <w:rsid w:val="0085680E"/>
    <w:rsid w:val="00856826"/>
    <w:rsid w:val="00857512"/>
    <w:rsid w:val="008576E2"/>
    <w:rsid w:val="00857F14"/>
    <w:rsid w:val="00860082"/>
    <w:rsid w:val="00861B4F"/>
    <w:rsid w:val="0086222C"/>
    <w:rsid w:val="008641EB"/>
    <w:rsid w:val="008642FD"/>
    <w:rsid w:val="00864A94"/>
    <w:rsid w:val="0086529D"/>
    <w:rsid w:val="00866416"/>
    <w:rsid w:val="008668D6"/>
    <w:rsid w:val="00866D54"/>
    <w:rsid w:val="00873395"/>
    <w:rsid w:val="008738BD"/>
    <w:rsid w:val="008745D3"/>
    <w:rsid w:val="00875606"/>
    <w:rsid w:val="008766F5"/>
    <w:rsid w:val="00877AF2"/>
    <w:rsid w:val="008806FC"/>
    <w:rsid w:val="008811F2"/>
    <w:rsid w:val="00881954"/>
    <w:rsid w:val="0088262B"/>
    <w:rsid w:val="00884990"/>
    <w:rsid w:val="0088527A"/>
    <w:rsid w:val="00885945"/>
    <w:rsid w:val="0088670D"/>
    <w:rsid w:val="00890947"/>
    <w:rsid w:val="00890C0F"/>
    <w:rsid w:val="00890CBC"/>
    <w:rsid w:val="008922F8"/>
    <w:rsid w:val="008926BD"/>
    <w:rsid w:val="008928BD"/>
    <w:rsid w:val="00893160"/>
    <w:rsid w:val="008940F0"/>
    <w:rsid w:val="0089413E"/>
    <w:rsid w:val="008946DF"/>
    <w:rsid w:val="00897A26"/>
    <w:rsid w:val="008A0BE4"/>
    <w:rsid w:val="008A2C6E"/>
    <w:rsid w:val="008A2DC6"/>
    <w:rsid w:val="008A38CA"/>
    <w:rsid w:val="008A4A51"/>
    <w:rsid w:val="008A6EA1"/>
    <w:rsid w:val="008B03DF"/>
    <w:rsid w:val="008B1D53"/>
    <w:rsid w:val="008B4F61"/>
    <w:rsid w:val="008B6DFC"/>
    <w:rsid w:val="008B7E91"/>
    <w:rsid w:val="008C2632"/>
    <w:rsid w:val="008C284A"/>
    <w:rsid w:val="008C476D"/>
    <w:rsid w:val="008C59D8"/>
    <w:rsid w:val="008C5B68"/>
    <w:rsid w:val="008C6AFD"/>
    <w:rsid w:val="008C71B9"/>
    <w:rsid w:val="008C7A08"/>
    <w:rsid w:val="008D0C32"/>
    <w:rsid w:val="008D138A"/>
    <w:rsid w:val="008D152C"/>
    <w:rsid w:val="008D1EF5"/>
    <w:rsid w:val="008D23AB"/>
    <w:rsid w:val="008D2E59"/>
    <w:rsid w:val="008D3464"/>
    <w:rsid w:val="008D405B"/>
    <w:rsid w:val="008D4777"/>
    <w:rsid w:val="008D4B1E"/>
    <w:rsid w:val="008D584B"/>
    <w:rsid w:val="008D6BFD"/>
    <w:rsid w:val="008D703A"/>
    <w:rsid w:val="008E0B40"/>
    <w:rsid w:val="008E1256"/>
    <w:rsid w:val="008E1B6F"/>
    <w:rsid w:val="008E1EAA"/>
    <w:rsid w:val="008E1EF3"/>
    <w:rsid w:val="008E2410"/>
    <w:rsid w:val="008E4A85"/>
    <w:rsid w:val="008E6FA2"/>
    <w:rsid w:val="008E7705"/>
    <w:rsid w:val="008F0F49"/>
    <w:rsid w:val="008F18A4"/>
    <w:rsid w:val="008F1ACA"/>
    <w:rsid w:val="008F1C83"/>
    <w:rsid w:val="008F2736"/>
    <w:rsid w:val="008F5E9E"/>
    <w:rsid w:val="008F6461"/>
    <w:rsid w:val="008F7CF2"/>
    <w:rsid w:val="008F7D32"/>
    <w:rsid w:val="00901F88"/>
    <w:rsid w:val="00904D77"/>
    <w:rsid w:val="009054D9"/>
    <w:rsid w:val="00907027"/>
    <w:rsid w:val="0090745E"/>
    <w:rsid w:val="00907B88"/>
    <w:rsid w:val="0091122A"/>
    <w:rsid w:val="00913E73"/>
    <w:rsid w:val="00915CC9"/>
    <w:rsid w:val="00916328"/>
    <w:rsid w:val="00920A10"/>
    <w:rsid w:val="009210F5"/>
    <w:rsid w:val="00921AC7"/>
    <w:rsid w:val="00922435"/>
    <w:rsid w:val="009226E3"/>
    <w:rsid w:val="0092413A"/>
    <w:rsid w:val="009261CF"/>
    <w:rsid w:val="00926AAF"/>
    <w:rsid w:val="00926CAF"/>
    <w:rsid w:val="00930D9A"/>
    <w:rsid w:val="00931844"/>
    <w:rsid w:val="009319D8"/>
    <w:rsid w:val="00931E3B"/>
    <w:rsid w:val="009326F9"/>
    <w:rsid w:val="00933E43"/>
    <w:rsid w:val="00934092"/>
    <w:rsid w:val="00934472"/>
    <w:rsid w:val="009347F9"/>
    <w:rsid w:val="00934831"/>
    <w:rsid w:val="00934B06"/>
    <w:rsid w:val="00935957"/>
    <w:rsid w:val="009360FC"/>
    <w:rsid w:val="009363C4"/>
    <w:rsid w:val="009369BF"/>
    <w:rsid w:val="00936F69"/>
    <w:rsid w:val="009402CC"/>
    <w:rsid w:val="009406D4"/>
    <w:rsid w:val="00940D96"/>
    <w:rsid w:val="0094132C"/>
    <w:rsid w:val="0094293D"/>
    <w:rsid w:val="00943D21"/>
    <w:rsid w:val="00947404"/>
    <w:rsid w:val="0094774F"/>
    <w:rsid w:val="00947B98"/>
    <w:rsid w:val="00951488"/>
    <w:rsid w:val="00951710"/>
    <w:rsid w:val="00951D56"/>
    <w:rsid w:val="0095394B"/>
    <w:rsid w:val="00953BE3"/>
    <w:rsid w:val="00954EB7"/>
    <w:rsid w:val="00954FB8"/>
    <w:rsid w:val="00955732"/>
    <w:rsid w:val="00956130"/>
    <w:rsid w:val="009566EB"/>
    <w:rsid w:val="009566FC"/>
    <w:rsid w:val="009578C4"/>
    <w:rsid w:val="00957FF7"/>
    <w:rsid w:val="009609F0"/>
    <w:rsid w:val="00961206"/>
    <w:rsid w:val="009620DF"/>
    <w:rsid w:val="0096333C"/>
    <w:rsid w:val="009635EC"/>
    <w:rsid w:val="0096413E"/>
    <w:rsid w:val="009667EC"/>
    <w:rsid w:val="00967373"/>
    <w:rsid w:val="009729D2"/>
    <w:rsid w:val="00972A0E"/>
    <w:rsid w:val="00973C4A"/>
    <w:rsid w:val="00973F51"/>
    <w:rsid w:val="009753E9"/>
    <w:rsid w:val="00976A27"/>
    <w:rsid w:val="00976DF8"/>
    <w:rsid w:val="009771D3"/>
    <w:rsid w:val="009812DD"/>
    <w:rsid w:val="00982231"/>
    <w:rsid w:val="009835F2"/>
    <w:rsid w:val="00983DE8"/>
    <w:rsid w:val="00984747"/>
    <w:rsid w:val="00984C39"/>
    <w:rsid w:val="00985029"/>
    <w:rsid w:val="00985AD6"/>
    <w:rsid w:val="00986B0F"/>
    <w:rsid w:val="00986BA1"/>
    <w:rsid w:val="0098721D"/>
    <w:rsid w:val="00993CB6"/>
    <w:rsid w:val="0099410C"/>
    <w:rsid w:val="00995790"/>
    <w:rsid w:val="00996F1D"/>
    <w:rsid w:val="00996FBB"/>
    <w:rsid w:val="009A0914"/>
    <w:rsid w:val="009A225A"/>
    <w:rsid w:val="009A2761"/>
    <w:rsid w:val="009A2DD3"/>
    <w:rsid w:val="009A49A4"/>
    <w:rsid w:val="009A518A"/>
    <w:rsid w:val="009A57B4"/>
    <w:rsid w:val="009A683E"/>
    <w:rsid w:val="009A6A9C"/>
    <w:rsid w:val="009A6B25"/>
    <w:rsid w:val="009A6BEA"/>
    <w:rsid w:val="009A6FC1"/>
    <w:rsid w:val="009A70A8"/>
    <w:rsid w:val="009A7A94"/>
    <w:rsid w:val="009B0D76"/>
    <w:rsid w:val="009B1410"/>
    <w:rsid w:val="009B381C"/>
    <w:rsid w:val="009B3EF8"/>
    <w:rsid w:val="009B4FFC"/>
    <w:rsid w:val="009B7AF2"/>
    <w:rsid w:val="009C01CD"/>
    <w:rsid w:val="009C1C2E"/>
    <w:rsid w:val="009C1D06"/>
    <w:rsid w:val="009C1F38"/>
    <w:rsid w:val="009C3224"/>
    <w:rsid w:val="009C54E7"/>
    <w:rsid w:val="009C5613"/>
    <w:rsid w:val="009C57BF"/>
    <w:rsid w:val="009C5A66"/>
    <w:rsid w:val="009C75C9"/>
    <w:rsid w:val="009C7EB6"/>
    <w:rsid w:val="009D0827"/>
    <w:rsid w:val="009D2993"/>
    <w:rsid w:val="009D5B45"/>
    <w:rsid w:val="009D60CE"/>
    <w:rsid w:val="009D6DE6"/>
    <w:rsid w:val="009D70DB"/>
    <w:rsid w:val="009D7A20"/>
    <w:rsid w:val="009E0A8A"/>
    <w:rsid w:val="009E2E3C"/>
    <w:rsid w:val="009E34B8"/>
    <w:rsid w:val="009E439F"/>
    <w:rsid w:val="009E5273"/>
    <w:rsid w:val="009E534A"/>
    <w:rsid w:val="009E65A8"/>
    <w:rsid w:val="009E65AE"/>
    <w:rsid w:val="009E7ED8"/>
    <w:rsid w:val="009F0360"/>
    <w:rsid w:val="009F0E2E"/>
    <w:rsid w:val="009F0EC2"/>
    <w:rsid w:val="009F1DF3"/>
    <w:rsid w:val="009F6763"/>
    <w:rsid w:val="009F6ECC"/>
    <w:rsid w:val="009F7348"/>
    <w:rsid w:val="009F7641"/>
    <w:rsid w:val="00A00898"/>
    <w:rsid w:val="00A01794"/>
    <w:rsid w:val="00A01A15"/>
    <w:rsid w:val="00A01E57"/>
    <w:rsid w:val="00A02D30"/>
    <w:rsid w:val="00A04039"/>
    <w:rsid w:val="00A047E8"/>
    <w:rsid w:val="00A048FF"/>
    <w:rsid w:val="00A04FCF"/>
    <w:rsid w:val="00A053C6"/>
    <w:rsid w:val="00A10253"/>
    <w:rsid w:val="00A10308"/>
    <w:rsid w:val="00A126CE"/>
    <w:rsid w:val="00A13D38"/>
    <w:rsid w:val="00A13F36"/>
    <w:rsid w:val="00A16CDE"/>
    <w:rsid w:val="00A16FBF"/>
    <w:rsid w:val="00A1731C"/>
    <w:rsid w:val="00A20ED9"/>
    <w:rsid w:val="00A2253B"/>
    <w:rsid w:val="00A22955"/>
    <w:rsid w:val="00A2617D"/>
    <w:rsid w:val="00A261DF"/>
    <w:rsid w:val="00A263BD"/>
    <w:rsid w:val="00A270C7"/>
    <w:rsid w:val="00A27AB6"/>
    <w:rsid w:val="00A27B0E"/>
    <w:rsid w:val="00A30070"/>
    <w:rsid w:val="00A317EC"/>
    <w:rsid w:val="00A31A93"/>
    <w:rsid w:val="00A31EF2"/>
    <w:rsid w:val="00A32CC3"/>
    <w:rsid w:val="00A33E1E"/>
    <w:rsid w:val="00A343E4"/>
    <w:rsid w:val="00A344CA"/>
    <w:rsid w:val="00A35EC3"/>
    <w:rsid w:val="00A373CC"/>
    <w:rsid w:val="00A4117D"/>
    <w:rsid w:val="00A418F9"/>
    <w:rsid w:val="00A43AD7"/>
    <w:rsid w:val="00A43DBA"/>
    <w:rsid w:val="00A440A0"/>
    <w:rsid w:val="00A45640"/>
    <w:rsid w:val="00A468A2"/>
    <w:rsid w:val="00A46902"/>
    <w:rsid w:val="00A46C23"/>
    <w:rsid w:val="00A46EF3"/>
    <w:rsid w:val="00A47F73"/>
    <w:rsid w:val="00A5052E"/>
    <w:rsid w:val="00A50EC9"/>
    <w:rsid w:val="00A50F56"/>
    <w:rsid w:val="00A52AE9"/>
    <w:rsid w:val="00A5339C"/>
    <w:rsid w:val="00A54A3B"/>
    <w:rsid w:val="00A555C8"/>
    <w:rsid w:val="00A55946"/>
    <w:rsid w:val="00A55CCB"/>
    <w:rsid w:val="00A55DD0"/>
    <w:rsid w:val="00A55E11"/>
    <w:rsid w:val="00A5762C"/>
    <w:rsid w:val="00A602DB"/>
    <w:rsid w:val="00A6157F"/>
    <w:rsid w:val="00A62214"/>
    <w:rsid w:val="00A630FC"/>
    <w:rsid w:val="00A640B4"/>
    <w:rsid w:val="00A6481F"/>
    <w:rsid w:val="00A65E60"/>
    <w:rsid w:val="00A6788F"/>
    <w:rsid w:val="00A7020B"/>
    <w:rsid w:val="00A71245"/>
    <w:rsid w:val="00A712E2"/>
    <w:rsid w:val="00A7216C"/>
    <w:rsid w:val="00A7247A"/>
    <w:rsid w:val="00A74EE0"/>
    <w:rsid w:val="00A756B6"/>
    <w:rsid w:val="00A775C8"/>
    <w:rsid w:val="00A80FC7"/>
    <w:rsid w:val="00A81520"/>
    <w:rsid w:val="00A8192E"/>
    <w:rsid w:val="00A8476E"/>
    <w:rsid w:val="00A84B50"/>
    <w:rsid w:val="00A859B4"/>
    <w:rsid w:val="00A86798"/>
    <w:rsid w:val="00A86965"/>
    <w:rsid w:val="00A87507"/>
    <w:rsid w:val="00A91C40"/>
    <w:rsid w:val="00A940B5"/>
    <w:rsid w:val="00A94B06"/>
    <w:rsid w:val="00A952F2"/>
    <w:rsid w:val="00AA082C"/>
    <w:rsid w:val="00AA2BA9"/>
    <w:rsid w:val="00AA3737"/>
    <w:rsid w:val="00AA450A"/>
    <w:rsid w:val="00AA53AD"/>
    <w:rsid w:val="00AA673B"/>
    <w:rsid w:val="00AA7734"/>
    <w:rsid w:val="00AB0761"/>
    <w:rsid w:val="00AB07FF"/>
    <w:rsid w:val="00AB136F"/>
    <w:rsid w:val="00AB26BF"/>
    <w:rsid w:val="00AB2E30"/>
    <w:rsid w:val="00AB3C6F"/>
    <w:rsid w:val="00AB5962"/>
    <w:rsid w:val="00AB5A53"/>
    <w:rsid w:val="00AB6024"/>
    <w:rsid w:val="00AB7B5E"/>
    <w:rsid w:val="00AC33B6"/>
    <w:rsid w:val="00AC5046"/>
    <w:rsid w:val="00AC74B7"/>
    <w:rsid w:val="00AC7E0F"/>
    <w:rsid w:val="00AD0902"/>
    <w:rsid w:val="00AD16CD"/>
    <w:rsid w:val="00AD3779"/>
    <w:rsid w:val="00AD4CF4"/>
    <w:rsid w:val="00AD5858"/>
    <w:rsid w:val="00AD6656"/>
    <w:rsid w:val="00AD7818"/>
    <w:rsid w:val="00AE0551"/>
    <w:rsid w:val="00AE13EC"/>
    <w:rsid w:val="00AE19C4"/>
    <w:rsid w:val="00AE20BA"/>
    <w:rsid w:val="00AE250D"/>
    <w:rsid w:val="00AE27C7"/>
    <w:rsid w:val="00AE2835"/>
    <w:rsid w:val="00AE390A"/>
    <w:rsid w:val="00AE45E8"/>
    <w:rsid w:val="00AE514B"/>
    <w:rsid w:val="00AE5251"/>
    <w:rsid w:val="00AE6A9F"/>
    <w:rsid w:val="00AE76A0"/>
    <w:rsid w:val="00AF11AF"/>
    <w:rsid w:val="00AF15AA"/>
    <w:rsid w:val="00AF3D1E"/>
    <w:rsid w:val="00AF3D76"/>
    <w:rsid w:val="00AF428A"/>
    <w:rsid w:val="00AF4B4E"/>
    <w:rsid w:val="00AF63B3"/>
    <w:rsid w:val="00AF6429"/>
    <w:rsid w:val="00AF6DB3"/>
    <w:rsid w:val="00AF6F5F"/>
    <w:rsid w:val="00B005BB"/>
    <w:rsid w:val="00B00D61"/>
    <w:rsid w:val="00B010A3"/>
    <w:rsid w:val="00B0112A"/>
    <w:rsid w:val="00B01B2D"/>
    <w:rsid w:val="00B01B41"/>
    <w:rsid w:val="00B031C6"/>
    <w:rsid w:val="00B03D6A"/>
    <w:rsid w:val="00B04AB8"/>
    <w:rsid w:val="00B04F2B"/>
    <w:rsid w:val="00B05033"/>
    <w:rsid w:val="00B05745"/>
    <w:rsid w:val="00B06A12"/>
    <w:rsid w:val="00B07A3B"/>
    <w:rsid w:val="00B11E29"/>
    <w:rsid w:val="00B12060"/>
    <w:rsid w:val="00B13F31"/>
    <w:rsid w:val="00B15119"/>
    <w:rsid w:val="00B15EBD"/>
    <w:rsid w:val="00B175ED"/>
    <w:rsid w:val="00B203BB"/>
    <w:rsid w:val="00B211BE"/>
    <w:rsid w:val="00B2131B"/>
    <w:rsid w:val="00B22AA0"/>
    <w:rsid w:val="00B230BA"/>
    <w:rsid w:val="00B2440E"/>
    <w:rsid w:val="00B26426"/>
    <w:rsid w:val="00B26F85"/>
    <w:rsid w:val="00B30855"/>
    <w:rsid w:val="00B316A0"/>
    <w:rsid w:val="00B31D1B"/>
    <w:rsid w:val="00B31D40"/>
    <w:rsid w:val="00B330A7"/>
    <w:rsid w:val="00B33948"/>
    <w:rsid w:val="00B343E5"/>
    <w:rsid w:val="00B358F2"/>
    <w:rsid w:val="00B36239"/>
    <w:rsid w:val="00B41AA6"/>
    <w:rsid w:val="00B45967"/>
    <w:rsid w:val="00B45D54"/>
    <w:rsid w:val="00B46760"/>
    <w:rsid w:val="00B47551"/>
    <w:rsid w:val="00B477DD"/>
    <w:rsid w:val="00B506CF"/>
    <w:rsid w:val="00B51373"/>
    <w:rsid w:val="00B5244E"/>
    <w:rsid w:val="00B531A2"/>
    <w:rsid w:val="00B53CAA"/>
    <w:rsid w:val="00B541AA"/>
    <w:rsid w:val="00B543A2"/>
    <w:rsid w:val="00B543E8"/>
    <w:rsid w:val="00B57F49"/>
    <w:rsid w:val="00B612EA"/>
    <w:rsid w:val="00B62E25"/>
    <w:rsid w:val="00B635E7"/>
    <w:rsid w:val="00B63AEF"/>
    <w:rsid w:val="00B65011"/>
    <w:rsid w:val="00B654B1"/>
    <w:rsid w:val="00B67290"/>
    <w:rsid w:val="00B67AFE"/>
    <w:rsid w:val="00B70D1C"/>
    <w:rsid w:val="00B71C12"/>
    <w:rsid w:val="00B745EC"/>
    <w:rsid w:val="00B74A56"/>
    <w:rsid w:val="00B75DA0"/>
    <w:rsid w:val="00B7756E"/>
    <w:rsid w:val="00B83C59"/>
    <w:rsid w:val="00B83C67"/>
    <w:rsid w:val="00B83CE6"/>
    <w:rsid w:val="00B85A28"/>
    <w:rsid w:val="00B85B86"/>
    <w:rsid w:val="00B87856"/>
    <w:rsid w:val="00B90B79"/>
    <w:rsid w:val="00B9178B"/>
    <w:rsid w:val="00B91C08"/>
    <w:rsid w:val="00B92308"/>
    <w:rsid w:val="00B9319A"/>
    <w:rsid w:val="00B9483A"/>
    <w:rsid w:val="00B94F35"/>
    <w:rsid w:val="00B95284"/>
    <w:rsid w:val="00B96ADC"/>
    <w:rsid w:val="00B96BBC"/>
    <w:rsid w:val="00B96FD9"/>
    <w:rsid w:val="00B9789F"/>
    <w:rsid w:val="00B97A76"/>
    <w:rsid w:val="00B97C0C"/>
    <w:rsid w:val="00BA019F"/>
    <w:rsid w:val="00BA21F7"/>
    <w:rsid w:val="00BA2219"/>
    <w:rsid w:val="00BA2961"/>
    <w:rsid w:val="00BA2F51"/>
    <w:rsid w:val="00BA37B4"/>
    <w:rsid w:val="00BA5E15"/>
    <w:rsid w:val="00BA6286"/>
    <w:rsid w:val="00BA6C79"/>
    <w:rsid w:val="00BA7778"/>
    <w:rsid w:val="00BA7BA2"/>
    <w:rsid w:val="00BB08AA"/>
    <w:rsid w:val="00BB1DD8"/>
    <w:rsid w:val="00BB296A"/>
    <w:rsid w:val="00BB2C8C"/>
    <w:rsid w:val="00BB36A5"/>
    <w:rsid w:val="00BB434A"/>
    <w:rsid w:val="00BB5257"/>
    <w:rsid w:val="00BB63CA"/>
    <w:rsid w:val="00BB77B9"/>
    <w:rsid w:val="00BB7E75"/>
    <w:rsid w:val="00BB7FAB"/>
    <w:rsid w:val="00BC04E8"/>
    <w:rsid w:val="00BC0CC7"/>
    <w:rsid w:val="00BC0E91"/>
    <w:rsid w:val="00BC11B9"/>
    <w:rsid w:val="00BC1735"/>
    <w:rsid w:val="00BC20F9"/>
    <w:rsid w:val="00BC2CF6"/>
    <w:rsid w:val="00BC2DBA"/>
    <w:rsid w:val="00BC590B"/>
    <w:rsid w:val="00BC7162"/>
    <w:rsid w:val="00BC7329"/>
    <w:rsid w:val="00BC77E6"/>
    <w:rsid w:val="00BC7AE8"/>
    <w:rsid w:val="00BC7BD1"/>
    <w:rsid w:val="00BD075E"/>
    <w:rsid w:val="00BD0802"/>
    <w:rsid w:val="00BD2995"/>
    <w:rsid w:val="00BD3864"/>
    <w:rsid w:val="00BD3DFB"/>
    <w:rsid w:val="00BD3F7B"/>
    <w:rsid w:val="00BD51FA"/>
    <w:rsid w:val="00BD66EC"/>
    <w:rsid w:val="00BD7B9B"/>
    <w:rsid w:val="00BE0414"/>
    <w:rsid w:val="00BE1E33"/>
    <w:rsid w:val="00BE23FD"/>
    <w:rsid w:val="00BE34CD"/>
    <w:rsid w:val="00BE4E80"/>
    <w:rsid w:val="00BE553F"/>
    <w:rsid w:val="00BE5ACF"/>
    <w:rsid w:val="00BE5B71"/>
    <w:rsid w:val="00BE5D92"/>
    <w:rsid w:val="00BE5F9B"/>
    <w:rsid w:val="00BE6BB9"/>
    <w:rsid w:val="00BF030B"/>
    <w:rsid w:val="00BF1D88"/>
    <w:rsid w:val="00BF2A9B"/>
    <w:rsid w:val="00BF2D94"/>
    <w:rsid w:val="00BF6F9A"/>
    <w:rsid w:val="00C00460"/>
    <w:rsid w:val="00C00E4B"/>
    <w:rsid w:val="00C01559"/>
    <w:rsid w:val="00C021A1"/>
    <w:rsid w:val="00C04A41"/>
    <w:rsid w:val="00C055D6"/>
    <w:rsid w:val="00C069FB"/>
    <w:rsid w:val="00C07EF4"/>
    <w:rsid w:val="00C11BDF"/>
    <w:rsid w:val="00C11BF9"/>
    <w:rsid w:val="00C127CB"/>
    <w:rsid w:val="00C13878"/>
    <w:rsid w:val="00C142E1"/>
    <w:rsid w:val="00C14534"/>
    <w:rsid w:val="00C170FB"/>
    <w:rsid w:val="00C1749A"/>
    <w:rsid w:val="00C20987"/>
    <w:rsid w:val="00C217EE"/>
    <w:rsid w:val="00C22CD7"/>
    <w:rsid w:val="00C232C1"/>
    <w:rsid w:val="00C259C9"/>
    <w:rsid w:val="00C2643E"/>
    <w:rsid w:val="00C26EA5"/>
    <w:rsid w:val="00C27951"/>
    <w:rsid w:val="00C301B6"/>
    <w:rsid w:val="00C30E6B"/>
    <w:rsid w:val="00C3189A"/>
    <w:rsid w:val="00C31B05"/>
    <w:rsid w:val="00C334E0"/>
    <w:rsid w:val="00C33E18"/>
    <w:rsid w:val="00C33E1D"/>
    <w:rsid w:val="00C36701"/>
    <w:rsid w:val="00C40136"/>
    <w:rsid w:val="00C40E2B"/>
    <w:rsid w:val="00C40EBB"/>
    <w:rsid w:val="00C4332F"/>
    <w:rsid w:val="00C442B6"/>
    <w:rsid w:val="00C4451E"/>
    <w:rsid w:val="00C44941"/>
    <w:rsid w:val="00C4519A"/>
    <w:rsid w:val="00C45FDB"/>
    <w:rsid w:val="00C46EDB"/>
    <w:rsid w:val="00C47B1E"/>
    <w:rsid w:val="00C51ABF"/>
    <w:rsid w:val="00C5214C"/>
    <w:rsid w:val="00C53F5B"/>
    <w:rsid w:val="00C54071"/>
    <w:rsid w:val="00C54231"/>
    <w:rsid w:val="00C56310"/>
    <w:rsid w:val="00C5684C"/>
    <w:rsid w:val="00C56908"/>
    <w:rsid w:val="00C57B27"/>
    <w:rsid w:val="00C6038F"/>
    <w:rsid w:val="00C60E58"/>
    <w:rsid w:val="00C618C6"/>
    <w:rsid w:val="00C62BA0"/>
    <w:rsid w:val="00C630C7"/>
    <w:rsid w:val="00C678C5"/>
    <w:rsid w:val="00C67AC9"/>
    <w:rsid w:val="00C67B62"/>
    <w:rsid w:val="00C70A40"/>
    <w:rsid w:val="00C719C0"/>
    <w:rsid w:val="00C71D06"/>
    <w:rsid w:val="00C742EF"/>
    <w:rsid w:val="00C75AB4"/>
    <w:rsid w:val="00C76074"/>
    <w:rsid w:val="00C760B8"/>
    <w:rsid w:val="00C7698A"/>
    <w:rsid w:val="00C76EF1"/>
    <w:rsid w:val="00C779AC"/>
    <w:rsid w:val="00C80032"/>
    <w:rsid w:val="00C80470"/>
    <w:rsid w:val="00C830B5"/>
    <w:rsid w:val="00C867DF"/>
    <w:rsid w:val="00C86F87"/>
    <w:rsid w:val="00C87F22"/>
    <w:rsid w:val="00C900A3"/>
    <w:rsid w:val="00C90FBF"/>
    <w:rsid w:val="00C9195F"/>
    <w:rsid w:val="00C92A27"/>
    <w:rsid w:val="00C93BCB"/>
    <w:rsid w:val="00C94278"/>
    <w:rsid w:val="00C94934"/>
    <w:rsid w:val="00C954FF"/>
    <w:rsid w:val="00C957FF"/>
    <w:rsid w:val="00C96025"/>
    <w:rsid w:val="00C97D20"/>
    <w:rsid w:val="00C97DA9"/>
    <w:rsid w:val="00CA02B7"/>
    <w:rsid w:val="00CA0E7C"/>
    <w:rsid w:val="00CA2786"/>
    <w:rsid w:val="00CA4403"/>
    <w:rsid w:val="00CA47A3"/>
    <w:rsid w:val="00CA4A30"/>
    <w:rsid w:val="00CA52BF"/>
    <w:rsid w:val="00CA5CF1"/>
    <w:rsid w:val="00CA6194"/>
    <w:rsid w:val="00CA6938"/>
    <w:rsid w:val="00CA6BFE"/>
    <w:rsid w:val="00CA6D30"/>
    <w:rsid w:val="00CA6E95"/>
    <w:rsid w:val="00CA72E3"/>
    <w:rsid w:val="00CA784C"/>
    <w:rsid w:val="00CB0228"/>
    <w:rsid w:val="00CB041E"/>
    <w:rsid w:val="00CB063D"/>
    <w:rsid w:val="00CB0D49"/>
    <w:rsid w:val="00CB2B82"/>
    <w:rsid w:val="00CB2DB8"/>
    <w:rsid w:val="00CB2F0F"/>
    <w:rsid w:val="00CB49A2"/>
    <w:rsid w:val="00CB4C83"/>
    <w:rsid w:val="00CB6C90"/>
    <w:rsid w:val="00CB7419"/>
    <w:rsid w:val="00CB7868"/>
    <w:rsid w:val="00CC03AD"/>
    <w:rsid w:val="00CC07B6"/>
    <w:rsid w:val="00CC3283"/>
    <w:rsid w:val="00CC43B6"/>
    <w:rsid w:val="00CC50D8"/>
    <w:rsid w:val="00CC652C"/>
    <w:rsid w:val="00CD25B0"/>
    <w:rsid w:val="00CD25FF"/>
    <w:rsid w:val="00CD2823"/>
    <w:rsid w:val="00CD3F43"/>
    <w:rsid w:val="00CD4B67"/>
    <w:rsid w:val="00CD53F1"/>
    <w:rsid w:val="00CD599F"/>
    <w:rsid w:val="00CD6C0C"/>
    <w:rsid w:val="00CD6DFA"/>
    <w:rsid w:val="00CD71E2"/>
    <w:rsid w:val="00CD7461"/>
    <w:rsid w:val="00CE089D"/>
    <w:rsid w:val="00CE1854"/>
    <w:rsid w:val="00CE49B2"/>
    <w:rsid w:val="00CE5C54"/>
    <w:rsid w:val="00CE619D"/>
    <w:rsid w:val="00CE7DC0"/>
    <w:rsid w:val="00CF25F4"/>
    <w:rsid w:val="00CF3474"/>
    <w:rsid w:val="00CF41A9"/>
    <w:rsid w:val="00CF4C2A"/>
    <w:rsid w:val="00CF5C15"/>
    <w:rsid w:val="00D002E1"/>
    <w:rsid w:val="00D00B08"/>
    <w:rsid w:val="00D00BEF"/>
    <w:rsid w:val="00D01605"/>
    <w:rsid w:val="00D02596"/>
    <w:rsid w:val="00D03C88"/>
    <w:rsid w:val="00D046E5"/>
    <w:rsid w:val="00D04B82"/>
    <w:rsid w:val="00D124A4"/>
    <w:rsid w:val="00D125AC"/>
    <w:rsid w:val="00D12FC9"/>
    <w:rsid w:val="00D13C6D"/>
    <w:rsid w:val="00D153C7"/>
    <w:rsid w:val="00D16097"/>
    <w:rsid w:val="00D16600"/>
    <w:rsid w:val="00D16B76"/>
    <w:rsid w:val="00D17310"/>
    <w:rsid w:val="00D173F3"/>
    <w:rsid w:val="00D17B50"/>
    <w:rsid w:val="00D20A64"/>
    <w:rsid w:val="00D24968"/>
    <w:rsid w:val="00D257B8"/>
    <w:rsid w:val="00D25D71"/>
    <w:rsid w:val="00D26053"/>
    <w:rsid w:val="00D26926"/>
    <w:rsid w:val="00D27492"/>
    <w:rsid w:val="00D27FB9"/>
    <w:rsid w:val="00D301FE"/>
    <w:rsid w:val="00D305DE"/>
    <w:rsid w:val="00D30D5F"/>
    <w:rsid w:val="00D3233F"/>
    <w:rsid w:val="00D347FE"/>
    <w:rsid w:val="00D35451"/>
    <w:rsid w:val="00D36712"/>
    <w:rsid w:val="00D377CB"/>
    <w:rsid w:val="00D413F9"/>
    <w:rsid w:val="00D41708"/>
    <w:rsid w:val="00D424E9"/>
    <w:rsid w:val="00D43599"/>
    <w:rsid w:val="00D43E42"/>
    <w:rsid w:val="00D4475B"/>
    <w:rsid w:val="00D45B25"/>
    <w:rsid w:val="00D4717C"/>
    <w:rsid w:val="00D471A8"/>
    <w:rsid w:val="00D4764D"/>
    <w:rsid w:val="00D51923"/>
    <w:rsid w:val="00D51E29"/>
    <w:rsid w:val="00D52145"/>
    <w:rsid w:val="00D52673"/>
    <w:rsid w:val="00D53721"/>
    <w:rsid w:val="00D53F91"/>
    <w:rsid w:val="00D543E2"/>
    <w:rsid w:val="00D54D15"/>
    <w:rsid w:val="00D5509D"/>
    <w:rsid w:val="00D5597D"/>
    <w:rsid w:val="00D55DB4"/>
    <w:rsid w:val="00D568DB"/>
    <w:rsid w:val="00D56BD5"/>
    <w:rsid w:val="00D57BAD"/>
    <w:rsid w:val="00D57D7F"/>
    <w:rsid w:val="00D6030E"/>
    <w:rsid w:val="00D60469"/>
    <w:rsid w:val="00D6326A"/>
    <w:rsid w:val="00D64593"/>
    <w:rsid w:val="00D65983"/>
    <w:rsid w:val="00D6627E"/>
    <w:rsid w:val="00D66BAA"/>
    <w:rsid w:val="00D67872"/>
    <w:rsid w:val="00D71A02"/>
    <w:rsid w:val="00D71C12"/>
    <w:rsid w:val="00D728BA"/>
    <w:rsid w:val="00D72EDC"/>
    <w:rsid w:val="00D72F4D"/>
    <w:rsid w:val="00D73970"/>
    <w:rsid w:val="00D76113"/>
    <w:rsid w:val="00D773D6"/>
    <w:rsid w:val="00D8081D"/>
    <w:rsid w:val="00D82221"/>
    <w:rsid w:val="00D822E8"/>
    <w:rsid w:val="00D82766"/>
    <w:rsid w:val="00D8292B"/>
    <w:rsid w:val="00D82B4F"/>
    <w:rsid w:val="00D8423D"/>
    <w:rsid w:val="00D85BD7"/>
    <w:rsid w:val="00D86CBF"/>
    <w:rsid w:val="00D8743E"/>
    <w:rsid w:val="00D8797D"/>
    <w:rsid w:val="00D87A08"/>
    <w:rsid w:val="00D90017"/>
    <w:rsid w:val="00D90AB5"/>
    <w:rsid w:val="00D917AA"/>
    <w:rsid w:val="00D92F4E"/>
    <w:rsid w:val="00D9331A"/>
    <w:rsid w:val="00D93FE8"/>
    <w:rsid w:val="00D94BC0"/>
    <w:rsid w:val="00D95562"/>
    <w:rsid w:val="00D9572E"/>
    <w:rsid w:val="00D9757A"/>
    <w:rsid w:val="00D97ED0"/>
    <w:rsid w:val="00DA13E8"/>
    <w:rsid w:val="00DA163B"/>
    <w:rsid w:val="00DA21BF"/>
    <w:rsid w:val="00DA2450"/>
    <w:rsid w:val="00DA31E2"/>
    <w:rsid w:val="00DA366B"/>
    <w:rsid w:val="00DA3C7E"/>
    <w:rsid w:val="00DA50ED"/>
    <w:rsid w:val="00DA6375"/>
    <w:rsid w:val="00DA7AD7"/>
    <w:rsid w:val="00DB0263"/>
    <w:rsid w:val="00DB1F6F"/>
    <w:rsid w:val="00DB215C"/>
    <w:rsid w:val="00DB248A"/>
    <w:rsid w:val="00DB2C16"/>
    <w:rsid w:val="00DB2CE7"/>
    <w:rsid w:val="00DB4C17"/>
    <w:rsid w:val="00DB52C1"/>
    <w:rsid w:val="00DB650A"/>
    <w:rsid w:val="00DB6776"/>
    <w:rsid w:val="00DB73C4"/>
    <w:rsid w:val="00DB79E0"/>
    <w:rsid w:val="00DB7C9F"/>
    <w:rsid w:val="00DC0C8A"/>
    <w:rsid w:val="00DC22AD"/>
    <w:rsid w:val="00DC2EE1"/>
    <w:rsid w:val="00DC4863"/>
    <w:rsid w:val="00DC5401"/>
    <w:rsid w:val="00DC5E43"/>
    <w:rsid w:val="00DC69F9"/>
    <w:rsid w:val="00DC70C6"/>
    <w:rsid w:val="00DC7B32"/>
    <w:rsid w:val="00DD0226"/>
    <w:rsid w:val="00DD1210"/>
    <w:rsid w:val="00DD17D2"/>
    <w:rsid w:val="00DD1804"/>
    <w:rsid w:val="00DD2B21"/>
    <w:rsid w:val="00DD2E4E"/>
    <w:rsid w:val="00DD3693"/>
    <w:rsid w:val="00DD454B"/>
    <w:rsid w:val="00DD4E90"/>
    <w:rsid w:val="00DD4FF0"/>
    <w:rsid w:val="00DD54F4"/>
    <w:rsid w:val="00DD5523"/>
    <w:rsid w:val="00DD6223"/>
    <w:rsid w:val="00DD6DF6"/>
    <w:rsid w:val="00DD7329"/>
    <w:rsid w:val="00DE0AB5"/>
    <w:rsid w:val="00DE0C03"/>
    <w:rsid w:val="00DE147D"/>
    <w:rsid w:val="00DE1F1A"/>
    <w:rsid w:val="00DE20B4"/>
    <w:rsid w:val="00DE2B38"/>
    <w:rsid w:val="00DE3081"/>
    <w:rsid w:val="00DE492D"/>
    <w:rsid w:val="00DE4E53"/>
    <w:rsid w:val="00DE52F5"/>
    <w:rsid w:val="00DF13C5"/>
    <w:rsid w:val="00DF19B6"/>
    <w:rsid w:val="00DF1FB6"/>
    <w:rsid w:val="00DF2290"/>
    <w:rsid w:val="00DF571B"/>
    <w:rsid w:val="00DF677C"/>
    <w:rsid w:val="00DF6F25"/>
    <w:rsid w:val="00E00CA7"/>
    <w:rsid w:val="00E012C3"/>
    <w:rsid w:val="00E0198F"/>
    <w:rsid w:val="00E02A35"/>
    <w:rsid w:val="00E038F8"/>
    <w:rsid w:val="00E03D74"/>
    <w:rsid w:val="00E04212"/>
    <w:rsid w:val="00E07E67"/>
    <w:rsid w:val="00E11613"/>
    <w:rsid w:val="00E12879"/>
    <w:rsid w:val="00E144A6"/>
    <w:rsid w:val="00E14843"/>
    <w:rsid w:val="00E14AD6"/>
    <w:rsid w:val="00E14CE7"/>
    <w:rsid w:val="00E1513B"/>
    <w:rsid w:val="00E163D1"/>
    <w:rsid w:val="00E16B03"/>
    <w:rsid w:val="00E171B6"/>
    <w:rsid w:val="00E171CC"/>
    <w:rsid w:val="00E17764"/>
    <w:rsid w:val="00E17E05"/>
    <w:rsid w:val="00E2003D"/>
    <w:rsid w:val="00E200B7"/>
    <w:rsid w:val="00E21555"/>
    <w:rsid w:val="00E225AD"/>
    <w:rsid w:val="00E23D00"/>
    <w:rsid w:val="00E23F99"/>
    <w:rsid w:val="00E250DB"/>
    <w:rsid w:val="00E25B87"/>
    <w:rsid w:val="00E271AC"/>
    <w:rsid w:val="00E272E2"/>
    <w:rsid w:val="00E27531"/>
    <w:rsid w:val="00E27A25"/>
    <w:rsid w:val="00E316B5"/>
    <w:rsid w:val="00E3172A"/>
    <w:rsid w:val="00E3303F"/>
    <w:rsid w:val="00E33760"/>
    <w:rsid w:val="00E338E7"/>
    <w:rsid w:val="00E345A6"/>
    <w:rsid w:val="00E359E2"/>
    <w:rsid w:val="00E3601D"/>
    <w:rsid w:val="00E368C8"/>
    <w:rsid w:val="00E40286"/>
    <w:rsid w:val="00E40491"/>
    <w:rsid w:val="00E427B1"/>
    <w:rsid w:val="00E42B7D"/>
    <w:rsid w:val="00E434EF"/>
    <w:rsid w:val="00E43F7A"/>
    <w:rsid w:val="00E4520C"/>
    <w:rsid w:val="00E4545A"/>
    <w:rsid w:val="00E45DD1"/>
    <w:rsid w:val="00E46A7F"/>
    <w:rsid w:val="00E51C44"/>
    <w:rsid w:val="00E51F3A"/>
    <w:rsid w:val="00E531E4"/>
    <w:rsid w:val="00E533D2"/>
    <w:rsid w:val="00E55809"/>
    <w:rsid w:val="00E55AA2"/>
    <w:rsid w:val="00E56323"/>
    <w:rsid w:val="00E566E6"/>
    <w:rsid w:val="00E567A2"/>
    <w:rsid w:val="00E56FA9"/>
    <w:rsid w:val="00E57480"/>
    <w:rsid w:val="00E601B2"/>
    <w:rsid w:val="00E60EF0"/>
    <w:rsid w:val="00E61226"/>
    <w:rsid w:val="00E6169E"/>
    <w:rsid w:val="00E629B4"/>
    <w:rsid w:val="00E6499E"/>
    <w:rsid w:val="00E66437"/>
    <w:rsid w:val="00E66D06"/>
    <w:rsid w:val="00E676DB"/>
    <w:rsid w:val="00E70141"/>
    <w:rsid w:val="00E7051E"/>
    <w:rsid w:val="00E706F8"/>
    <w:rsid w:val="00E7197F"/>
    <w:rsid w:val="00E731D3"/>
    <w:rsid w:val="00E73D17"/>
    <w:rsid w:val="00E75672"/>
    <w:rsid w:val="00E76227"/>
    <w:rsid w:val="00E7773F"/>
    <w:rsid w:val="00E77872"/>
    <w:rsid w:val="00E8046B"/>
    <w:rsid w:val="00E804F9"/>
    <w:rsid w:val="00E81C04"/>
    <w:rsid w:val="00E821C8"/>
    <w:rsid w:val="00E836A3"/>
    <w:rsid w:val="00E845A4"/>
    <w:rsid w:val="00E86FC3"/>
    <w:rsid w:val="00E8765D"/>
    <w:rsid w:val="00E92D23"/>
    <w:rsid w:val="00E93780"/>
    <w:rsid w:val="00E946CD"/>
    <w:rsid w:val="00E967C6"/>
    <w:rsid w:val="00E97201"/>
    <w:rsid w:val="00E9795B"/>
    <w:rsid w:val="00EA0DF3"/>
    <w:rsid w:val="00EA15FE"/>
    <w:rsid w:val="00EA1F09"/>
    <w:rsid w:val="00EA2003"/>
    <w:rsid w:val="00EA2222"/>
    <w:rsid w:val="00EA328A"/>
    <w:rsid w:val="00EA4BC5"/>
    <w:rsid w:val="00EA5C58"/>
    <w:rsid w:val="00EA601D"/>
    <w:rsid w:val="00EA6131"/>
    <w:rsid w:val="00EB07D1"/>
    <w:rsid w:val="00EB2071"/>
    <w:rsid w:val="00EB49F2"/>
    <w:rsid w:val="00EB5092"/>
    <w:rsid w:val="00EB5253"/>
    <w:rsid w:val="00EB5C0B"/>
    <w:rsid w:val="00EB7434"/>
    <w:rsid w:val="00EB75F7"/>
    <w:rsid w:val="00EC0C21"/>
    <w:rsid w:val="00EC1907"/>
    <w:rsid w:val="00EC2C9B"/>
    <w:rsid w:val="00EC2EDC"/>
    <w:rsid w:val="00EC3348"/>
    <w:rsid w:val="00EC4C78"/>
    <w:rsid w:val="00ED03CB"/>
    <w:rsid w:val="00ED07C7"/>
    <w:rsid w:val="00ED2197"/>
    <w:rsid w:val="00ED5BA8"/>
    <w:rsid w:val="00EE06F7"/>
    <w:rsid w:val="00EE0DB8"/>
    <w:rsid w:val="00EE1552"/>
    <w:rsid w:val="00EE1FC8"/>
    <w:rsid w:val="00EE2A01"/>
    <w:rsid w:val="00EE45A5"/>
    <w:rsid w:val="00EE4726"/>
    <w:rsid w:val="00EE7371"/>
    <w:rsid w:val="00EF0A1A"/>
    <w:rsid w:val="00EF1348"/>
    <w:rsid w:val="00EF254D"/>
    <w:rsid w:val="00EF2F79"/>
    <w:rsid w:val="00EF395D"/>
    <w:rsid w:val="00EF411C"/>
    <w:rsid w:val="00EF4E34"/>
    <w:rsid w:val="00EF52AD"/>
    <w:rsid w:val="00EF580D"/>
    <w:rsid w:val="00EF5FA2"/>
    <w:rsid w:val="00EF605C"/>
    <w:rsid w:val="00F00478"/>
    <w:rsid w:val="00F017FB"/>
    <w:rsid w:val="00F03B7A"/>
    <w:rsid w:val="00F04C9F"/>
    <w:rsid w:val="00F051A4"/>
    <w:rsid w:val="00F05835"/>
    <w:rsid w:val="00F0611A"/>
    <w:rsid w:val="00F11AD2"/>
    <w:rsid w:val="00F11E6F"/>
    <w:rsid w:val="00F1357A"/>
    <w:rsid w:val="00F13C02"/>
    <w:rsid w:val="00F1556C"/>
    <w:rsid w:val="00F15B5B"/>
    <w:rsid w:val="00F15F62"/>
    <w:rsid w:val="00F16345"/>
    <w:rsid w:val="00F177F6"/>
    <w:rsid w:val="00F17963"/>
    <w:rsid w:val="00F17B6A"/>
    <w:rsid w:val="00F2064D"/>
    <w:rsid w:val="00F208FB"/>
    <w:rsid w:val="00F21D23"/>
    <w:rsid w:val="00F223CB"/>
    <w:rsid w:val="00F22D49"/>
    <w:rsid w:val="00F24410"/>
    <w:rsid w:val="00F25A80"/>
    <w:rsid w:val="00F26F3D"/>
    <w:rsid w:val="00F27129"/>
    <w:rsid w:val="00F27916"/>
    <w:rsid w:val="00F27F3A"/>
    <w:rsid w:val="00F30C57"/>
    <w:rsid w:val="00F325B3"/>
    <w:rsid w:val="00F32683"/>
    <w:rsid w:val="00F32C57"/>
    <w:rsid w:val="00F34426"/>
    <w:rsid w:val="00F35918"/>
    <w:rsid w:val="00F36E57"/>
    <w:rsid w:val="00F37BF7"/>
    <w:rsid w:val="00F4012C"/>
    <w:rsid w:val="00F40A06"/>
    <w:rsid w:val="00F4163F"/>
    <w:rsid w:val="00F43ABE"/>
    <w:rsid w:val="00F43B6A"/>
    <w:rsid w:val="00F463EE"/>
    <w:rsid w:val="00F46F4A"/>
    <w:rsid w:val="00F47868"/>
    <w:rsid w:val="00F504AF"/>
    <w:rsid w:val="00F507ED"/>
    <w:rsid w:val="00F50BC5"/>
    <w:rsid w:val="00F50F9F"/>
    <w:rsid w:val="00F517CA"/>
    <w:rsid w:val="00F52053"/>
    <w:rsid w:val="00F52809"/>
    <w:rsid w:val="00F52E27"/>
    <w:rsid w:val="00F52EA0"/>
    <w:rsid w:val="00F53115"/>
    <w:rsid w:val="00F5323B"/>
    <w:rsid w:val="00F5383D"/>
    <w:rsid w:val="00F54F3E"/>
    <w:rsid w:val="00F55870"/>
    <w:rsid w:val="00F55D83"/>
    <w:rsid w:val="00F63859"/>
    <w:rsid w:val="00F642E3"/>
    <w:rsid w:val="00F66ABA"/>
    <w:rsid w:val="00F66AEF"/>
    <w:rsid w:val="00F66CE8"/>
    <w:rsid w:val="00F675CA"/>
    <w:rsid w:val="00F708CB"/>
    <w:rsid w:val="00F710DC"/>
    <w:rsid w:val="00F712C2"/>
    <w:rsid w:val="00F7218F"/>
    <w:rsid w:val="00F72EFE"/>
    <w:rsid w:val="00F74470"/>
    <w:rsid w:val="00F74BEB"/>
    <w:rsid w:val="00F753C7"/>
    <w:rsid w:val="00F75C34"/>
    <w:rsid w:val="00F76316"/>
    <w:rsid w:val="00F77064"/>
    <w:rsid w:val="00F775C6"/>
    <w:rsid w:val="00F806BE"/>
    <w:rsid w:val="00F80934"/>
    <w:rsid w:val="00F80E58"/>
    <w:rsid w:val="00F8105E"/>
    <w:rsid w:val="00F812F4"/>
    <w:rsid w:val="00F816B1"/>
    <w:rsid w:val="00F8205F"/>
    <w:rsid w:val="00F821AC"/>
    <w:rsid w:val="00F824BF"/>
    <w:rsid w:val="00F825FC"/>
    <w:rsid w:val="00F83B89"/>
    <w:rsid w:val="00F83CA4"/>
    <w:rsid w:val="00F87DBF"/>
    <w:rsid w:val="00F9067B"/>
    <w:rsid w:val="00F91D61"/>
    <w:rsid w:val="00F920BF"/>
    <w:rsid w:val="00F921E3"/>
    <w:rsid w:val="00F93A36"/>
    <w:rsid w:val="00F93BF4"/>
    <w:rsid w:val="00F949B7"/>
    <w:rsid w:val="00F952BD"/>
    <w:rsid w:val="00F958F9"/>
    <w:rsid w:val="00F9624B"/>
    <w:rsid w:val="00F9691C"/>
    <w:rsid w:val="00F96C03"/>
    <w:rsid w:val="00F97C65"/>
    <w:rsid w:val="00FA0C25"/>
    <w:rsid w:val="00FA22F3"/>
    <w:rsid w:val="00FA2F97"/>
    <w:rsid w:val="00FA45D2"/>
    <w:rsid w:val="00FA6006"/>
    <w:rsid w:val="00FA6A57"/>
    <w:rsid w:val="00FA71C2"/>
    <w:rsid w:val="00FB006A"/>
    <w:rsid w:val="00FB01A4"/>
    <w:rsid w:val="00FB0536"/>
    <w:rsid w:val="00FB08C4"/>
    <w:rsid w:val="00FB1916"/>
    <w:rsid w:val="00FB1E77"/>
    <w:rsid w:val="00FB3604"/>
    <w:rsid w:val="00FB40A1"/>
    <w:rsid w:val="00FB4563"/>
    <w:rsid w:val="00FB5DC0"/>
    <w:rsid w:val="00FB63F7"/>
    <w:rsid w:val="00FB64B8"/>
    <w:rsid w:val="00FB6B2F"/>
    <w:rsid w:val="00FB6C54"/>
    <w:rsid w:val="00FB7117"/>
    <w:rsid w:val="00FC0A65"/>
    <w:rsid w:val="00FC0F31"/>
    <w:rsid w:val="00FC167B"/>
    <w:rsid w:val="00FC17B4"/>
    <w:rsid w:val="00FC4C1A"/>
    <w:rsid w:val="00FC4CE0"/>
    <w:rsid w:val="00FD24A9"/>
    <w:rsid w:val="00FD2794"/>
    <w:rsid w:val="00FD4711"/>
    <w:rsid w:val="00FD4D9B"/>
    <w:rsid w:val="00FD4EB4"/>
    <w:rsid w:val="00FD546B"/>
    <w:rsid w:val="00FD5926"/>
    <w:rsid w:val="00FD5B65"/>
    <w:rsid w:val="00FD7545"/>
    <w:rsid w:val="00FE06C0"/>
    <w:rsid w:val="00FE0FAA"/>
    <w:rsid w:val="00FE1EA1"/>
    <w:rsid w:val="00FE3210"/>
    <w:rsid w:val="00FE4068"/>
    <w:rsid w:val="00FE4425"/>
    <w:rsid w:val="00FE456A"/>
    <w:rsid w:val="00FE56D5"/>
    <w:rsid w:val="00FE6182"/>
    <w:rsid w:val="00FE6A1F"/>
    <w:rsid w:val="00FE715B"/>
    <w:rsid w:val="00FE7DDD"/>
    <w:rsid w:val="00FE7FCC"/>
    <w:rsid w:val="00FF1579"/>
    <w:rsid w:val="00FF228E"/>
    <w:rsid w:val="00FF2CF6"/>
    <w:rsid w:val="00FF5BAB"/>
    <w:rsid w:val="00FF5F85"/>
    <w:rsid w:val="00FF6488"/>
    <w:rsid w:val="00FF7F5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32769"/>
    <o:shapelayout v:ext="edit">
      <o:idmap v:ext="edit" data="1"/>
    </o:shapelayout>
  </w:shapeDefaults>
  <w:decimalSymbol w:val="."/>
  <w:listSeparator w:val=","/>
  <w14:docId w14:val="3E57686B"/>
  <w15:chartTrackingRefBased/>
  <w15:docId w15:val="{7A2E8588-3E92-44B1-8BDC-103E5196D2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lang w:val="en-US"/>
    </w:rPr>
  </w:style>
  <w:style w:type="paragraph" w:styleId="Heading1">
    <w:name w:val="heading 1"/>
    <w:basedOn w:val="Normal"/>
    <w:next w:val="Normal"/>
    <w:link w:val="Heading1Char"/>
    <w:uiPriority w:val="9"/>
    <w:qFormat/>
    <w:rsid w:val="00C45FDB"/>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F825FC"/>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C45FDB"/>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C45FDB"/>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C45FDB"/>
    <w:pPr>
      <w:keepNext/>
      <w:keepLines/>
      <w:spacing w:before="40" w:after="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C45FDB"/>
    <w:pPr>
      <w:keepNext/>
      <w:keepLines/>
      <w:spacing w:before="40" w:after="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C45FDB"/>
    <w:pPr>
      <w:keepNext/>
      <w:keepLines/>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C45FDB"/>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C45FDB"/>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53449B"/>
    <w:pPr>
      <w:spacing w:after="0" w:line="240" w:lineRule="auto"/>
      <w:ind w:left="720"/>
    </w:pPr>
    <w:rPr>
      <w:rFonts w:ascii="Calibri" w:hAnsi="Calibri" w:cs="Calibri"/>
      <w:lang w:val="en-GB" w:eastAsia="fr-FR"/>
    </w:rPr>
  </w:style>
  <w:style w:type="character" w:customStyle="1" w:styleId="Heading1Char">
    <w:name w:val="Heading 1 Char"/>
    <w:basedOn w:val="DefaultParagraphFont"/>
    <w:link w:val="Heading1"/>
    <w:uiPriority w:val="9"/>
    <w:rsid w:val="00C45FDB"/>
    <w:rPr>
      <w:rFonts w:asciiTheme="majorHAnsi" w:eastAsiaTheme="majorEastAsia" w:hAnsiTheme="majorHAnsi" w:cstheme="majorBidi"/>
      <w:color w:val="2F5496" w:themeColor="accent1" w:themeShade="BF"/>
      <w:sz w:val="32"/>
      <w:szCs w:val="32"/>
      <w:lang w:val="en-US"/>
    </w:rPr>
  </w:style>
  <w:style w:type="character" w:customStyle="1" w:styleId="Heading2Char">
    <w:name w:val="Heading 2 Char"/>
    <w:basedOn w:val="DefaultParagraphFont"/>
    <w:link w:val="Heading2"/>
    <w:uiPriority w:val="9"/>
    <w:rsid w:val="00F825FC"/>
    <w:rPr>
      <w:rFonts w:asciiTheme="majorHAnsi" w:eastAsiaTheme="majorEastAsia" w:hAnsiTheme="majorHAnsi" w:cstheme="majorBidi"/>
      <w:color w:val="2F5496" w:themeColor="accent1" w:themeShade="BF"/>
      <w:sz w:val="26"/>
      <w:szCs w:val="26"/>
      <w:lang w:val="en-US"/>
    </w:rPr>
  </w:style>
  <w:style w:type="character" w:customStyle="1" w:styleId="Heading3Char">
    <w:name w:val="Heading 3 Char"/>
    <w:basedOn w:val="DefaultParagraphFont"/>
    <w:link w:val="Heading3"/>
    <w:uiPriority w:val="9"/>
    <w:rsid w:val="00C45FDB"/>
    <w:rPr>
      <w:rFonts w:asciiTheme="majorHAnsi" w:eastAsiaTheme="majorEastAsia" w:hAnsiTheme="majorHAnsi" w:cstheme="majorBidi"/>
      <w:color w:val="1F3763" w:themeColor="accent1" w:themeShade="7F"/>
      <w:sz w:val="24"/>
      <w:szCs w:val="24"/>
      <w:lang w:val="en-US"/>
    </w:rPr>
  </w:style>
  <w:style w:type="character" w:customStyle="1" w:styleId="Heading4Char">
    <w:name w:val="Heading 4 Char"/>
    <w:basedOn w:val="DefaultParagraphFont"/>
    <w:link w:val="Heading4"/>
    <w:uiPriority w:val="9"/>
    <w:rsid w:val="00C45FDB"/>
    <w:rPr>
      <w:rFonts w:asciiTheme="majorHAnsi" w:eastAsiaTheme="majorEastAsia" w:hAnsiTheme="majorHAnsi" w:cstheme="majorBidi"/>
      <w:i/>
      <w:iCs/>
      <w:color w:val="2F5496" w:themeColor="accent1" w:themeShade="BF"/>
      <w:lang w:val="en-US"/>
    </w:rPr>
  </w:style>
  <w:style w:type="character" w:customStyle="1" w:styleId="Heading5Char">
    <w:name w:val="Heading 5 Char"/>
    <w:basedOn w:val="DefaultParagraphFont"/>
    <w:link w:val="Heading5"/>
    <w:uiPriority w:val="9"/>
    <w:semiHidden/>
    <w:rsid w:val="00C45FDB"/>
    <w:rPr>
      <w:rFonts w:asciiTheme="majorHAnsi" w:eastAsiaTheme="majorEastAsia" w:hAnsiTheme="majorHAnsi" w:cstheme="majorBidi"/>
      <w:color w:val="2F5496" w:themeColor="accent1" w:themeShade="BF"/>
      <w:lang w:val="en-US"/>
    </w:rPr>
  </w:style>
  <w:style w:type="character" w:customStyle="1" w:styleId="Heading6Char">
    <w:name w:val="Heading 6 Char"/>
    <w:basedOn w:val="DefaultParagraphFont"/>
    <w:link w:val="Heading6"/>
    <w:uiPriority w:val="9"/>
    <w:semiHidden/>
    <w:rsid w:val="00C45FDB"/>
    <w:rPr>
      <w:rFonts w:asciiTheme="majorHAnsi" w:eastAsiaTheme="majorEastAsia" w:hAnsiTheme="majorHAnsi" w:cstheme="majorBidi"/>
      <w:color w:val="1F3763" w:themeColor="accent1" w:themeShade="7F"/>
      <w:lang w:val="en-US"/>
    </w:rPr>
  </w:style>
  <w:style w:type="character" w:customStyle="1" w:styleId="Heading7Char">
    <w:name w:val="Heading 7 Char"/>
    <w:basedOn w:val="DefaultParagraphFont"/>
    <w:link w:val="Heading7"/>
    <w:uiPriority w:val="9"/>
    <w:semiHidden/>
    <w:rsid w:val="00C45FDB"/>
    <w:rPr>
      <w:rFonts w:asciiTheme="majorHAnsi" w:eastAsiaTheme="majorEastAsia" w:hAnsiTheme="majorHAnsi" w:cstheme="majorBidi"/>
      <w:i/>
      <w:iCs/>
      <w:color w:val="1F3763" w:themeColor="accent1" w:themeShade="7F"/>
      <w:lang w:val="en-US"/>
    </w:rPr>
  </w:style>
  <w:style w:type="character" w:customStyle="1" w:styleId="Heading8Char">
    <w:name w:val="Heading 8 Char"/>
    <w:basedOn w:val="DefaultParagraphFont"/>
    <w:link w:val="Heading8"/>
    <w:uiPriority w:val="9"/>
    <w:semiHidden/>
    <w:rsid w:val="00C45FDB"/>
    <w:rPr>
      <w:rFonts w:asciiTheme="majorHAnsi" w:eastAsiaTheme="majorEastAsia" w:hAnsiTheme="majorHAnsi" w:cstheme="majorBidi"/>
      <w:color w:val="272727" w:themeColor="text1" w:themeTint="D8"/>
      <w:sz w:val="21"/>
      <w:szCs w:val="21"/>
      <w:lang w:val="en-US"/>
    </w:rPr>
  </w:style>
  <w:style w:type="character" w:customStyle="1" w:styleId="Heading9Char">
    <w:name w:val="Heading 9 Char"/>
    <w:basedOn w:val="DefaultParagraphFont"/>
    <w:link w:val="Heading9"/>
    <w:uiPriority w:val="9"/>
    <w:semiHidden/>
    <w:rsid w:val="00C45FDB"/>
    <w:rPr>
      <w:rFonts w:asciiTheme="majorHAnsi" w:eastAsiaTheme="majorEastAsia" w:hAnsiTheme="majorHAnsi" w:cstheme="majorBidi"/>
      <w:i/>
      <w:iCs/>
      <w:color w:val="272727" w:themeColor="text1" w:themeTint="D8"/>
      <w:sz w:val="21"/>
      <w:szCs w:val="21"/>
      <w:lang w:val="en-US"/>
    </w:rPr>
  </w:style>
  <w:style w:type="character" w:styleId="Hyperlink">
    <w:name w:val="Hyperlink"/>
    <w:basedOn w:val="DefaultParagraphFont"/>
    <w:uiPriority w:val="99"/>
    <w:unhideWhenUsed/>
    <w:rsid w:val="00285057"/>
    <w:rPr>
      <w:color w:val="0563C1" w:themeColor="hyperlink"/>
      <w:u w:val="single"/>
    </w:rPr>
  </w:style>
  <w:style w:type="character" w:styleId="UnresolvedMention">
    <w:name w:val="Unresolved Mention"/>
    <w:basedOn w:val="DefaultParagraphFont"/>
    <w:uiPriority w:val="99"/>
    <w:semiHidden/>
    <w:unhideWhenUsed/>
    <w:rsid w:val="00285057"/>
    <w:rPr>
      <w:color w:val="605E5C"/>
      <w:shd w:val="clear" w:color="auto" w:fill="E1DFDD"/>
    </w:rPr>
  </w:style>
  <w:style w:type="paragraph" w:styleId="Header">
    <w:name w:val="header"/>
    <w:basedOn w:val="Normal"/>
    <w:link w:val="HeaderChar"/>
    <w:uiPriority w:val="99"/>
    <w:unhideWhenUsed/>
    <w:rsid w:val="00251C33"/>
    <w:pPr>
      <w:tabs>
        <w:tab w:val="center" w:pos="4513"/>
        <w:tab w:val="right" w:pos="9026"/>
      </w:tabs>
      <w:spacing w:after="0" w:line="240" w:lineRule="auto"/>
    </w:pPr>
  </w:style>
  <w:style w:type="character" w:customStyle="1" w:styleId="HeaderChar">
    <w:name w:val="Header Char"/>
    <w:basedOn w:val="DefaultParagraphFont"/>
    <w:link w:val="Header"/>
    <w:uiPriority w:val="99"/>
    <w:rsid w:val="00251C33"/>
    <w:rPr>
      <w:lang w:val="en-US"/>
    </w:rPr>
  </w:style>
  <w:style w:type="paragraph" w:styleId="Footer">
    <w:name w:val="footer"/>
    <w:basedOn w:val="Normal"/>
    <w:link w:val="FooterChar"/>
    <w:uiPriority w:val="99"/>
    <w:unhideWhenUsed/>
    <w:rsid w:val="00251C33"/>
    <w:pPr>
      <w:tabs>
        <w:tab w:val="center" w:pos="4513"/>
        <w:tab w:val="right" w:pos="9026"/>
      </w:tabs>
      <w:spacing w:after="0" w:line="240" w:lineRule="auto"/>
    </w:pPr>
  </w:style>
  <w:style w:type="character" w:customStyle="1" w:styleId="FooterChar">
    <w:name w:val="Footer Char"/>
    <w:basedOn w:val="DefaultParagraphFont"/>
    <w:link w:val="Footer"/>
    <w:uiPriority w:val="99"/>
    <w:rsid w:val="00251C33"/>
    <w:rPr>
      <w:lang w:val="en-US"/>
    </w:rPr>
  </w:style>
  <w:style w:type="paragraph" w:styleId="FootnoteText">
    <w:name w:val="footnote text"/>
    <w:basedOn w:val="Normal"/>
    <w:link w:val="FootnoteTextChar"/>
    <w:uiPriority w:val="99"/>
    <w:unhideWhenUsed/>
    <w:rsid w:val="00890CBC"/>
    <w:pPr>
      <w:spacing w:after="0" w:line="240" w:lineRule="auto"/>
    </w:pPr>
    <w:rPr>
      <w:sz w:val="20"/>
      <w:szCs w:val="20"/>
    </w:rPr>
  </w:style>
  <w:style w:type="character" w:customStyle="1" w:styleId="FootnoteTextChar">
    <w:name w:val="Footnote Text Char"/>
    <w:basedOn w:val="DefaultParagraphFont"/>
    <w:link w:val="FootnoteText"/>
    <w:uiPriority w:val="99"/>
    <w:rsid w:val="00890CBC"/>
    <w:rPr>
      <w:sz w:val="20"/>
      <w:szCs w:val="20"/>
      <w:lang w:val="en-US"/>
    </w:rPr>
  </w:style>
  <w:style w:type="character" w:styleId="FootnoteReference">
    <w:name w:val="footnote reference"/>
    <w:basedOn w:val="DefaultParagraphFont"/>
    <w:uiPriority w:val="99"/>
    <w:semiHidden/>
    <w:unhideWhenUsed/>
    <w:rsid w:val="00890CBC"/>
    <w:rPr>
      <w:vertAlign w:val="superscript"/>
    </w:rPr>
  </w:style>
  <w:style w:type="paragraph" w:styleId="BalloonText">
    <w:name w:val="Balloon Text"/>
    <w:basedOn w:val="Normal"/>
    <w:link w:val="BalloonTextChar"/>
    <w:uiPriority w:val="99"/>
    <w:unhideWhenUsed/>
    <w:rsid w:val="00E804F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rsid w:val="00E804F9"/>
    <w:rPr>
      <w:rFonts w:ascii="Segoe UI" w:hAnsi="Segoe UI" w:cs="Segoe UI"/>
      <w:sz w:val="18"/>
      <w:szCs w:val="18"/>
      <w:lang w:val="en-US"/>
    </w:rPr>
  </w:style>
  <w:style w:type="paragraph" w:styleId="TOCHeading">
    <w:name w:val="TOC Heading"/>
    <w:basedOn w:val="Heading1"/>
    <w:next w:val="Normal"/>
    <w:uiPriority w:val="39"/>
    <w:unhideWhenUsed/>
    <w:qFormat/>
    <w:rsid w:val="006B0519"/>
    <w:pPr>
      <w:outlineLvl w:val="9"/>
    </w:pPr>
  </w:style>
  <w:style w:type="paragraph" w:styleId="TOC1">
    <w:name w:val="toc 1"/>
    <w:basedOn w:val="Normal"/>
    <w:next w:val="Normal"/>
    <w:autoRedefine/>
    <w:uiPriority w:val="39"/>
    <w:unhideWhenUsed/>
    <w:rsid w:val="00510B5F"/>
    <w:pPr>
      <w:tabs>
        <w:tab w:val="left" w:pos="440"/>
        <w:tab w:val="right" w:leader="dot" w:pos="9016"/>
      </w:tabs>
      <w:spacing w:after="0" w:line="240" w:lineRule="auto"/>
      <w:ind w:left="220"/>
    </w:pPr>
  </w:style>
  <w:style w:type="paragraph" w:styleId="TOC2">
    <w:name w:val="toc 2"/>
    <w:basedOn w:val="Normal"/>
    <w:next w:val="Normal"/>
    <w:autoRedefine/>
    <w:uiPriority w:val="39"/>
    <w:unhideWhenUsed/>
    <w:rsid w:val="00510B5F"/>
    <w:pPr>
      <w:tabs>
        <w:tab w:val="left" w:pos="880"/>
        <w:tab w:val="right" w:leader="dot" w:pos="9016"/>
      </w:tabs>
      <w:spacing w:after="0"/>
      <w:ind w:left="216"/>
    </w:pPr>
    <w:rPr>
      <w:noProof/>
    </w:rPr>
  </w:style>
  <w:style w:type="paragraph" w:styleId="TOC3">
    <w:name w:val="toc 3"/>
    <w:basedOn w:val="Normal"/>
    <w:next w:val="Normal"/>
    <w:autoRedefine/>
    <w:uiPriority w:val="39"/>
    <w:unhideWhenUsed/>
    <w:rsid w:val="00BD7B9B"/>
    <w:pPr>
      <w:tabs>
        <w:tab w:val="right" w:leader="dot" w:pos="9016"/>
      </w:tabs>
      <w:spacing w:after="100"/>
      <w:ind w:left="216"/>
    </w:pPr>
  </w:style>
  <w:style w:type="table" w:styleId="TableGrid">
    <w:name w:val="Table Grid"/>
    <w:basedOn w:val="TableNormal"/>
    <w:uiPriority w:val="59"/>
    <w:rsid w:val="0080751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nhideWhenUsed/>
    <w:rPr>
      <w:sz w:val="16"/>
      <w:szCs w:val="16"/>
    </w:rPr>
  </w:style>
  <w:style w:type="paragraph" w:styleId="CommentText">
    <w:name w:val="annotation text"/>
    <w:basedOn w:val="Normal"/>
    <w:link w:val="CommentTextChar"/>
    <w:unhideWhenUsed/>
    <w:pPr>
      <w:spacing w:line="240" w:lineRule="auto"/>
    </w:pPr>
    <w:rPr>
      <w:sz w:val="20"/>
      <w:szCs w:val="20"/>
    </w:rPr>
  </w:style>
  <w:style w:type="character" w:customStyle="1" w:styleId="CommentTextChar">
    <w:name w:val="Comment Text Char"/>
    <w:basedOn w:val="DefaultParagraphFont"/>
    <w:link w:val="CommentText"/>
    <w:rPr>
      <w:sz w:val="20"/>
      <w:szCs w:val="20"/>
      <w:lang w:val="en-US"/>
    </w:rPr>
  </w:style>
  <w:style w:type="paragraph" w:styleId="CommentSubject">
    <w:name w:val="annotation subject"/>
    <w:basedOn w:val="CommentText"/>
    <w:next w:val="CommentText"/>
    <w:link w:val="CommentSubjectChar"/>
    <w:uiPriority w:val="99"/>
    <w:unhideWhenUsed/>
    <w:rsid w:val="003859FA"/>
    <w:rPr>
      <w:b/>
      <w:bCs/>
    </w:rPr>
  </w:style>
  <w:style w:type="character" w:customStyle="1" w:styleId="CommentSubjectChar">
    <w:name w:val="Comment Subject Char"/>
    <w:basedOn w:val="CommentTextChar"/>
    <w:link w:val="CommentSubject"/>
    <w:uiPriority w:val="99"/>
    <w:rsid w:val="003859FA"/>
    <w:rPr>
      <w:b/>
      <w:bCs/>
      <w:sz w:val="20"/>
      <w:szCs w:val="20"/>
      <w:lang w:val="en-US"/>
    </w:rPr>
  </w:style>
  <w:style w:type="paragraph" w:styleId="Revision">
    <w:name w:val="Revision"/>
    <w:hidden/>
    <w:uiPriority w:val="99"/>
    <w:rsid w:val="004073F3"/>
    <w:pPr>
      <w:spacing w:after="0" w:line="240" w:lineRule="auto"/>
    </w:pPr>
    <w:rPr>
      <w:lang w:val="en-US"/>
    </w:rPr>
  </w:style>
  <w:style w:type="paragraph" w:styleId="EndnoteText">
    <w:name w:val="endnote text"/>
    <w:basedOn w:val="Normal"/>
    <w:link w:val="EndnoteTextChar"/>
    <w:uiPriority w:val="99"/>
    <w:semiHidden/>
    <w:unhideWhenUsed/>
    <w:rsid w:val="005C4528"/>
    <w:pPr>
      <w:spacing w:after="0" w:line="240" w:lineRule="auto"/>
    </w:pPr>
    <w:rPr>
      <w:sz w:val="20"/>
      <w:szCs w:val="20"/>
    </w:rPr>
  </w:style>
  <w:style w:type="character" w:customStyle="1" w:styleId="EndnoteTextChar">
    <w:name w:val="Endnote Text Char"/>
    <w:basedOn w:val="DefaultParagraphFont"/>
    <w:link w:val="EndnoteText"/>
    <w:uiPriority w:val="99"/>
    <w:semiHidden/>
    <w:rsid w:val="005C4528"/>
    <w:rPr>
      <w:sz w:val="20"/>
      <w:szCs w:val="20"/>
      <w:lang w:val="en-US"/>
    </w:rPr>
  </w:style>
  <w:style w:type="character" w:styleId="EndnoteReference">
    <w:name w:val="endnote reference"/>
    <w:basedOn w:val="DefaultParagraphFont"/>
    <w:uiPriority w:val="99"/>
    <w:semiHidden/>
    <w:unhideWhenUsed/>
    <w:rsid w:val="005C4528"/>
    <w:rPr>
      <w:vertAlign w:val="superscript"/>
    </w:rPr>
  </w:style>
  <w:style w:type="character" w:styleId="FollowedHyperlink">
    <w:name w:val="FollowedHyperlink"/>
    <w:basedOn w:val="DefaultParagraphFont"/>
    <w:uiPriority w:val="99"/>
    <w:semiHidden/>
    <w:unhideWhenUsed/>
    <w:rsid w:val="006D5E46"/>
    <w:rPr>
      <w:color w:val="954F72" w:themeColor="followedHyperlink"/>
      <w:u w:val="single"/>
    </w:rPr>
  </w:style>
  <w:style w:type="paragraph" w:styleId="NoSpacing">
    <w:name w:val="No Spacing"/>
    <w:link w:val="NoSpacingChar"/>
    <w:uiPriority w:val="1"/>
    <w:qFormat/>
    <w:rsid w:val="000D3C2A"/>
    <w:pPr>
      <w:spacing w:after="0" w:line="240" w:lineRule="auto"/>
    </w:pPr>
    <w:rPr>
      <w:lang w:val="en-US"/>
    </w:rPr>
  </w:style>
  <w:style w:type="character" w:styleId="SubtleEmphasis">
    <w:name w:val="Subtle Emphasis"/>
    <w:basedOn w:val="DefaultParagraphFont"/>
    <w:uiPriority w:val="19"/>
    <w:qFormat/>
    <w:rsid w:val="00385420"/>
    <w:rPr>
      <w:i/>
      <w:iCs/>
      <w:color w:val="404040" w:themeColor="text1" w:themeTint="BF"/>
    </w:rPr>
  </w:style>
  <w:style w:type="table" w:styleId="GridTable1Light">
    <w:name w:val="Grid Table 1 Light"/>
    <w:basedOn w:val="TableNormal"/>
    <w:uiPriority w:val="46"/>
    <w:rsid w:val="00C442B6"/>
    <w:pPr>
      <w:spacing w:after="0" w:line="240" w:lineRule="auto"/>
    </w:pPr>
    <w:rPr>
      <w:rFonts w:eastAsiaTheme="minorEastAsia"/>
      <w:lang w:val="en-US"/>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Title">
    <w:name w:val="Title"/>
    <w:basedOn w:val="Normal"/>
    <w:next w:val="Normal"/>
    <w:link w:val="TitleChar"/>
    <w:uiPriority w:val="10"/>
    <w:qFormat/>
    <w:rsid w:val="004427A0"/>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427A0"/>
    <w:rPr>
      <w:rFonts w:asciiTheme="majorHAnsi" w:eastAsiaTheme="majorEastAsia" w:hAnsiTheme="majorHAnsi" w:cstheme="majorBidi"/>
      <w:spacing w:val="-10"/>
      <w:kern w:val="28"/>
      <w:sz w:val="56"/>
      <w:szCs w:val="56"/>
      <w:lang w:val="en-US"/>
    </w:rPr>
  </w:style>
  <w:style w:type="character" w:customStyle="1" w:styleId="NoSpacingChar">
    <w:name w:val="No Spacing Char"/>
    <w:basedOn w:val="DefaultParagraphFont"/>
    <w:link w:val="NoSpacing"/>
    <w:uiPriority w:val="1"/>
    <w:rsid w:val="00C170FB"/>
    <w:rPr>
      <w:lang w:val="en-US"/>
    </w:rPr>
  </w:style>
  <w:style w:type="table" w:styleId="GridTable3-Accent3">
    <w:name w:val="Grid Table 3 Accent 3"/>
    <w:basedOn w:val="TableNormal"/>
    <w:uiPriority w:val="48"/>
    <w:rsid w:val="005E4743"/>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styleId="PlainTable3">
    <w:name w:val="Plain Table 3"/>
    <w:basedOn w:val="TableNormal"/>
    <w:uiPriority w:val="43"/>
    <w:rsid w:val="005E4743"/>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TableGridLight">
    <w:name w:val="Grid Table Light"/>
    <w:basedOn w:val="TableNormal"/>
    <w:uiPriority w:val="40"/>
    <w:rsid w:val="005E4743"/>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PlainTable4">
    <w:name w:val="Plain Table 4"/>
    <w:basedOn w:val="TableNormal"/>
    <w:uiPriority w:val="44"/>
    <w:rsid w:val="00EE1FC8"/>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gstyle">
    <w:name w:val="g style"/>
    <w:basedOn w:val="NoSpacing"/>
    <w:next w:val="ListNumber2"/>
    <w:link w:val="gstyleChar"/>
    <w:qFormat/>
    <w:rsid w:val="00724D97"/>
    <w:pPr>
      <w:numPr>
        <w:numId w:val="29"/>
      </w:numPr>
      <w:spacing w:after="120"/>
      <w:ind w:left="0" w:firstLine="0"/>
    </w:pPr>
    <w:rPr>
      <w:b/>
      <w:bCs/>
    </w:rPr>
  </w:style>
  <w:style w:type="paragraph" w:customStyle="1" w:styleId="numberingG">
    <w:name w:val="numbering G"/>
    <w:basedOn w:val="ListParagraph"/>
    <w:link w:val="numberingGChar"/>
    <w:qFormat/>
    <w:rsid w:val="00724D97"/>
    <w:pPr>
      <w:numPr>
        <w:numId w:val="31"/>
      </w:numPr>
    </w:pPr>
  </w:style>
  <w:style w:type="paragraph" w:styleId="ListNumber2">
    <w:name w:val="List Number 2"/>
    <w:basedOn w:val="Normal"/>
    <w:uiPriority w:val="99"/>
    <w:semiHidden/>
    <w:unhideWhenUsed/>
    <w:rsid w:val="00724D97"/>
    <w:pPr>
      <w:numPr>
        <w:numId w:val="30"/>
      </w:numPr>
      <w:contextualSpacing/>
    </w:pPr>
  </w:style>
  <w:style w:type="character" w:customStyle="1" w:styleId="gstyleChar">
    <w:name w:val="g style Char"/>
    <w:basedOn w:val="NoSpacingChar"/>
    <w:link w:val="gstyle"/>
    <w:rsid w:val="00724D97"/>
    <w:rPr>
      <w:b/>
      <w:bCs/>
      <w:lang w:val="en-US"/>
    </w:rPr>
  </w:style>
  <w:style w:type="character" w:customStyle="1" w:styleId="ListParagraphChar">
    <w:name w:val="List Paragraph Char"/>
    <w:basedOn w:val="DefaultParagraphFont"/>
    <w:link w:val="ListParagraph"/>
    <w:uiPriority w:val="34"/>
    <w:rsid w:val="00724D97"/>
    <w:rPr>
      <w:rFonts w:ascii="Calibri" w:hAnsi="Calibri" w:cs="Calibri"/>
      <w:lang w:eastAsia="fr-FR"/>
    </w:rPr>
  </w:style>
  <w:style w:type="character" w:customStyle="1" w:styleId="numberingGChar">
    <w:name w:val="numbering G Char"/>
    <w:basedOn w:val="ListParagraphChar"/>
    <w:link w:val="numberingG"/>
    <w:rsid w:val="00724D97"/>
    <w:rPr>
      <w:rFonts w:ascii="Calibri" w:hAnsi="Calibri" w:cs="Calibri"/>
      <w:lang w:eastAsia="fr-FR"/>
    </w:rPr>
  </w:style>
  <w:style w:type="paragraph" w:customStyle="1" w:styleId="paragraph">
    <w:name w:val="paragraph"/>
    <w:basedOn w:val="Normal"/>
    <w:rsid w:val="008F646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textrun">
    <w:name w:val="normaltextrun"/>
    <w:basedOn w:val="DefaultParagraphFont"/>
    <w:rsid w:val="008F6461"/>
  </w:style>
  <w:style w:type="character" w:customStyle="1" w:styleId="spellingerror">
    <w:name w:val="spellingerror"/>
    <w:basedOn w:val="DefaultParagraphFont"/>
    <w:rsid w:val="008F6461"/>
  </w:style>
  <w:style w:type="character" w:customStyle="1" w:styleId="eop">
    <w:name w:val="eop"/>
    <w:basedOn w:val="DefaultParagraphFont"/>
    <w:rsid w:val="008F6461"/>
  </w:style>
  <w:style w:type="character" w:customStyle="1" w:styleId="CommentTextChar1">
    <w:name w:val="Comment Text Char1"/>
    <w:basedOn w:val="DefaultParagraphFont"/>
    <w:rsid w:val="00D27FB9"/>
    <w:rPr>
      <w:sz w:val="20"/>
      <w:szCs w:val="20"/>
    </w:rPr>
  </w:style>
  <w:style w:type="paragraph" w:styleId="IntenseQuote">
    <w:name w:val="Intense Quote"/>
    <w:basedOn w:val="Normal"/>
    <w:next w:val="Normal"/>
    <w:link w:val="IntenseQuoteChar"/>
    <w:uiPriority w:val="30"/>
    <w:qFormat/>
    <w:rsid w:val="00D27FB9"/>
    <w:pPr>
      <w:spacing w:before="100" w:beforeAutospacing="1" w:after="240" w:line="264" w:lineRule="auto"/>
      <w:ind w:left="864" w:right="864"/>
      <w:jc w:val="center"/>
    </w:pPr>
    <w:rPr>
      <w:rFonts w:asciiTheme="majorHAnsi" w:eastAsiaTheme="majorEastAsia" w:hAnsiTheme="majorHAnsi" w:cstheme="majorBidi"/>
      <w:color w:val="4472C4" w:themeColor="accent1"/>
      <w:sz w:val="28"/>
      <w:szCs w:val="28"/>
    </w:rPr>
  </w:style>
  <w:style w:type="character" w:customStyle="1" w:styleId="IntenseQuoteChar">
    <w:name w:val="Intense Quote Char"/>
    <w:basedOn w:val="DefaultParagraphFont"/>
    <w:link w:val="IntenseQuote"/>
    <w:uiPriority w:val="30"/>
    <w:rsid w:val="00D27FB9"/>
    <w:rPr>
      <w:rFonts w:asciiTheme="majorHAnsi" w:eastAsiaTheme="majorEastAsia" w:hAnsiTheme="majorHAnsi" w:cstheme="majorBidi"/>
      <w:color w:val="4472C4" w:themeColor="accent1"/>
      <w:sz w:val="28"/>
      <w:szCs w:val="28"/>
      <w:lang w:val="en-US"/>
    </w:rPr>
  </w:style>
  <w:style w:type="paragraph" w:styleId="Caption">
    <w:name w:val="caption"/>
    <w:basedOn w:val="Normal"/>
    <w:next w:val="Normal"/>
    <w:uiPriority w:val="35"/>
    <w:semiHidden/>
    <w:unhideWhenUsed/>
    <w:qFormat/>
    <w:rsid w:val="00D27FB9"/>
    <w:pPr>
      <w:spacing w:after="120" w:line="240" w:lineRule="auto"/>
    </w:pPr>
    <w:rPr>
      <w:rFonts w:eastAsiaTheme="minorEastAsia"/>
      <w:b/>
      <w:bCs/>
      <w:color w:val="404040" w:themeColor="text1" w:themeTint="BF"/>
      <w:sz w:val="20"/>
      <w:szCs w:val="20"/>
    </w:rPr>
  </w:style>
  <w:style w:type="paragraph" w:styleId="Subtitle">
    <w:name w:val="Subtitle"/>
    <w:basedOn w:val="Normal"/>
    <w:next w:val="Normal"/>
    <w:link w:val="SubtitleChar"/>
    <w:uiPriority w:val="11"/>
    <w:qFormat/>
    <w:rsid w:val="00D27FB9"/>
    <w:pPr>
      <w:numPr>
        <w:ilvl w:val="1"/>
      </w:numPr>
      <w:spacing w:after="240" w:line="240" w:lineRule="auto"/>
    </w:pPr>
    <w:rPr>
      <w:rFonts w:asciiTheme="majorHAnsi" w:eastAsiaTheme="majorEastAsia" w:hAnsiTheme="majorHAnsi" w:cstheme="majorBidi"/>
      <w:color w:val="404040" w:themeColor="text1" w:themeTint="BF"/>
      <w:sz w:val="30"/>
      <w:szCs w:val="30"/>
    </w:rPr>
  </w:style>
  <w:style w:type="character" w:customStyle="1" w:styleId="SubtitleChar">
    <w:name w:val="Subtitle Char"/>
    <w:basedOn w:val="DefaultParagraphFont"/>
    <w:link w:val="Subtitle"/>
    <w:uiPriority w:val="11"/>
    <w:rsid w:val="00D27FB9"/>
    <w:rPr>
      <w:rFonts w:asciiTheme="majorHAnsi" w:eastAsiaTheme="majorEastAsia" w:hAnsiTheme="majorHAnsi" w:cstheme="majorBidi"/>
      <w:color w:val="404040" w:themeColor="text1" w:themeTint="BF"/>
      <w:sz w:val="30"/>
      <w:szCs w:val="30"/>
      <w:lang w:val="en-US"/>
    </w:rPr>
  </w:style>
  <w:style w:type="character" w:styleId="Strong">
    <w:name w:val="Strong"/>
    <w:basedOn w:val="DefaultParagraphFont"/>
    <w:uiPriority w:val="22"/>
    <w:qFormat/>
    <w:rsid w:val="00D27FB9"/>
    <w:rPr>
      <w:b/>
      <w:bCs/>
    </w:rPr>
  </w:style>
  <w:style w:type="character" w:styleId="Emphasis">
    <w:name w:val="Emphasis"/>
    <w:basedOn w:val="DefaultParagraphFont"/>
    <w:uiPriority w:val="20"/>
    <w:qFormat/>
    <w:rsid w:val="00D27FB9"/>
    <w:rPr>
      <w:i/>
      <w:iCs/>
    </w:rPr>
  </w:style>
  <w:style w:type="paragraph" w:styleId="Quote">
    <w:name w:val="Quote"/>
    <w:basedOn w:val="Normal"/>
    <w:next w:val="Normal"/>
    <w:link w:val="QuoteChar"/>
    <w:uiPriority w:val="29"/>
    <w:qFormat/>
    <w:rsid w:val="00D27FB9"/>
    <w:pPr>
      <w:spacing w:before="240" w:after="240" w:line="252" w:lineRule="auto"/>
      <w:ind w:left="864" w:right="864"/>
      <w:jc w:val="center"/>
    </w:pPr>
    <w:rPr>
      <w:rFonts w:eastAsiaTheme="minorEastAsia"/>
      <w:i/>
      <w:iCs/>
      <w:sz w:val="21"/>
      <w:szCs w:val="21"/>
    </w:rPr>
  </w:style>
  <w:style w:type="character" w:customStyle="1" w:styleId="QuoteChar">
    <w:name w:val="Quote Char"/>
    <w:basedOn w:val="DefaultParagraphFont"/>
    <w:link w:val="Quote"/>
    <w:uiPriority w:val="29"/>
    <w:rsid w:val="00D27FB9"/>
    <w:rPr>
      <w:rFonts w:eastAsiaTheme="minorEastAsia"/>
      <w:i/>
      <w:iCs/>
      <w:sz w:val="21"/>
      <w:szCs w:val="21"/>
      <w:lang w:val="en-US"/>
    </w:rPr>
  </w:style>
  <w:style w:type="character" w:styleId="IntenseEmphasis">
    <w:name w:val="Intense Emphasis"/>
    <w:basedOn w:val="DefaultParagraphFont"/>
    <w:uiPriority w:val="21"/>
    <w:qFormat/>
    <w:rsid w:val="00D27FB9"/>
    <w:rPr>
      <w:b/>
      <w:bCs/>
      <w:i/>
      <w:iCs/>
    </w:rPr>
  </w:style>
  <w:style w:type="character" w:styleId="SubtleReference">
    <w:name w:val="Subtle Reference"/>
    <w:basedOn w:val="DefaultParagraphFont"/>
    <w:uiPriority w:val="31"/>
    <w:qFormat/>
    <w:rsid w:val="00D27FB9"/>
    <w:rPr>
      <w:smallCaps/>
      <w:color w:val="404040" w:themeColor="text1" w:themeTint="BF"/>
    </w:rPr>
  </w:style>
  <w:style w:type="character" w:styleId="IntenseReference">
    <w:name w:val="Intense Reference"/>
    <w:basedOn w:val="DefaultParagraphFont"/>
    <w:uiPriority w:val="32"/>
    <w:qFormat/>
    <w:rsid w:val="00D27FB9"/>
    <w:rPr>
      <w:b/>
      <w:bCs/>
      <w:smallCaps/>
      <w:u w:val="single"/>
    </w:rPr>
  </w:style>
  <w:style w:type="character" w:styleId="BookTitle">
    <w:name w:val="Book Title"/>
    <w:basedOn w:val="DefaultParagraphFont"/>
    <w:uiPriority w:val="33"/>
    <w:qFormat/>
    <w:rsid w:val="00D27FB9"/>
    <w:rPr>
      <w:b/>
      <w:bCs/>
      <w:smallCaps/>
    </w:rPr>
  </w:style>
  <w:style w:type="paragraph" w:customStyle="1" w:styleId="BodyText1">
    <w:name w:val="Body Text1"/>
    <w:basedOn w:val="Normal"/>
    <w:rsid w:val="00D27FB9"/>
    <w:pPr>
      <w:spacing w:line="300" w:lineRule="exact"/>
    </w:pPr>
    <w:rPr>
      <w:rFonts w:eastAsiaTheme="minorEastAsia"/>
      <w:sz w:val="21"/>
      <w:szCs w:val="20"/>
    </w:rPr>
  </w:style>
  <w:style w:type="paragraph" w:customStyle="1" w:styleId="bullets">
    <w:name w:val="bullets"/>
    <w:basedOn w:val="Normal"/>
    <w:rsid w:val="00D27FB9"/>
    <w:pPr>
      <w:numPr>
        <w:numId w:val="90"/>
      </w:numPr>
      <w:spacing w:after="80" w:line="260" w:lineRule="exact"/>
    </w:pPr>
    <w:rPr>
      <w:rFonts w:eastAsiaTheme="minorEastAsia"/>
      <w:sz w:val="21"/>
      <w:szCs w:val="20"/>
    </w:rPr>
  </w:style>
  <w:style w:type="paragraph" w:customStyle="1" w:styleId="bullets-blank">
    <w:name w:val="bullets-blank"/>
    <w:basedOn w:val="Normal"/>
    <w:rsid w:val="00D27FB9"/>
    <w:pPr>
      <w:spacing w:after="120" w:line="260" w:lineRule="exact"/>
      <w:ind w:left="720" w:hanging="360"/>
    </w:pPr>
    <w:rPr>
      <w:rFonts w:ascii="Cambria" w:eastAsia="Times New Roman" w:hAnsi="Cambria" w:cs="Times New Roman"/>
      <w:szCs w:val="20"/>
    </w:rPr>
  </w:style>
  <w:style w:type="table" w:styleId="ListTable1Light">
    <w:name w:val="List Table 1 Light"/>
    <w:basedOn w:val="TableNormal"/>
    <w:uiPriority w:val="46"/>
    <w:rsid w:val="00D27FB9"/>
    <w:pPr>
      <w:spacing w:after="0" w:line="240" w:lineRule="auto"/>
    </w:pPr>
    <w:rPr>
      <w:lang w:val="fr-FR"/>
    </w:r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BodyText">
    <w:name w:val="Body Text"/>
    <w:basedOn w:val="Normal"/>
    <w:link w:val="BodyTextChar"/>
    <w:uiPriority w:val="1"/>
    <w:unhideWhenUsed/>
    <w:qFormat/>
    <w:rsid w:val="00D27FB9"/>
    <w:pPr>
      <w:widowControl w:val="0"/>
      <w:autoSpaceDE w:val="0"/>
      <w:autoSpaceDN w:val="0"/>
      <w:spacing w:after="0" w:line="240" w:lineRule="auto"/>
      <w:ind w:left="165"/>
    </w:pPr>
    <w:rPr>
      <w:rFonts w:ascii="Carlito" w:eastAsia="Carlito" w:hAnsi="Carlito" w:cs="Carlito"/>
    </w:rPr>
  </w:style>
  <w:style w:type="character" w:customStyle="1" w:styleId="BodyTextChar">
    <w:name w:val="Body Text Char"/>
    <w:basedOn w:val="DefaultParagraphFont"/>
    <w:link w:val="BodyText"/>
    <w:uiPriority w:val="1"/>
    <w:rsid w:val="00D27FB9"/>
    <w:rPr>
      <w:rFonts w:ascii="Carlito" w:eastAsia="Carlito" w:hAnsi="Carlito" w:cs="Carlito"/>
      <w:lang w:val="en-US"/>
    </w:rPr>
  </w:style>
  <w:style w:type="paragraph" w:customStyle="1" w:styleId="TableParagraph">
    <w:name w:val="Table Paragraph"/>
    <w:basedOn w:val="Normal"/>
    <w:uiPriority w:val="1"/>
    <w:qFormat/>
    <w:rsid w:val="00D27FB9"/>
    <w:pPr>
      <w:widowControl w:val="0"/>
      <w:autoSpaceDE w:val="0"/>
      <w:autoSpaceDN w:val="0"/>
      <w:spacing w:before="170" w:after="0" w:line="240" w:lineRule="auto"/>
      <w:ind w:left="14"/>
    </w:pPr>
    <w:rPr>
      <w:rFonts w:ascii="Carlito" w:eastAsia="Carlito" w:hAnsi="Carlito" w:cs="Carlito"/>
    </w:rPr>
  </w:style>
  <w:style w:type="paragraph" w:customStyle="1" w:styleId="BodyText2">
    <w:name w:val="Body Text2"/>
    <w:basedOn w:val="Normal"/>
    <w:rsid w:val="00D27FB9"/>
    <w:pPr>
      <w:spacing w:line="300" w:lineRule="exact"/>
    </w:pPr>
    <w:rPr>
      <w:rFonts w:ascii="Cambria" w:eastAsia="Times New Roman" w:hAnsi="Cambria" w:cs="Times New Roman"/>
      <w:szCs w:val="20"/>
    </w:rPr>
  </w:style>
  <w:style w:type="paragraph" w:styleId="HTMLPreformatted">
    <w:name w:val="HTML Preformatted"/>
    <w:basedOn w:val="Normal"/>
    <w:link w:val="HTMLPreformattedChar"/>
    <w:uiPriority w:val="99"/>
    <w:semiHidden/>
    <w:unhideWhenUsed/>
    <w:rsid w:val="00D27F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D27FB9"/>
    <w:rPr>
      <w:rFonts w:ascii="Courier New" w:eastAsia="Times New Roman" w:hAnsi="Courier New" w:cs="Courier New"/>
      <w:sz w:val="20"/>
      <w:szCs w:val="20"/>
      <w:lang w:val="en-US"/>
    </w:rPr>
  </w:style>
  <w:style w:type="character" w:customStyle="1" w:styleId="y2iqfc">
    <w:name w:val="y2iqfc"/>
    <w:basedOn w:val="DefaultParagraphFont"/>
    <w:rsid w:val="00D27FB9"/>
  </w:style>
  <w:style w:type="character" w:customStyle="1" w:styleId="apple-converted-space">
    <w:name w:val="apple-converted-space"/>
    <w:basedOn w:val="DefaultParagraphFont"/>
    <w:rsid w:val="00D27FB9"/>
  </w:style>
  <w:style w:type="paragraph" w:styleId="NormalWeb">
    <w:name w:val="Normal (Web)"/>
    <w:basedOn w:val="Normal"/>
    <w:uiPriority w:val="99"/>
    <w:semiHidden/>
    <w:unhideWhenUsed/>
    <w:rsid w:val="00D27FB9"/>
    <w:pPr>
      <w:spacing w:before="100" w:beforeAutospacing="1" w:after="100" w:afterAutospacing="1" w:line="240" w:lineRule="auto"/>
    </w:pPr>
    <w:rPr>
      <w:rFonts w:ascii="Times New Roman" w:eastAsia="Times New Roman" w:hAnsi="Times New Roman" w:cs="Times New Roman"/>
      <w:sz w:val="24"/>
      <w:szCs w:val="24"/>
    </w:rPr>
  </w:style>
  <w:style w:type="character" w:styleId="PlaceholderText">
    <w:name w:val="Placeholder Text"/>
    <w:basedOn w:val="DefaultParagraphFont"/>
    <w:uiPriority w:val="99"/>
    <w:semiHidden/>
    <w:rsid w:val="00D27FB9"/>
    <w:rPr>
      <w:color w:val="808080"/>
    </w:rPr>
  </w:style>
  <w:style w:type="character" w:customStyle="1" w:styleId="notranslate">
    <w:name w:val="notranslate"/>
    <w:basedOn w:val="DefaultParagraphFont"/>
    <w:rsid w:val="00A373CC"/>
  </w:style>
  <w:style w:type="table" w:customStyle="1" w:styleId="TableGrid1">
    <w:name w:val="Table Grid1"/>
    <w:basedOn w:val="TableNormal"/>
    <w:next w:val="TableGrid"/>
    <w:uiPriority w:val="39"/>
    <w:rsid w:val="00E7051E"/>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465452">
      <w:bodyDiv w:val="1"/>
      <w:marLeft w:val="0"/>
      <w:marRight w:val="0"/>
      <w:marTop w:val="0"/>
      <w:marBottom w:val="0"/>
      <w:divBdr>
        <w:top w:val="none" w:sz="0" w:space="0" w:color="auto"/>
        <w:left w:val="none" w:sz="0" w:space="0" w:color="auto"/>
        <w:bottom w:val="none" w:sz="0" w:space="0" w:color="auto"/>
        <w:right w:val="none" w:sz="0" w:space="0" w:color="auto"/>
      </w:divBdr>
    </w:div>
    <w:div w:id="21637824">
      <w:bodyDiv w:val="1"/>
      <w:marLeft w:val="0"/>
      <w:marRight w:val="0"/>
      <w:marTop w:val="0"/>
      <w:marBottom w:val="0"/>
      <w:divBdr>
        <w:top w:val="none" w:sz="0" w:space="0" w:color="auto"/>
        <w:left w:val="none" w:sz="0" w:space="0" w:color="auto"/>
        <w:bottom w:val="none" w:sz="0" w:space="0" w:color="auto"/>
        <w:right w:val="none" w:sz="0" w:space="0" w:color="auto"/>
      </w:divBdr>
    </w:div>
    <w:div w:id="54672385">
      <w:bodyDiv w:val="1"/>
      <w:marLeft w:val="0"/>
      <w:marRight w:val="0"/>
      <w:marTop w:val="0"/>
      <w:marBottom w:val="0"/>
      <w:divBdr>
        <w:top w:val="none" w:sz="0" w:space="0" w:color="auto"/>
        <w:left w:val="none" w:sz="0" w:space="0" w:color="auto"/>
        <w:bottom w:val="none" w:sz="0" w:space="0" w:color="auto"/>
        <w:right w:val="none" w:sz="0" w:space="0" w:color="auto"/>
      </w:divBdr>
    </w:div>
    <w:div w:id="130756416">
      <w:bodyDiv w:val="1"/>
      <w:marLeft w:val="0"/>
      <w:marRight w:val="0"/>
      <w:marTop w:val="0"/>
      <w:marBottom w:val="0"/>
      <w:divBdr>
        <w:top w:val="none" w:sz="0" w:space="0" w:color="auto"/>
        <w:left w:val="none" w:sz="0" w:space="0" w:color="auto"/>
        <w:bottom w:val="none" w:sz="0" w:space="0" w:color="auto"/>
        <w:right w:val="none" w:sz="0" w:space="0" w:color="auto"/>
      </w:divBdr>
    </w:div>
    <w:div w:id="202716909">
      <w:bodyDiv w:val="1"/>
      <w:marLeft w:val="0"/>
      <w:marRight w:val="0"/>
      <w:marTop w:val="0"/>
      <w:marBottom w:val="0"/>
      <w:divBdr>
        <w:top w:val="none" w:sz="0" w:space="0" w:color="auto"/>
        <w:left w:val="none" w:sz="0" w:space="0" w:color="auto"/>
        <w:bottom w:val="none" w:sz="0" w:space="0" w:color="auto"/>
        <w:right w:val="none" w:sz="0" w:space="0" w:color="auto"/>
      </w:divBdr>
    </w:div>
    <w:div w:id="238054735">
      <w:bodyDiv w:val="1"/>
      <w:marLeft w:val="0"/>
      <w:marRight w:val="0"/>
      <w:marTop w:val="0"/>
      <w:marBottom w:val="0"/>
      <w:divBdr>
        <w:top w:val="none" w:sz="0" w:space="0" w:color="auto"/>
        <w:left w:val="none" w:sz="0" w:space="0" w:color="auto"/>
        <w:bottom w:val="none" w:sz="0" w:space="0" w:color="auto"/>
        <w:right w:val="none" w:sz="0" w:space="0" w:color="auto"/>
      </w:divBdr>
    </w:div>
    <w:div w:id="243075466">
      <w:bodyDiv w:val="1"/>
      <w:marLeft w:val="0"/>
      <w:marRight w:val="0"/>
      <w:marTop w:val="0"/>
      <w:marBottom w:val="0"/>
      <w:divBdr>
        <w:top w:val="none" w:sz="0" w:space="0" w:color="auto"/>
        <w:left w:val="none" w:sz="0" w:space="0" w:color="auto"/>
        <w:bottom w:val="none" w:sz="0" w:space="0" w:color="auto"/>
        <w:right w:val="none" w:sz="0" w:space="0" w:color="auto"/>
      </w:divBdr>
      <w:divsChild>
        <w:div w:id="667706585">
          <w:marLeft w:val="1627"/>
          <w:marRight w:val="0"/>
          <w:marTop w:val="120"/>
          <w:marBottom w:val="120"/>
          <w:divBdr>
            <w:top w:val="none" w:sz="0" w:space="0" w:color="auto"/>
            <w:left w:val="none" w:sz="0" w:space="0" w:color="auto"/>
            <w:bottom w:val="none" w:sz="0" w:space="0" w:color="auto"/>
            <w:right w:val="none" w:sz="0" w:space="0" w:color="auto"/>
          </w:divBdr>
        </w:div>
      </w:divsChild>
    </w:div>
    <w:div w:id="269515334">
      <w:bodyDiv w:val="1"/>
      <w:marLeft w:val="0"/>
      <w:marRight w:val="0"/>
      <w:marTop w:val="0"/>
      <w:marBottom w:val="0"/>
      <w:divBdr>
        <w:top w:val="none" w:sz="0" w:space="0" w:color="auto"/>
        <w:left w:val="none" w:sz="0" w:space="0" w:color="auto"/>
        <w:bottom w:val="none" w:sz="0" w:space="0" w:color="auto"/>
        <w:right w:val="none" w:sz="0" w:space="0" w:color="auto"/>
      </w:divBdr>
      <w:divsChild>
        <w:div w:id="1236165889">
          <w:marLeft w:val="1454"/>
          <w:marRight w:val="0"/>
          <w:marTop w:val="120"/>
          <w:marBottom w:val="120"/>
          <w:divBdr>
            <w:top w:val="none" w:sz="0" w:space="0" w:color="auto"/>
            <w:left w:val="none" w:sz="0" w:space="0" w:color="auto"/>
            <w:bottom w:val="none" w:sz="0" w:space="0" w:color="auto"/>
            <w:right w:val="none" w:sz="0" w:space="0" w:color="auto"/>
          </w:divBdr>
        </w:div>
      </w:divsChild>
    </w:div>
    <w:div w:id="302733336">
      <w:bodyDiv w:val="1"/>
      <w:marLeft w:val="0"/>
      <w:marRight w:val="0"/>
      <w:marTop w:val="0"/>
      <w:marBottom w:val="0"/>
      <w:divBdr>
        <w:top w:val="none" w:sz="0" w:space="0" w:color="auto"/>
        <w:left w:val="none" w:sz="0" w:space="0" w:color="auto"/>
        <w:bottom w:val="none" w:sz="0" w:space="0" w:color="auto"/>
        <w:right w:val="none" w:sz="0" w:space="0" w:color="auto"/>
      </w:divBdr>
    </w:div>
    <w:div w:id="372579514">
      <w:bodyDiv w:val="1"/>
      <w:marLeft w:val="0"/>
      <w:marRight w:val="0"/>
      <w:marTop w:val="0"/>
      <w:marBottom w:val="0"/>
      <w:divBdr>
        <w:top w:val="none" w:sz="0" w:space="0" w:color="auto"/>
        <w:left w:val="none" w:sz="0" w:space="0" w:color="auto"/>
        <w:bottom w:val="none" w:sz="0" w:space="0" w:color="auto"/>
        <w:right w:val="none" w:sz="0" w:space="0" w:color="auto"/>
      </w:divBdr>
    </w:div>
    <w:div w:id="564071150">
      <w:bodyDiv w:val="1"/>
      <w:marLeft w:val="0"/>
      <w:marRight w:val="0"/>
      <w:marTop w:val="0"/>
      <w:marBottom w:val="0"/>
      <w:divBdr>
        <w:top w:val="none" w:sz="0" w:space="0" w:color="auto"/>
        <w:left w:val="none" w:sz="0" w:space="0" w:color="auto"/>
        <w:bottom w:val="none" w:sz="0" w:space="0" w:color="auto"/>
        <w:right w:val="none" w:sz="0" w:space="0" w:color="auto"/>
      </w:divBdr>
    </w:div>
    <w:div w:id="569466438">
      <w:bodyDiv w:val="1"/>
      <w:marLeft w:val="0"/>
      <w:marRight w:val="0"/>
      <w:marTop w:val="0"/>
      <w:marBottom w:val="0"/>
      <w:divBdr>
        <w:top w:val="none" w:sz="0" w:space="0" w:color="auto"/>
        <w:left w:val="none" w:sz="0" w:space="0" w:color="auto"/>
        <w:bottom w:val="none" w:sz="0" w:space="0" w:color="auto"/>
        <w:right w:val="none" w:sz="0" w:space="0" w:color="auto"/>
      </w:divBdr>
      <w:divsChild>
        <w:div w:id="646208357">
          <w:marLeft w:val="864"/>
          <w:marRight w:val="0"/>
          <w:marTop w:val="120"/>
          <w:marBottom w:val="120"/>
          <w:divBdr>
            <w:top w:val="none" w:sz="0" w:space="0" w:color="auto"/>
            <w:left w:val="none" w:sz="0" w:space="0" w:color="auto"/>
            <w:bottom w:val="none" w:sz="0" w:space="0" w:color="auto"/>
            <w:right w:val="none" w:sz="0" w:space="0" w:color="auto"/>
          </w:divBdr>
        </w:div>
        <w:div w:id="948395602">
          <w:marLeft w:val="864"/>
          <w:marRight w:val="0"/>
          <w:marTop w:val="120"/>
          <w:marBottom w:val="120"/>
          <w:divBdr>
            <w:top w:val="none" w:sz="0" w:space="0" w:color="auto"/>
            <w:left w:val="none" w:sz="0" w:space="0" w:color="auto"/>
            <w:bottom w:val="none" w:sz="0" w:space="0" w:color="auto"/>
            <w:right w:val="none" w:sz="0" w:space="0" w:color="auto"/>
          </w:divBdr>
        </w:div>
        <w:div w:id="1325628107">
          <w:marLeft w:val="864"/>
          <w:marRight w:val="0"/>
          <w:marTop w:val="120"/>
          <w:marBottom w:val="120"/>
          <w:divBdr>
            <w:top w:val="none" w:sz="0" w:space="0" w:color="auto"/>
            <w:left w:val="none" w:sz="0" w:space="0" w:color="auto"/>
            <w:bottom w:val="none" w:sz="0" w:space="0" w:color="auto"/>
            <w:right w:val="none" w:sz="0" w:space="0" w:color="auto"/>
          </w:divBdr>
        </w:div>
      </w:divsChild>
    </w:div>
    <w:div w:id="590235102">
      <w:bodyDiv w:val="1"/>
      <w:marLeft w:val="0"/>
      <w:marRight w:val="0"/>
      <w:marTop w:val="0"/>
      <w:marBottom w:val="0"/>
      <w:divBdr>
        <w:top w:val="none" w:sz="0" w:space="0" w:color="auto"/>
        <w:left w:val="none" w:sz="0" w:space="0" w:color="auto"/>
        <w:bottom w:val="none" w:sz="0" w:space="0" w:color="auto"/>
        <w:right w:val="none" w:sz="0" w:space="0" w:color="auto"/>
      </w:divBdr>
      <w:divsChild>
        <w:div w:id="296034284">
          <w:marLeft w:val="0"/>
          <w:marRight w:val="0"/>
          <w:marTop w:val="0"/>
          <w:marBottom w:val="0"/>
          <w:divBdr>
            <w:top w:val="none" w:sz="0" w:space="0" w:color="auto"/>
            <w:left w:val="none" w:sz="0" w:space="0" w:color="auto"/>
            <w:bottom w:val="none" w:sz="0" w:space="0" w:color="auto"/>
            <w:right w:val="none" w:sz="0" w:space="0" w:color="auto"/>
          </w:divBdr>
          <w:divsChild>
            <w:div w:id="1764915789">
              <w:marLeft w:val="0"/>
              <w:marRight w:val="0"/>
              <w:marTop w:val="0"/>
              <w:marBottom w:val="0"/>
              <w:divBdr>
                <w:top w:val="none" w:sz="0" w:space="0" w:color="auto"/>
                <w:left w:val="none" w:sz="0" w:space="0" w:color="auto"/>
                <w:bottom w:val="none" w:sz="0" w:space="0" w:color="auto"/>
                <w:right w:val="none" w:sz="0" w:space="0" w:color="auto"/>
              </w:divBdr>
              <w:divsChild>
                <w:div w:id="1155607798">
                  <w:marLeft w:val="0"/>
                  <w:marRight w:val="0"/>
                  <w:marTop w:val="0"/>
                  <w:marBottom w:val="0"/>
                  <w:divBdr>
                    <w:top w:val="none" w:sz="0" w:space="0" w:color="auto"/>
                    <w:left w:val="none" w:sz="0" w:space="0" w:color="auto"/>
                    <w:bottom w:val="none" w:sz="0" w:space="0" w:color="auto"/>
                    <w:right w:val="none" w:sz="0" w:space="0" w:color="auto"/>
                  </w:divBdr>
                  <w:divsChild>
                    <w:div w:id="1129932759">
                      <w:marLeft w:val="0"/>
                      <w:marRight w:val="0"/>
                      <w:marTop w:val="0"/>
                      <w:marBottom w:val="0"/>
                      <w:divBdr>
                        <w:top w:val="none" w:sz="0" w:space="0" w:color="auto"/>
                        <w:left w:val="none" w:sz="0" w:space="0" w:color="auto"/>
                        <w:bottom w:val="none" w:sz="0" w:space="0" w:color="auto"/>
                        <w:right w:val="none" w:sz="0" w:space="0" w:color="auto"/>
                      </w:divBdr>
                      <w:divsChild>
                        <w:div w:id="1313674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01712318">
          <w:marLeft w:val="0"/>
          <w:marRight w:val="0"/>
          <w:marTop w:val="0"/>
          <w:marBottom w:val="0"/>
          <w:divBdr>
            <w:top w:val="none" w:sz="0" w:space="0" w:color="auto"/>
            <w:left w:val="none" w:sz="0" w:space="0" w:color="auto"/>
            <w:bottom w:val="none" w:sz="0" w:space="0" w:color="auto"/>
            <w:right w:val="none" w:sz="0" w:space="0" w:color="auto"/>
          </w:divBdr>
          <w:divsChild>
            <w:div w:id="1871188811">
              <w:marLeft w:val="0"/>
              <w:marRight w:val="0"/>
              <w:marTop w:val="0"/>
              <w:marBottom w:val="0"/>
              <w:divBdr>
                <w:top w:val="none" w:sz="0" w:space="0" w:color="auto"/>
                <w:left w:val="none" w:sz="0" w:space="0" w:color="auto"/>
                <w:bottom w:val="none" w:sz="0" w:space="0" w:color="auto"/>
                <w:right w:val="none" w:sz="0" w:space="0" w:color="auto"/>
              </w:divBdr>
              <w:divsChild>
                <w:div w:id="474223260">
                  <w:marLeft w:val="0"/>
                  <w:marRight w:val="0"/>
                  <w:marTop w:val="0"/>
                  <w:marBottom w:val="0"/>
                  <w:divBdr>
                    <w:top w:val="none" w:sz="0" w:space="0" w:color="auto"/>
                    <w:left w:val="none" w:sz="0" w:space="0" w:color="auto"/>
                    <w:bottom w:val="none" w:sz="0" w:space="0" w:color="auto"/>
                    <w:right w:val="none" w:sz="0" w:space="0" w:color="auto"/>
                  </w:divBdr>
                  <w:divsChild>
                    <w:div w:id="1829513029">
                      <w:marLeft w:val="0"/>
                      <w:marRight w:val="0"/>
                      <w:marTop w:val="0"/>
                      <w:marBottom w:val="0"/>
                      <w:divBdr>
                        <w:top w:val="none" w:sz="0" w:space="0" w:color="auto"/>
                        <w:left w:val="none" w:sz="0" w:space="0" w:color="auto"/>
                        <w:bottom w:val="none" w:sz="0" w:space="0" w:color="auto"/>
                        <w:right w:val="none" w:sz="0" w:space="0" w:color="auto"/>
                      </w:divBdr>
                      <w:divsChild>
                        <w:div w:id="856887900">
                          <w:marLeft w:val="0"/>
                          <w:marRight w:val="0"/>
                          <w:marTop w:val="0"/>
                          <w:marBottom w:val="0"/>
                          <w:divBdr>
                            <w:top w:val="none" w:sz="0" w:space="0" w:color="auto"/>
                            <w:left w:val="none" w:sz="0" w:space="0" w:color="auto"/>
                            <w:bottom w:val="none" w:sz="0" w:space="0" w:color="auto"/>
                            <w:right w:val="none" w:sz="0" w:space="0" w:color="auto"/>
                          </w:divBdr>
                          <w:divsChild>
                            <w:div w:id="529032857">
                              <w:marLeft w:val="0"/>
                              <w:marRight w:val="300"/>
                              <w:marTop w:val="180"/>
                              <w:marBottom w:val="0"/>
                              <w:divBdr>
                                <w:top w:val="none" w:sz="0" w:space="0" w:color="auto"/>
                                <w:left w:val="none" w:sz="0" w:space="0" w:color="auto"/>
                                <w:bottom w:val="none" w:sz="0" w:space="0" w:color="auto"/>
                                <w:right w:val="none" w:sz="0" w:space="0" w:color="auto"/>
                              </w:divBdr>
                              <w:divsChild>
                                <w:div w:id="606231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22798013">
      <w:bodyDiv w:val="1"/>
      <w:marLeft w:val="0"/>
      <w:marRight w:val="0"/>
      <w:marTop w:val="0"/>
      <w:marBottom w:val="0"/>
      <w:divBdr>
        <w:top w:val="none" w:sz="0" w:space="0" w:color="auto"/>
        <w:left w:val="none" w:sz="0" w:space="0" w:color="auto"/>
        <w:bottom w:val="none" w:sz="0" w:space="0" w:color="auto"/>
        <w:right w:val="none" w:sz="0" w:space="0" w:color="auto"/>
      </w:divBdr>
    </w:div>
    <w:div w:id="802120311">
      <w:bodyDiv w:val="1"/>
      <w:marLeft w:val="0"/>
      <w:marRight w:val="0"/>
      <w:marTop w:val="0"/>
      <w:marBottom w:val="0"/>
      <w:divBdr>
        <w:top w:val="none" w:sz="0" w:space="0" w:color="auto"/>
        <w:left w:val="none" w:sz="0" w:space="0" w:color="auto"/>
        <w:bottom w:val="none" w:sz="0" w:space="0" w:color="auto"/>
        <w:right w:val="none" w:sz="0" w:space="0" w:color="auto"/>
      </w:divBdr>
    </w:div>
    <w:div w:id="816342805">
      <w:bodyDiv w:val="1"/>
      <w:marLeft w:val="0"/>
      <w:marRight w:val="0"/>
      <w:marTop w:val="0"/>
      <w:marBottom w:val="0"/>
      <w:divBdr>
        <w:top w:val="none" w:sz="0" w:space="0" w:color="auto"/>
        <w:left w:val="none" w:sz="0" w:space="0" w:color="auto"/>
        <w:bottom w:val="none" w:sz="0" w:space="0" w:color="auto"/>
        <w:right w:val="none" w:sz="0" w:space="0" w:color="auto"/>
      </w:divBdr>
    </w:div>
    <w:div w:id="829564294">
      <w:bodyDiv w:val="1"/>
      <w:marLeft w:val="0"/>
      <w:marRight w:val="0"/>
      <w:marTop w:val="0"/>
      <w:marBottom w:val="0"/>
      <w:divBdr>
        <w:top w:val="none" w:sz="0" w:space="0" w:color="auto"/>
        <w:left w:val="none" w:sz="0" w:space="0" w:color="auto"/>
        <w:bottom w:val="none" w:sz="0" w:space="0" w:color="auto"/>
        <w:right w:val="none" w:sz="0" w:space="0" w:color="auto"/>
      </w:divBdr>
    </w:div>
    <w:div w:id="831527810">
      <w:bodyDiv w:val="1"/>
      <w:marLeft w:val="0"/>
      <w:marRight w:val="0"/>
      <w:marTop w:val="0"/>
      <w:marBottom w:val="0"/>
      <w:divBdr>
        <w:top w:val="none" w:sz="0" w:space="0" w:color="auto"/>
        <w:left w:val="none" w:sz="0" w:space="0" w:color="auto"/>
        <w:bottom w:val="none" w:sz="0" w:space="0" w:color="auto"/>
        <w:right w:val="none" w:sz="0" w:space="0" w:color="auto"/>
      </w:divBdr>
    </w:div>
    <w:div w:id="841505673">
      <w:bodyDiv w:val="1"/>
      <w:marLeft w:val="0"/>
      <w:marRight w:val="0"/>
      <w:marTop w:val="0"/>
      <w:marBottom w:val="0"/>
      <w:divBdr>
        <w:top w:val="none" w:sz="0" w:space="0" w:color="auto"/>
        <w:left w:val="none" w:sz="0" w:space="0" w:color="auto"/>
        <w:bottom w:val="none" w:sz="0" w:space="0" w:color="auto"/>
        <w:right w:val="none" w:sz="0" w:space="0" w:color="auto"/>
      </w:divBdr>
    </w:div>
    <w:div w:id="917515458">
      <w:bodyDiv w:val="1"/>
      <w:marLeft w:val="0"/>
      <w:marRight w:val="0"/>
      <w:marTop w:val="0"/>
      <w:marBottom w:val="0"/>
      <w:divBdr>
        <w:top w:val="none" w:sz="0" w:space="0" w:color="auto"/>
        <w:left w:val="none" w:sz="0" w:space="0" w:color="auto"/>
        <w:bottom w:val="none" w:sz="0" w:space="0" w:color="auto"/>
        <w:right w:val="none" w:sz="0" w:space="0" w:color="auto"/>
      </w:divBdr>
    </w:div>
    <w:div w:id="920484907">
      <w:bodyDiv w:val="1"/>
      <w:marLeft w:val="0"/>
      <w:marRight w:val="0"/>
      <w:marTop w:val="0"/>
      <w:marBottom w:val="0"/>
      <w:divBdr>
        <w:top w:val="none" w:sz="0" w:space="0" w:color="auto"/>
        <w:left w:val="none" w:sz="0" w:space="0" w:color="auto"/>
        <w:bottom w:val="none" w:sz="0" w:space="0" w:color="auto"/>
        <w:right w:val="none" w:sz="0" w:space="0" w:color="auto"/>
      </w:divBdr>
    </w:div>
    <w:div w:id="933629936">
      <w:bodyDiv w:val="1"/>
      <w:marLeft w:val="0"/>
      <w:marRight w:val="0"/>
      <w:marTop w:val="0"/>
      <w:marBottom w:val="0"/>
      <w:divBdr>
        <w:top w:val="none" w:sz="0" w:space="0" w:color="auto"/>
        <w:left w:val="none" w:sz="0" w:space="0" w:color="auto"/>
        <w:bottom w:val="none" w:sz="0" w:space="0" w:color="auto"/>
        <w:right w:val="none" w:sz="0" w:space="0" w:color="auto"/>
      </w:divBdr>
      <w:divsChild>
        <w:div w:id="1949966506">
          <w:marLeft w:val="1454"/>
          <w:marRight w:val="0"/>
          <w:marTop w:val="120"/>
          <w:marBottom w:val="120"/>
          <w:divBdr>
            <w:top w:val="none" w:sz="0" w:space="0" w:color="auto"/>
            <w:left w:val="none" w:sz="0" w:space="0" w:color="auto"/>
            <w:bottom w:val="none" w:sz="0" w:space="0" w:color="auto"/>
            <w:right w:val="none" w:sz="0" w:space="0" w:color="auto"/>
          </w:divBdr>
        </w:div>
      </w:divsChild>
    </w:div>
    <w:div w:id="979111250">
      <w:bodyDiv w:val="1"/>
      <w:marLeft w:val="0"/>
      <w:marRight w:val="0"/>
      <w:marTop w:val="0"/>
      <w:marBottom w:val="0"/>
      <w:divBdr>
        <w:top w:val="none" w:sz="0" w:space="0" w:color="auto"/>
        <w:left w:val="none" w:sz="0" w:space="0" w:color="auto"/>
        <w:bottom w:val="none" w:sz="0" w:space="0" w:color="auto"/>
        <w:right w:val="none" w:sz="0" w:space="0" w:color="auto"/>
      </w:divBdr>
    </w:div>
    <w:div w:id="1003240586">
      <w:bodyDiv w:val="1"/>
      <w:marLeft w:val="0"/>
      <w:marRight w:val="0"/>
      <w:marTop w:val="0"/>
      <w:marBottom w:val="0"/>
      <w:divBdr>
        <w:top w:val="none" w:sz="0" w:space="0" w:color="auto"/>
        <w:left w:val="none" w:sz="0" w:space="0" w:color="auto"/>
        <w:bottom w:val="none" w:sz="0" w:space="0" w:color="auto"/>
        <w:right w:val="none" w:sz="0" w:space="0" w:color="auto"/>
      </w:divBdr>
    </w:div>
    <w:div w:id="1009218775">
      <w:bodyDiv w:val="1"/>
      <w:marLeft w:val="0"/>
      <w:marRight w:val="0"/>
      <w:marTop w:val="0"/>
      <w:marBottom w:val="0"/>
      <w:divBdr>
        <w:top w:val="none" w:sz="0" w:space="0" w:color="auto"/>
        <w:left w:val="none" w:sz="0" w:space="0" w:color="auto"/>
        <w:bottom w:val="none" w:sz="0" w:space="0" w:color="auto"/>
        <w:right w:val="none" w:sz="0" w:space="0" w:color="auto"/>
      </w:divBdr>
    </w:div>
    <w:div w:id="1083988462">
      <w:bodyDiv w:val="1"/>
      <w:marLeft w:val="0"/>
      <w:marRight w:val="0"/>
      <w:marTop w:val="0"/>
      <w:marBottom w:val="0"/>
      <w:divBdr>
        <w:top w:val="none" w:sz="0" w:space="0" w:color="auto"/>
        <w:left w:val="none" w:sz="0" w:space="0" w:color="auto"/>
        <w:bottom w:val="none" w:sz="0" w:space="0" w:color="auto"/>
        <w:right w:val="none" w:sz="0" w:space="0" w:color="auto"/>
      </w:divBdr>
    </w:div>
    <w:div w:id="1092051038">
      <w:bodyDiv w:val="1"/>
      <w:marLeft w:val="0"/>
      <w:marRight w:val="0"/>
      <w:marTop w:val="0"/>
      <w:marBottom w:val="0"/>
      <w:divBdr>
        <w:top w:val="none" w:sz="0" w:space="0" w:color="auto"/>
        <w:left w:val="none" w:sz="0" w:space="0" w:color="auto"/>
        <w:bottom w:val="none" w:sz="0" w:space="0" w:color="auto"/>
        <w:right w:val="none" w:sz="0" w:space="0" w:color="auto"/>
      </w:divBdr>
    </w:div>
    <w:div w:id="1119571697">
      <w:bodyDiv w:val="1"/>
      <w:marLeft w:val="0"/>
      <w:marRight w:val="0"/>
      <w:marTop w:val="0"/>
      <w:marBottom w:val="0"/>
      <w:divBdr>
        <w:top w:val="none" w:sz="0" w:space="0" w:color="auto"/>
        <w:left w:val="none" w:sz="0" w:space="0" w:color="auto"/>
        <w:bottom w:val="none" w:sz="0" w:space="0" w:color="auto"/>
        <w:right w:val="none" w:sz="0" w:space="0" w:color="auto"/>
      </w:divBdr>
      <w:divsChild>
        <w:div w:id="735978031">
          <w:marLeft w:val="2203"/>
          <w:marRight w:val="0"/>
          <w:marTop w:val="120"/>
          <w:marBottom w:val="120"/>
          <w:divBdr>
            <w:top w:val="none" w:sz="0" w:space="0" w:color="auto"/>
            <w:left w:val="none" w:sz="0" w:space="0" w:color="auto"/>
            <w:bottom w:val="none" w:sz="0" w:space="0" w:color="auto"/>
            <w:right w:val="none" w:sz="0" w:space="0" w:color="auto"/>
          </w:divBdr>
        </w:div>
        <w:div w:id="1792894571">
          <w:marLeft w:val="2203"/>
          <w:marRight w:val="0"/>
          <w:marTop w:val="120"/>
          <w:marBottom w:val="120"/>
          <w:divBdr>
            <w:top w:val="none" w:sz="0" w:space="0" w:color="auto"/>
            <w:left w:val="none" w:sz="0" w:space="0" w:color="auto"/>
            <w:bottom w:val="none" w:sz="0" w:space="0" w:color="auto"/>
            <w:right w:val="none" w:sz="0" w:space="0" w:color="auto"/>
          </w:divBdr>
        </w:div>
      </w:divsChild>
    </w:div>
    <w:div w:id="1168667689">
      <w:bodyDiv w:val="1"/>
      <w:marLeft w:val="0"/>
      <w:marRight w:val="0"/>
      <w:marTop w:val="0"/>
      <w:marBottom w:val="0"/>
      <w:divBdr>
        <w:top w:val="none" w:sz="0" w:space="0" w:color="auto"/>
        <w:left w:val="none" w:sz="0" w:space="0" w:color="auto"/>
        <w:bottom w:val="none" w:sz="0" w:space="0" w:color="auto"/>
        <w:right w:val="none" w:sz="0" w:space="0" w:color="auto"/>
      </w:divBdr>
    </w:div>
    <w:div w:id="1203666148">
      <w:bodyDiv w:val="1"/>
      <w:marLeft w:val="0"/>
      <w:marRight w:val="0"/>
      <w:marTop w:val="0"/>
      <w:marBottom w:val="0"/>
      <w:divBdr>
        <w:top w:val="none" w:sz="0" w:space="0" w:color="auto"/>
        <w:left w:val="none" w:sz="0" w:space="0" w:color="auto"/>
        <w:bottom w:val="none" w:sz="0" w:space="0" w:color="auto"/>
        <w:right w:val="none" w:sz="0" w:space="0" w:color="auto"/>
      </w:divBdr>
      <w:divsChild>
        <w:div w:id="535848055">
          <w:marLeft w:val="864"/>
          <w:marRight w:val="0"/>
          <w:marTop w:val="120"/>
          <w:marBottom w:val="120"/>
          <w:divBdr>
            <w:top w:val="none" w:sz="0" w:space="0" w:color="auto"/>
            <w:left w:val="none" w:sz="0" w:space="0" w:color="auto"/>
            <w:bottom w:val="none" w:sz="0" w:space="0" w:color="auto"/>
            <w:right w:val="none" w:sz="0" w:space="0" w:color="auto"/>
          </w:divBdr>
        </w:div>
        <w:div w:id="896278828">
          <w:marLeft w:val="864"/>
          <w:marRight w:val="0"/>
          <w:marTop w:val="120"/>
          <w:marBottom w:val="120"/>
          <w:divBdr>
            <w:top w:val="none" w:sz="0" w:space="0" w:color="auto"/>
            <w:left w:val="none" w:sz="0" w:space="0" w:color="auto"/>
            <w:bottom w:val="none" w:sz="0" w:space="0" w:color="auto"/>
            <w:right w:val="none" w:sz="0" w:space="0" w:color="auto"/>
          </w:divBdr>
        </w:div>
        <w:div w:id="1334530745">
          <w:marLeft w:val="864"/>
          <w:marRight w:val="0"/>
          <w:marTop w:val="120"/>
          <w:marBottom w:val="120"/>
          <w:divBdr>
            <w:top w:val="none" w:sz="0" w:space="0" w:color="auto"/>
            <w:left w:val="none" w:sz="0" w:space="0" w:color="auto"/>
            <w:bottom w:val="none" w:sz="0" w:space="0" w:color="auto"/>
            <w:right w:val="none" w:sz="0" w:space="0" w:color="auto"/>
          </w:divBdr>
        </w:div>
        <w:div w:id="1436553952">
          <w:marLeft w:val="864"/>
          <w:marRight w:val="0"/>
          <w:marTop w:val="120"/>
          <w:marBottom w:val="120"/>
          <w:divBdr>
            <w:top w:val="none" w:sz="0" w:space="0" w:color="auto"/>
            <w:left w:val="none" w:sz="0" w:space="0" w:color="auto"/>
            <w:bottom w:val="none" w:sz="0" w:space="0" w:color="auto"/>
            <w:right w:val="none" w:sz="0" w:space="0" w:color="auto"/>
          </w:divBdr>
        </w:div>
        <w:div w:id="1841045242">
          <w:marLeft w:val="864"/>
          <w:marRight w:val="0"/>
          <w:marTop w:val="120"/>
          <w:marBottom w:val="120"/>
          <w:divBdr>
            <w:top w:val="none" w:sz="0" w:space="0" w:color="auto"/>
            <w:left w:val="none" w:sz="0" w:space="0" w:color="auto"/>
            <w:bottom w:val="none" w:sz="0" w:space="0" w:color="auto"/>
            <w:right w:val="none" w:sz="0" w:space="0" w:color="auto"/>
          </w:divBdr>
        </w:div>
      </w:divsChild>
    </w:div>
    <w:div w:id="1211110971">
      <w:bodyDiv w:val="1"/>
      <w:marLeft w:val="0"/>
      <w:marRight w:val="0"/>
      <w:marTop w:val="0"/>
      <w:marBottom w:val="0"/>
      <w:divBdr>
        <w:top w:val="none" w:sz="0" w:space="0" w:color="auto"/>
        <w:left w:val="none" w:sz="0" w:space="0" w:color="auto"/>
        <w:bottom w:val="none" w:sz="0" w:space="0" w:color="auto"/>
        <w:right w:val="none" w:sz="0" w:space="0" w:color="auto"/>
      </w:divBdr>
      <w:divsChild>
        <w:div w:id="708605075">
          <w:marLeft w:val="1886"/>
          <w:marRight w:val="0"/>
          <w:marTop w:val="120"/>
          <w:marBottom w:val="120"/>
          <w:divBdr>
            <w:top w:val="none" w:sz="0" w:space="0" w:color="auto"/>
            <w:left w:val="none" w:sz="0" w:space="0" w:color="auto"/>
            <w:bottom w:val="none" w:sz="0" w:space="0" w:color="auto"/>
            <w:right w:val="none" w:sz="0" w:space="0" w:color="auto"/>
          </w:divBdr>
        </w:div>
        <w:div w:id="1518033585">
          <w:marLeft w:val="1886"/>
          <w:marRight w:val="0"/>
          <w:marTop w:val="120"/>
          <w:marBottom w:val="120"/>
          <w:divBdr>
            <w:top w:val="none" w:sz="0" w:space="0" w:color="auto"/>
            <w:left w:val="none" w:sz="0" w:space="0" w:color="auto"/>
            <w:bottom w:val="none" w:sz="0" w:space="0" w:color="auto"/>
            <w:right w:val="none" w:sz="0" w:space="0" w:color="auto"/>
          </w:divBdr>
        </w:div>
      </w:divsChild>
    </w:div>
    <w:div w:id="1240485365">
      <w:bodyDiv w:val="1"/>
      <w:marLeft w:val="0"/>
      <w:marRight w:val="0"/>
      <w:marTop w:val="0"/>
      <w:marBottom w:val="0"/>
      <w:divBdr>
        <w:top w:val="none" w:sz="0" w:space="0" w:color="auto"/>
        <w:left w:val="none" w:sz="0" w:space="0" w:color="auto"/>
        <w:bottom w:val="none" w:sz="0" w:space="0" w:color="auto"/>
        <w:right w:val="none" w:sz="0" w:space="0" w:color="auto"/>
      </w:divBdr>
      <w:divsChild>
        <w:div w:id="103311796">
          <w:marLeft w:val="1886"/>
          <w:marRight w:val="0"/>
          <w:marTop w:val="120"/>
          <w:marBottom w:val="0"/>
          <w:divBdr>
            <w:top w:val="none" w:sz="0" w:space="0" w:color="auto"/>
            <w:left w:val="none" w:sz="0" w:space="0" w:color="auto"/>
            <w:bottom w:val="none" w:sz="0" w:space="0" w:color="auto"/>
            <w:right w:val="none" w:sz="0" w:space="0" w:color="auto"/>
          </w:divBdr>
        </w:div>
        <w:div w:id="906647511">
          <w:marLeft w:val="1886"/>
          <w:marRight w:val="0"/>
          <w:marTop w:val="120"/>
          <w:marBottom w:val="0"/>
          <w:divBdr>
            <w:top w:val="none" w:sz="0" w:space="0" w:color="auto"/>
            <w:left w:val="none" w:sz="0" w:space="0" w:color="auto"/>
            <w:bottom w:val="none" w:sz="0" w:space="0" w:color="auto"/>
            <w:right w:val="none" w:sz="0" w:space="0" w:color="auto"/>
          </w:divBdr>
        </w:div>
        <w:div w:id="1640845090">
          <w:marLeft w:val="1886"/>
          <w:marRight w:val="0"/>
          <w:marTop w:val="120"/>
          <w:marBottom w:val="0"/>
          <w:divBdr>
            <w:top w:val="none" w:sz="0" w:space="0" w:color="auto"/>
            <w:left w:val="none" w:sz="0" w:space="0" w:color="auto"/>
            <w:bottom w:val="none" w:sz="0" w:space="0" w:color="auto"/>
            <w:right w:val="none" w:sz="0" w:space="0" w:color="auto"/>
          </w:divBdr>
        </w:div>
        <w:div w:id="1907716894">
          <w:marLeft w:val="144"/>
          <w:marRight w:val="0"/>
          <w:marTop w:val="260"/>
          <w:marBottom w:val="0"/>
          <w:divBdr>
            <w:top w:val="none" w:sz="0" w:space="0" w:color="auto"/>
            <w:left w:val="none" w:sz="0" w:space="0" w:color="auto"/>
            <w:bottom w:val="none" w:sz="0" w:space="0" w:color="auto"/>
            <w:right w:val="none" w:sz="0" w:space="0" w:color="auto"/>
          </w:divBdr>
        </w:div>
      </w:divsChild>
    </w:div>
    <w:div w:id="1376348366">
      <w:bodyDiv w:val="1"/>
      <w:marLeft w:val="0"/>
      <w:marRight w:val="0"/>
      <w:marTop w:val="0"/>
      <w:marBottom w:val="0"/>
      <w:divBdr>
        <w:top w:val="none" w:sz="0" w:space="0" w:color="auto"/>
        <w:left w:val="none" w:sz="0" w:space="0" w:color="auto"/>
        <w:bottom w:val="none" w:sz="0" w:space="0" w:color="auto"/>
        <w:right w:val="none" w:sz="0" w:space="0" w:color="auto"/>
      </w:divBdr>
    </w:div>
    <w:div w:id="1384327527">
      <w:bodyDiv w:val="1"/>
      <w:marLeft w:val="0"/>
      <w:marRight w:val="0"/>
      <w:marTop w:val="0"/>
      <w:marBottom w:val="0"/>
      <w:divBdr>
        <w:top w:val="none" w:sz="0" w:space="0" w:color="auto"/>
        <w:left w:val="none" w:sz="0" w:space="0" w:color="auto"/>
        <w:bottom w:val="none" w:sz="0" w:space="0" w:color="auto"/>
        <w:right w:val="none" w:sz="0" w:space="0" w:color="auto"/>
      </w:divBdr>
    </w:div>
    <w:div w:id="1429424269">
      <w:bodyDiv w:val="1"/>
      <w:marLeft w:val="0"/>
      <w:marRight w:val="0"/>
      <w:marTop w:val="0"/>
      <w:marBottom w:val="0"/>
      <w:divBdr>
        <w:top w:val="none" w:sz="0" w:space="0" w:color="auto"/>
        <w:left w:val="none" w:sz="0" w:space="0" w:color="auto"/>
        <w:bottom w:val="none" w:sz="0" w:space="0" w:color="auto"/>
        <w:right w:val="none" w:sz="0" w:space="0" w:color="auto"/>
      </w:divBdr>
      <w:divsChild>
        <w:div w:id="156658743">
          <w:marLeft w:val="864"/>
          <w:marRight w:val="0"/>
          <w:marTop w:val="120"/>
          <w:marBottom w:val="120"/>
          <w:divBdr>
            <w:top w:val="none" w:sz="0" w:space="0" w:color="auto"/>
            <w:left w:val="none" w:sz="0" w:space="0" w:color="auto"/>
            <w:bottom w:val="none" w:sz="0" w:space="0" w:color="auto"/>
            <w:right w:val="none" w:sz="0" w:space="0" w:color="auto"/>
          </w:divBdr>
        </w:div>
        <w:div w:id="259532822">
          <w:marLeft w:val="864"/>
          <w:marRight w:val="0"/>
          <w:marTop w:val="120"/>
          <w:marBottom w:val="120"/>
          <w:divBdr>
            <w:top w:val="none" w:sz="0" w:space="0" w:color="auto"/>
            <w:left w:val="none" w:sz="0" w:space="0" w:color="auto"/>
            <w:bottom w:val="none" w:sz="0" w:space="0" w:color="auto"/>
            <w:right w:val="none" w:sz="0" w:space="0" w:color="auto"/>
          </w:divBdr>
        </w:div>
        <w:div w:id="328824893">
          <w:marLeft w:val="864"/>
          <w:marRight w:val="0"/>
          <w:marTop w:val="120"/>
          <w:marBottom w:val="120"/>
          <w:divBdr>
            <w:top w:val="none" w:sz="0" w:space="0" w:color="auto"/>
            <w:left w:val="none" w:sz="0" w:space="0" w:color="auto"/>
            <w:bottom w:val="none" w:sz="0" w:space="0" w:color="auto"/>
            <w:right w:val="none" w:sz="0" w:space="0" w:color="auto"/>
          </w:divBdr>
        </w:div>
        <w:div w:id="1147282539">
          <w:marLeft w:val="864"/>
          <w:marRight w:val="0"/>
          <w:marTop w:val="120"/>
          <w:marBottom w:val="120"/>
          <w:divBdr>
            <w:top w:val="none" w:sz="0" w:space="0" w:color="auto"/>
            <w:left w:val="none" w:sz="0" w:space="0" w:color="auto"/>
            <w:bottom w:val="none" w:sz="0" w:space="0" w:color="auto"/>
            <w:right w:val="none" w:sz="0" w:space="0" w:color="auto"/>
          </w:divBdr>
        </w:div>
        <w:div w:id="1418283065">
          <w:marLeft w:val="864"/>
          <w:marRight w:val="0"/>
          <w:marTop w:val="120"/>
          <w:marBottom w:val="120"/>
          <w:divBdr>
            <w:top w:val="none" w:sz="0" w:space="0" w:color="auto"/>
            <w:left w:val="none" w:sz="0" w:space="0" w:color="auto"/>
            <w:bottom w:val="none" w:sz="0" w:space="0" w:color="auto"/>
            <w:right w:val="none" w:sz="0" w:space="0" w:color="auto"/>
          </w:divBdr>
        </w:div>
      </w:divsChild>
    </w:div>
    <w:div w:id="1648514039">
      <w:bodyDiv w:val="1"/>
      <w:marLeft w:val="0"/>
      <w:marRight w:val="0"/>
      <w:marTop w:val="0"/>
      <w:marBottom w:val="0"/>
      <w:divBdr>
        <w:top w:val="none" w:sz="0" w:space="0" w:color="auto"/>
        <w:left w:val="none" w:sz="0" w:space="0" w:color="auto"/>
        <w:bottom w:val="none" w:sz="0" w:space="0" w:color="auto"/>
        <w:right w:val="none" w:sz="0" w:space="0" w:color="auto"/>
      </w:divBdr>
      <w:divsChild>
        <w:div w:id="1479152310">
          <w:marLeft w:val="547"/>
          <w:marRight w:val="0"/>
          <w:marTop w:val="0"/>
          <w:marBottom w:val="0"/>
          <w:divBdr>
            <w:top w:val="none" w:sz="0" w:space="0" w:color="auto"/>
            <w:left w:val="none" w:sz="0" w:space="0" w:color="auto"/>
            <w:bottom w:val="none" w:sz="0" w:space="0" w:color="auto"/>
            <w:right w:val="none" w:sz="0" w:space="0" w:color="auto"/>
          </w:divBdr>
        </w:div>
      </w:divsChild>
    </w:div>
    <w:div w:id="1737316100">
      <w:bodyDiv w:val="1"/>
      <w:marLeft w:val="0"/>
      <w:marRight w:val="0"/>
      <w:marTop w:val="0"/>
      <w:marBottom w:val="0"/>
      <w:divBdr>
        <w:top w:val="none" w:sz="0" w:space="0" w:color="auto"/>
        <w:left w:val="none" w:sz="0" w:space="0" w:color="auto"/>
        <w:bottom w:val="none" w:sz="0" w:space="0" w:color="auto"/>
        <w:right w:val="none" w:sz="0" w:space="0" w:color="auto"/>
      </w:divBdr>
    </w:div>
    <w:div w:id="1765417101">
      <w:bodyDiv w:val="1"/>
      <w:marLeft w:val="0"/>
      <w:marRight w:val="0"/>
      <w:marTop w:val="0"/>
      <w:marBottom w:val="0"/>
      <w:divBdr>
        <w:top w:val="none" w:sz="0" w:space="0" w:color="auto"/>
        <w:left w:val="none" w:sz="0" w:space="0" w:color="auto"/>
        <w:bottom w:val="none" w:sz="0" w:space="0" w:color="auto"/>
        <w:right w:val="none" w:sz="0" w:space="0" w:color="auto"/>
      </w:divBdr>
    </w:div>
    <w:div w:id="1785071515">
      <w:bodyDiv w:val="1"/>
      <w:marLeft w:val="0"/>
      <w:marRight w:val="0"/>
      <w:marTop w:val="0"/>
      <w:marBottom w:val="0"/>
      <w:divBdr>
        <w:top w:val="none" w:sz="0" w:space="0" w:color="auto"/>
        <w:left w:val="none" w:sz="0" w:space="0" w:color="auto"/>
        <w:bottom w:val="none" w:sz="0" w:space="0" w:color="auto"/>
        <w:right w:val="none" w:sz="0" w:space="0" w:color="auto"/>
      </w:divBdr>
    </w:div>
    <w:div w:id="1852572617">
      <w:bodyDiv w:val="1"/>
      <w:marLeft w:val="0"/>
      <w:marRight w:val="0"/>
      <w:marTop w:val="0"/>
      <w:marBottom w:val="0"/>
      <w:divBdr>
        <w:top w:val="none" w:sz="0" w:space="0" w:color="auto"/>
        <w:left w:val="none" w:sz="0" w:space="0" w:color="auto"/>
        <w:bottom w:val="none" w:sz="0" w:space="0" w:color="auto"/>
        <w:right w:val="none" w:sz="0" w:space="0" w:color="auto"/>
      </w:divBdr>
    </w:div>
    <w:div w:id="1892769272">
      <w:bodyDiv w:val="1"/>
      <w:marLeft w:val="0"/>
      <w:marRight w:val="0"/>
      <w:marTop w:val="0"/>
      <w:marBottom w:val="0"/>
      <w:divBdr>
        <w:top w:val="none" w:sz="0" w:space="0" w:color="auto"/>
        <w:left w:val="none" w:sz="0" w:space="0" w:color="auto"/>
        <w:bottom w:val="none" w:sz="0" w:space="0" w:color="auto"/>
        <w:right w:val="none" w:sz="0" w:space="0" w:color="auto"/>
      </w:divBdr>
      <w:divsChild>
        <w:div w:id="211232276">
          <w:marLeft w:val="1627"/>
          <w:marRight w:val="0"/>
          <w:marTop w:val="120"/>
          <w:marBottom w:val="120"/>
          <w:divBdr>
            <w:top w:val="none" w:sz="0" w:space="0" w:color="auto"/>
            <w:left w:val="none" w:sz="0" w:space="0" w:color="auto"/>
            <w:bottom w:val="none" w:sz="0" w:space="0" w:color="auto"/>
            <w:right w:val="none" w:sz="0" w:space="0" w:color="auto"/>
          </w:divBdr>
        </w:div>
      </w:divsChild>
    </w:div>
    <w:div w:id="1900705125">
      <w:bodyDiv w:val="1"/>
      <w:marLeft w:val="0"/>
      <w:marRight w:val="0"/>
      <w:marTop w:val="0"/>
      <w:marBottom w:val="0"/>
      <w:divBdr>
        <w:top w:val="none" w:sz="0" w:space="0" w:color="auto"/>
        <w:left w:val="none" w:sz="0" w:space="0" w:color="auto"/>
        <w:bottom w:val="none" w:sz="0" w:space="0" w:color="auto"/>
        <w:right w:val="none" w:sz="0" w:space="0" w:color="auto"/>
      </w:divBdr>
      <w:divsChild>
        <w:div w:id="1403330525">
          <w:marLeft w:val="547"/>
          <w:marRight w:val="0"/>
          <w:marTop w:val="0"/>
          <w:marBottom w:val="0"/>
          <w:divBdr>
            <w:top w:val="none" w:sz="0" w:space="0" w:color="auto"/>
            <w:left w:val="none" w:sz="0" w:space="0" w:color="auto"/>
            <w:bottom w:val="none" w:sz="0" w:space="0" w:color="auto"/>
            <w:right w:val="none" w:sz="0" w:space="0" w:color="auto"/>
          </w:divBdr>
        </w:div>
        <w:div w:id="1925188734">
          <w:marLeft w:val="547"/>
          <w:marRight w:val="0"/>
          <w:marTop w:val="0"/>
          <w:marBottom w:val="0"/>
          <w:divBdr>
            <w:top w:val="none" w:sz="0" w:space="0" w:color="auto"/>
            <w:left w:val="none" w:sz="0" w:space="0" w:color="auto"/>
            <w:bottom w:val="none" w:sz="0" w:space="0" w:color="auto"/>
            <w:right w:val="none" w:sz="0" w:space="0" w:color="auto"/>
          </w:divBdr>
        </w:div>
        <w:div w:id="1939098826">
          <w:marLeft w:val="547"/>
          <w:marRight w:val="0"/>
          <w:marTop w:val="0"/>
          <w:marBottom w:val="0"/>
          <w:divBdr>
            <w:top w:val="none" w:sz="0" w:space="0" w:color="auto"/>
            <w:left w:val="none" w:sz="0" w:space="0" w:color="auto"/>
            <w:bottom w:val="none" w:sz="0" w:space="0" w:color="auto"/>
            <w:right w:val="none" w:sz="0" w:space="0" w:color="auto"/>
          </w:divBdr>
        </w:div>
      </w:divsChild>
    </w:div>
    <w:div w:id="1920939266">
      <w:bodyDiv w:val="1"/>
      <w:marLeft w:val="0"/>
      <w:marRight w:val="0"/>
      <w:marTop w:val="0"/>
      <w:marBottom w:val="0"/>
      <w:divBdr>
        <w:top w:val="none" w:sz="0" w:space="0" w:color="auto"/>
        <w:left w:val="none" w:sz="0" w:space="0" w:color="auto"/>
        <w:bottom w:val="none" w:sz="0" w:space="0" w:color="auto"/>
        <w:right w:val="none" w:sz="0" w:space="0" w:color="auto"/>
      </w:divBdr>
    </w:div>
    <w:div w:id="1930233246">
      <w:bodyDiv w:val="1"/>
      <w:marLeft w:val="0"/>
      <w:marRight w:val="0"/>
      <w:marTop w:val="0"/>
      <w:marBottom w:val="0"/>
      <w:divBdr>
        <w:top w:val="none" w:sz="0" w:space="0" w:color="auto"/>
        <w:left w:val="none" w:sz="0" w:space="0" w:color="auto"/>
        <w:bottom w:val="none" w:sz="0" w:space="0" w:color="auto"/>
        <w:right w:val="none" w:sz="0" w:space="0" w:color="auto"/>
      </w:divBdr>
    </w:div>
    <w:div w:id="1959142141">
      <w:bodyDiv w:val="1"/>
      <w:marLeft w:val="0"/>
      <w:marRight w:val="0"/>
      <w:marTop w:val="0"/>
      <w:marBottom w:val="0"/>
      <w:divBdr>
        <w:top w:val="none" w:sz="0" w:space="0" w:color="auto"/>
        <w:left w:val="none" w:sz="0" w:space="0" w:color="auto"/>
        <w:bottom w:val="none" w:sz="0" w:space="0" w:color="auto"/>
        <w:right w:val="none" w:sz="0" w:space="0" w:color="auto"/>
      </w:divBdr>
    </w:div>
    <w:div w:id="1968048884">
      <w:bodyDiv w:val="1"/>
      <w:marLeft w:val="0"/>
      <w:marRight w:val="0"/>
      <w:marTop w:val="0"/>
      <w:marBottom w:val="0"/>
      <w:divBdr>
        <w:top w:val="none" w:sz="0" w:space="0" w:color="auto"/>
        <w:left w:val="none" w:sz="0" w:space="0" w:color="auto"/>
        <w:bottom w:val="none" w:sz="0" w:space="0" w:color="auto"/>
        <w:right w:val="none" w:sz="0" w:space="0" w:color="auto"/>
      </w:divBdr>
    </w:div>
    <w:div w:id="1984000383">
      <w:bodyDiv w:val="1"/>
      <w:marLeft w:val="0"/>
      <w:marRight w:val="0"/>
      <w:marTop w:val="0"/>
      <w:marBottom w:val="0"/>
      <w:divBdr>
        <w:top w:val="none" w:sz="0" w:space="0" w:color="auto"/>
        <w:left w:val="none" w:sz="0" w:space="0" w:color="auto"/>
        <w:bottom w:val="none" w:sz="0" w:space="0" w:color="auto"/>
        <w:right w:val="none" w:sz="0" w:space="0" w:color="auto"/>
      </w:divBdr>
    </w:div>
    <w:div w:id="1994331705">
      <w:bodyDiv w:val="1"/>
      <w:marLeft w:val="0"/>
      <w:marRight w:val="0"/>
      <w:marTop w:val="0"/>
      <w:marBottom w:val="0"/>
      <w:divBdr>
        <w:top w:val="none" w:sz="0" w:space="0" w:color="auto"/>
        <w:left w:val="none" w:sz="0" w:space="0" w:color="auto"/>
        <w:bottom w:val="none" w:sz="0" w:space="0" w:color="auto"/>
        <w:right w:val="none" w:sz="0" w:space="0" w:color="auto"/>
      </w:divBdr>
    </w:div>
    <w:div w:id="2001886190">
      <w:bodyDiv w:val="1"/>
      <w:marLeft w:val="0"/>
      <w:marRight w:val="0"/>
      <w:marTop w:val="0"/>
      <w:marBottom w:val="0"/>
      <w:divBdr>
        <w:top w:val="none" w:sz="0" w:space="0" w:color="auto"/>
        <w:left w:val="none" w:sz="0" w:space="0" w:color="auto"/>
        <w:bottom w:val="none" w:sz="0" w:space="0" w:color="auto"/>
        <w:right w:val="none" w:sz="0" w:space="0" w:color="auto"/>
      </w:divBdr>
    </w:div>
    <w:div w:id="2036684762">
      <w:bodyDiv w:val="1"/>
      <w:marLeft w:val="0"/>
      <w:marRight w:val="0"/>
      <w:marTop w:val="0"/>
      <w:marBottom w:val="0"/>
      <w:divBdr>
        <w:top w:val="none" w:sz="0" w:space="0" w:color="auto"/>
        <w:left w:val="none" w:sz="0" w:space="0" w:color="auto"/>
        <w:bottom w:val="none" w:sz="0" w:space="0" w:color="auto"/>
        <w:right w:val="none" w:sz="0" w:space="0" w:color="auto"/>
      </w:divBdr>
      <w:divsChild>
        <w:div w:id="857354937">
          <w:marLeft w:val="1541"/>
          <w:marRight w:val="0"/>
          <w:marTop w:val="120"/>
          <w:marBottom w:val="120"/>
          <w:divBdr>
            <w:top w:val="none" w:sz="0" w:space="0" w:color="auto"/>
            <w:left w:val="none" w:sz="0" w:space="0" w:color="auto"/>
            <w:bottom w:val="none" w:sz="0" w:space="0" w:color="auto"/>
            <w:right w:val="none" w:sz="0" w:space="0" w:color="auto"/>
          </w:divBdr>
        </w:div>
      </w:divsChild>
    </w:div>
    <w:div w:id="2047682569">
      <w:bodyDiv w:val="1"/>
      <w:marLeft w:val="0"/>
      <w:marRight w:val="0"/>
      <w:marTop w:val="0"/>
      <w:marBottom w:val="0"/>
      <w:divBdr>
        <w:top w:val="none" w:sz="0" w:space="0" w:color="auto"/>
        <w:left w:val="none" w:sz="0" w:space="0" w:color="auto"/>
        <w:bottom w:val="none" w:sz="0" w:space="0" w:color="auto"/>
        <w:right w:val="none" w:sz="0" w:space="0" w:color="auto"/>
      </w:divBdr>
    </w:div>
    <w:div w:id="2049063905">
      <w:bodyDiv w:val="1"/>
      <w:marLeft w:val="0"/>
      <w:marRight w:val="0"/>
      <w:marTop w:val="0"/>
      <w:marBottom w:val="0"/>
      <w:divBdr>
        <w:top w:val="none" w:sz="0" w:space="0" w:color="auto"/>
        <w:left w:val="none" w:sz="0" w:space="0" w:color="auto"/>
        <w:bottom w:val="none" w:sz="0" w:space="0" w:color="auto"/>
        <w:right w:val="none" w:sz="0" w:space="0" w:color="auto"/>
      </w:divBdr>
      <w:divsChild>
        <w:div w:id="908537212">
          <w:marLeft w:val="864"/>
          <w:marRight w:val="0"/>
          <w:marTop w:val="120"/>
          <w:marBottom w:val="120"/>
          <w:divBdr>
            <w:top w:val="none" w:sz="0" w:space="0" w:color="auto"/>
            <w:left w:val="none" w:sz="0" w:space="0" w:color="auto"/>
            <w:bottom w:val="none" w:sz="0" w:space="0" w:color="auto"/>
            <w:right w:val="none" w:sz="0" w:space="0" w:color="auto"/>
          </w:divBdr>
        </w:div>
        <w:div w:id="1195460138">
          <w:marLeft w:val="864"/>
          <w:marRight w:val="0"/>
          <w:marTop w:val="120"/>
          <w:marBottom w:val="120"/>
          <w:divBdr>
            <w:top w:val="none" w:sz="0" w:space="0" w:color="auto"/>
            <w:left w:val="none" w:sz="0" w:space="0" w:color="auto"/>
            <w:bottom w:val="none" w:sz="0" w:space="0" w:color="auto"/>
            <w:right w:val="none" w:sz="0" w:space="0" w:color="auto"/>
          </w:divBdr>
        </w:div>
        <w:div w:id="1442920488">
          <w:marLeft w:val="864"/>
          <w:marRight w:val="0"/>
          <w:marTop w:val="120"/>
          <w:marBottom w:val="120"/>
          <w:divBdr>
            <w:top w:val="none" w:sz="0" w:space="0" w:color="auto"/>
            <w:left w:val="none" w:sz="0" w:space="0" w:color="auto"/>
            <w:bottom w:val="none" w:sz="0" w:space="0" w:color="auto"/>
            <w:right w:val="none" w:sz="0" w:space="0" w:color="auto"/>
          </w:divBdr>
        </w:div>
        <w:div w:id="1493715923">
          <w:marLeft w:val="864"/>
          <w:marRight w:val="0"/>
          <w:marTop w:val="120"/>
          <w:marBottom w:val="120"/>
          <w:divBdr>
            <w:top w:val="none" w:sz="0" w:space="0" w:color="auto"/>
            <w:left w:val="none" w:sz="0" w:space="0" w:color="auto"/>
            <w:bottom w:val="none" w:sz="0" w:space="0" w:color="auto"/>
            <w:right w:val="none" w:sz="0" w:space="0" w:color="auto"/>
          </w:divBdr>
        </w:div>
        <w:div w:id="1572619245">
          <w:marLeft w:val="864"/>
          <w:marRight w:val="0"/>
          <w:marTop w:val="120"/>
          <w:marBottom w:val="120"/>
          <w:divBdr>
            <w:top w:val="none" w:sz="0" w:space="0" w:color="auto"/>
            <w:left w:val="none" w:sz="0" w:space="0" w:color="auto"/>
            <w:bottom w:val="none" w:sz="0" w:space="0" w:color="auto"/>
            <w:right w:val="none" w:sz="0" w:space="0" w:color="auto"/>
          </w:divBdr>
        </w:div>
        <w:div w:id="1614828278">
          <w:marLeft w:val="864"/>
          <w:marRight w:val="0"/>
          <w:marTop w:val="120"/>
          <w:marBottom w:val="120"/>
          <w:divBdr>
            <w:top w:val="none" w:sz="0" w:space="0" w:color="auto"/>
            <w:left w:val="none" w:sz="0" w:space="0" w:color="auto"/>
            <w:bottom w:val="none" w:sz="0" w:space="0" w:color="auto"/>
            <w:right w:val="none" w:sz="0" w:space="0" w:color="auto"/>
          </w:divBdr>
        </w:div>
        <w:div w:id="1886529090">
          <w:marLeft w:val="864"/>
          <w:marRight w:val="0"/>
          <w:marTop w:val="120"/>
          <w:marBottom w:val="120"/>
          <w:divBdr>
            <w:top w:val="none" w:sz="0" w:space="0" w:color="auto"/>
            <w:left w:val="none" w:sz="0" w:space="0" w:color="auto"/>
            <w:bottom w:val="none" w:sz="0" w:space="0" w:color="auto"/>
            <w:right w:val="none" w:sz="0" w:space="0" w:color="auto"/>
          </w:divBdr>
        </w:div>
      </w:divsChild>
    </w:div>
    <w:div w:id="2087871455">
      <w:bodyDiv w:val="1"/>
      <w:marLeft w:val="0"/>
      <w:marRight w:val="0"/>
      <w:marTop w:val="0"/>
      <w:marBottom w:val="0"/>
      <w:divBdr>
        <w:top w:val="none" w:sz="0" w:space="0" w:color="auto"/>
        <w:left w:val="none" w:sz="0" w:space="0" w:color="auto"/>
        <w:bottom w:val="none" w:sz="0" w:space="0" w:color="auto"/>
        <w:right w:val="none" w:sz="0" w:space="0" w:color="auto"/>
      </w:divBdr>
    </w:div>
    <w:div w:id="20961274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5.png"/><Relationship Id="rId21" Type="http://schemas.openxmlformats.org/officeDocument/2006/relationships/hyperlink" Target="https://www.kobotoolbox.org/)" TargetMode="External"/><Relationship Id="rId42" Type="http://schemas.openxmlformats.org/officeDocument/2006/relationships/hyperlink" Target="https://www.cidrap.umn.edu/news-perspective/2018/07/news-scan-jul-31-2018" TargetMode="External"/><Relationship Id="rId47" Type="http://schemas.openxmlformats.org/officeDocument/2006/relationships/image" Target="media/image13.png"/><Relationship Id="rId63" Type="http://schemas.microsoft.com/office/2007/relationships/hdphoto" Target="media/hdphoto12.wdp"/><Relationship Id="rId68" Type="http://schemas.openxmlformats.org/officeDocument/2006/relationships/hyperlink" Target="https://www.cdc.gov/epiinfo/support/downloads.html" TargetMode="External"/><Relationship Id="rId84" Type="http://schemas.openxmlformats.org/officeDocument/2006/relationships/image" Target="media/image41.png"/><Relationship Id="rId89" Type="http://schemas.openxmlformats.org/officeDocument/2006/relationships/image" Target="media/image44.emf"/><Relationship Id="rId16" Type="http://schemas.openxmlformats.org/officeDocument/2006/relationships/hyperlink" Target="https://www.census.gov/content/dam/Census/library/working-papers/2006/adrm/rsm2006-13.pdf" TargetMode="External"/><Relationship Id="rId11" Type="http://schemas.openxmlformats.org/officeDocument/2006/relationships/image" Target="media/image1.png"/><Relationship Id="rId32" Type="http://schemas.openxmlformats.org/officeDocument/2006/relationships/image" Target="media/image8.png"/><Relationship Id="rId37" Type="http://schemas.openxmlformats.org/officeDocument/2006/relationships/hyperlink" Target="https://www.voxco.com/fr/blog/echantillonnage-en-grappes/" TargetMode="External"/><Relationship Id="rId53" Type="http://schemas.openxmlformats.org/officeDocument/2006/relationships/image" Target="media/image18.png"/><Relationship Id="rId58" Type="http://schemas.microsoft.com/office/2007/relationships/hdphoto" Target="media/hdphoto11.wdp"/><Relationship Id="rId74" Type="http://schemas.openxmlformats.org/officeDocument/2006/relationships/image" Target="media/image31.png"/><Relationship Id="rId79" Type="http://schemas.openxmlformats.org/officeDocument/2006/relationships/image" Target="media/image36.png"/><Relationship Id="rId102" Type="http://schemas.openxmlformats.org/officeDocument/2006/relationships/header" Target="header3.xml"/><Relationship Id="rId5" Type="http://schemas.openxmlformats.org/officeDocument/2006/relationships/numbering" Target="numbering.xml"/><Relationship Id="rId90" Type="http://schemas.openxmlformats.org/officeDocument/2006/relationships/package" Target="embeddings/Microsoft_Excel_Macro-Enabled_Worksheet.xlsm"/><Relationship Id="rId95" Type="http://schemas.openxmlformats.org/officeDocument/2006/relationships/package" Target="embeddings/Microsoft_Excel_Worksheet2.xlsx"/><Relationship Id="rId22" Type="http://schemas.openxmlformats.org/officeDocument/2006/relationships/image" Target="media/image3.png"/><Relationship Id="rId27" Type="http://schemas.microsoft.com/office/2007/relationships/hdphoto" Target="media/hdphoto3.wdp"/><Relationship Id="rId43" Type="http://schemas.openxmlformats.org/officeDocument/2006/relationships/hyperlink" Target="https://stattrek.com/survey-sampling/sample-size-calculator.aspx" TargetMode="External"/><Relationship Id="rId48" Type="http://schemas.openxmlformats.org/officeDocument/2006/relationships/image" Target="media/image14.png"/><Relationship Id="rId64" Type="http://schemas.openxmlformats.org/officeDocument/2006/relationships/image" Target="media/image25.png"/><Relationship Id="rId69" Type="http://schemas.openxmlformats.org/officeDocument/2006/relationships/hyperlink" Target="https://www.cdc.gov/epiinfo/pc.html" TargetMode="External"/><Relationship Id="rId80" Type="http://schemas.openxmlformats.org/officeDocument/2006/relationships/image" Target="media/image37.png"/><Relationship Id="rId85" Type="http://schemas.openxmlformats.org/officeDocument/2006/relationships/image" Target="media/image42.png"/><Relationship Id="rId12" Type="http://schemas.openxmlformats.org/officeDocument/2006/relationships/image" Target="media/image2.png"/><Relationship Id="rId17" Type="http://schemas.openxmlformats.org/officeDocument/2006/relationships/hyperlink" Target="https://anesthesiology.pubs.asahq.org/article.aspx?articleid=2723295" TargetMode="External"/><Relationship Id="rId33" Type="http://schemas.microsoft.com/office/2007/relationships/hdphoto" Target="media/hdphoto6.wdp"/><Relationship Id="rId38" Type="http://schemas.openxmlformats.org/officeDocument/2006/relationships/hyperlink" Target="https://stattrek.com/survey-sampling/sample-size-calculator.aspx" TargetMode="External"/><Relationship Id="rId59" Type="http://schemas.openxmlformats.org/officeDocument/2006/relationships/image" Target="media/image21.png"/><Relationship Id="rId103" Type="http://schemas.openxmlformats.org/officeDocument/2006/relationships/footer" Target="footer3.xml"/><Relationship Id="rId20" Type="http://schemas.openxmlformats.org/officeDocument/2006/relationships/hyperlink" Target="https://www.kobotoolbox.org/kobo/" TargetMode="External"/><Relationship Id="rId41" Type="http://schemas.openxmlformats.org/officeDocument/2006/relationships/hyperlink" Target="https://africa.unwomen.org/en/where-we-are/west-and-central-africa/democratic-republic-of-congo" TargetMode="External"/><Relationship Id="rId54" Type="http://schemas.microsoft.com/office/2007/relationships/hdphoto" Target="media/hdphoto9.wdp"/><Relationship Id="rId62" Type="http://schemas.openxmlformats.org/officeDocument/2006/relationships/image" Target="media/image24.png"/><Relationship Id="rId70" Type="http://schemas.openxmlformats.org/officeDocument/2006/relationships/image" Target="media/image27.png"/><Relationship Id="rId75" Type="http://schemas.openxmlformats.org/officeDocument/2006/relationships/image" Target="media/image32.png"/><Relationship Id="rId83" Type="http://schemas.openxmlformats.org/officeDocument/2006/relationships/image" Target="media/image40.png"/><Relationship Id="rId88" Type="http://schemas.openxmlformats.org/officeDocument/2006/relationships/package" Target="embeddings/Microsoft_Excel_Worksheet.xlsx"/><Relationship Id="rId91" Type="http://schemas.openxmlformats.org/officeDocument/2006/relationships/hyperlink" Target="mailto:GEarle-Richardson@cdc.gov" TargetMode="External"/><Relationship Id="rId96" Type="http://schemas.openxmlformats.org/officeDocument/2006/relationships/image" Target="media/image47.emf"/><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www.who.int/publications/i/item/WHO-EVD-Guidance-Burials-14.2" TargetMode="External"/><Relationship Id="rId23" Type="http://schemas.microsoft.com/office/2007/relationships/hdphoto" Target="media/hdphoto1.wdp"/><Relationship Id="rId28" Type="http://schemas.openxmlformats.org/officeDocument/2006/relationships/image" Target="media/image6.png"/><Relationship Id="rId36" Type="http://schemas.openxmlformats.org/officeDocument/2006/relationships/hyperlink" Target="https://www.wikihow.com/Calculate-Sample-Size" TargetMode="External"/><Relationship Id="rId49" Type="http://schemas.openxmlformats.org/officeDocument/2006/relationships/image" Target="media/image15.png"/><Relationship Id="rId57" Type="http://schemas.openxmlformats.org/officeDocument/2006/relationships/image" Target="media/image20.png"/><Relationship Id="rId10" Type="http://schemas.openxmlformats.org/officeDocument/2006/relationships/endnotes" Target="endnotes.xml"/><Relationship Id="rId31" Type="http://schemas.microsoft.com/office/2007/relationships/hdphoto" Target="media/hdphoto5.wdp"/><Relationship Id="rId44" Type="http://schemas.openxmlformats.org/officeDocument/2006/relationships/image" Target="media/image10.png"/><Relationship Id="rId52" Type="http://schemas.microsoft.com/office/2007/relationships/hdphoto" Target="media/hdphoto8.wdp"/><Relationship Id="rId60" Type="http://schemas.openxmlformats.org/officeDocument/2006/relationships/image" Target="media/image22.png"/><Relationship Id="rId65" Type="http://schemas.microsoft.com/office/2007/relationships/hdphoto" Target="media/hdphoto13.wdp"/><Relationship Id="rId73" Type="http://schemas.openxmlformats.org/officeDocument/2006/relationships/image" Target="media/image30.png"/><Relationship Id="rId78" Type="http://schemas.openxmlformats.org/officeDocument/2006/relationships/image" Target="media/image35.png"/><Relationship Id="rId81" Type="http://schemas.openxmlformats.org/officeDocument/2006/relationships/image" Target="media/image38.png"/><Relationship Id="rId86" Type="http://schemas.openxmlformats.org/officeDocument/2006/relationships/hyperlink" Target="mailto:GEarle-Richardson@cdc.gov" TargetMode="External"/><Relationship Id="rId94" Type="http://schemas.openxmlformats.org/officeDocument/2006/relationships/image" Target="media/image46.emf"/><Relationship Id="rId99" Type="http://schemas.openxmlformats.org/officeDocument/2006/relationships/header" Target="header2.xml"/><Relationship Id="rId101"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2.jpeg"/><Relationship Id="rId18" Type="http://schemas.openxmlformats.org/officeDocument/2006/relationships/hyperlink" Target="https://onlinelibrary.wiley.com/doi/epdf/10.1111/j.1365-2702.2006.01573.x" TargetMode="External"/><Relationship Id="rId39" Type="http://schemas.openxmlformats.org/officeDocument/2006/relationships/hyperlink" Target="https://stattrek.com/survey-sampling/sample-size-calculator.aspx" TargetMode="External"/><Relationship Id="rId34" Type="http://schemas.openxmlformats.org/officeDocument/2006/relationships/image" Target="media/image9.png"/><Relationship Id="rId50" Type="http://schemas.openxmlformats.org/officeDocument/2006/relationships/image" Target="media/image16.png"/><Relationship Id="rId55" Type="http://schemas.openxmlformats.org/officeDocument/2006/relationships/image" Target="media/image19.png"/><Relationship Id="rId76" Type="http://schemas.openxmlformats.org/officeDocument/2006/relationships/image" Target="media/image33.png"/><Relationship Id="rId97" Type="http://schemas.openxmlformats.org/officeDocument/2006/relationships/package" Target="embeddings/Microsoft_Excel_Worksheet3.xlsx"/><Relationship Id="rId104" Type="http://schemas.openxmlformats.org/officeDocument/2006/relationships/fontTable" Target="fontTable.xml"/><Relationship Id="rId7" Type="http://schemas.openxmlformats.org/officeDocument/2006/relationships/settings" Target="settings.xml"/><Relationship Id="rId71" Type="http://schemas.openxmlformats.org/officeDocument/2006/relationships/image" Target="media/image28.png"/><Relationship Id="rId92" Type="http://schemas.openxmlformats.org/officeDocument/2006/relationships/image" Target="media/image45.emf"/><Relationship Id="rId2" Type="http://schemas.openxmlformats.org/officeDocument/2006/relationships/customXml" Target="../customXml/item2.xml"/><Relationship Id="rId29" Type="http://schemas.microsoft.com/office/2007/relationships/hdphoto" Target="media/hdphoto4.wdp"/><Relationship Id="rId24" Type="http://schemas.openxmlformats.org/officeDocument/2006/relationships/image" Target="media/image4.png"/><Relationship Id="rId40" Type="http://schemas.openxmlformats.org/officeDocument/2006/relationships/hyperlink" Target="https://www.watercharity.org/book/beni-biosand-training-democratic-republic-of-congo-2/" TargetMode="External"/><Relationship Id="rId45" Type="http://schemas.openxmlformats.org/officeDocument/2006/relationships/image" Target="media/image11.png"/><Relationship Id="rId66" Type="http://schemas.openxmlformats.org/officeDocument/2006/relationships/image" Target="media/image26.png"/><Relationship Id="rId87" Type="http://schemas.openxmlformats.org/officeDocument/2006/relationships/image" Target="media/image43.emf"/><Relationship Id="rId61" Type="http://schemas.openxmlformats.org/officeDocument/2006/relationships/image" Target="media/image23.png"/><Relationship Id="rId82" Type="http://schemas.openxmlformats.org/officeDocument/2006/relationships/image" Target="media/image39.png"/><Relationship Id="rId19" Type="http://schemas.openxmlformats.org/officeDocument/2006/relationships/hyperlink" Target="https://www.kobotoolbox.org/)" TargetMode="External"/><Relationship Id="rId14" Type="http://schemas.openxmlformats.org/officeDocument/2006/relationships/hyperlink" Target="mailto:%20GEarle-Richardson@cdc.gov" TargetMode="External"/><Relationship Id="rId30" Type="http://schemas.openxmlformats.org/officeDocument/2006/relationships/image" Target="media/image7.png"/><Relationship Id="rId35" Type="http://schemas.microsoft.com/office/2007/relationships/hdphoto" Target="media/hdphoto7.wdp"/><Relationship Id="rId56" Type="http://schemas.microsoft.com/office/2007/relationships/hdphoto" Target="media/hdphoto10.wdp"/><Relationship Id="rId77" Type="http://schemas.openxmlformats.org/officeDocument/2006/relationships/image" Target="media/image34.png"/><Relationship Id="rId100" Type="http://schemas.openxmlformats.org/officeDocument/2006/relationships/footer" Target="footer1.xml"/><Relationship Id="rId105"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image" Target="media/image17.png"/><Relationship Id="rId72" Type="http://schemas.openxmlformats.org/officeDocument/2006/relationships/image" Target="media/image29.png"/><Relationship Id="rId93" Type="http://schemas.openxmlformats.org/officeDocument/2006/relationships/package" Target="embeddings/Microsoft_Excel_Worksheet1.xlsx"/><Relationship Id="rId98" Type="http://schemas.openxmlformats.org/officeDocument/2006/relationships/header" Target="header1.xml"/><Relationship Id="rId3" Type="http://schemas.openxmlformats.org/officeDocument/2006/relationships/customXml" Target="../customXml/item3.xml"/><Relationship Id="rId25" Type="http://schemas.microsoft.com/office/2007/relationships/hdphoto" Target="media/hdphoto2.wdp"/><Relationship Id="rId46" Type="http://schemas.openxmlformats.org/officeDocument/2006/relationships/image" Target="media/image12.png"/><Relationship Id="rId67" Type="http://schemas.microsoft.com/office/2007/relationships/hdphoto" Target="media/hdphoto14.wdp"/></Relationships>
</file>

<file path=word/_rels/footnotes.xml.rels><?xml version="1.0" encoding="UTF-8" standalone="yes"?>
<Relationships xmlns="http://schemas.openxmlformats.org/package/2006/relationships"><Relationship Id="rId3" Type="http://schemas.openxmlformats.org/officeDocument/2006/relationships/hyperlink" Target="https://translatorswithoutborders.org/" TargetMode="External"/><Relationship Id="rId2" Type="http://schemas.openxmlformats.org/officeDocument/2006/relationships/hyperlink" Target="https://apps.who.int/iris/handle/10665/275799" TargetMode="External"/><Relationship Id="rId1" Type="http://schemas.openxmlformats.org/officeDocument/2006/relationships/hyperlink" Target="https://apps.who.int/iris/handle/10665/250580"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0DFD10BDA5D37B4682ACAFC1A74453BB" ma:contentTypeVersion="11" ma:contentTypeDescription="Create a new document." ma:contentTypeScope="" ma:versionID="03d842e4191f50eae7e1071077a649d8">
  <xsd:schema xmlns:xsd="http://www.w3.org/2001/XMLSchema" xmlns:xs="http://www.w3.org/2001/XMLSchema" xmlns:p="http://schemas.microsoft.com/office/2006/metadata/properties" xmlns:ns2="aa5bd844-7124-4723-98dc-71b7a607a5ca" xmlns:ns3="249466b2-3e64-44b1-b520-c7d08e6e781e" targetNamespace="http://schemas.microsoft.com/office/2006/metadata/properties" ma:root="true" ma:fieldsID="0722762d26c6674ab44f7feb3bdd711f" ns2:_="" ns3:_="">
    <xsd:import namespace="aa5bd844-7124-4723-98dc-71b7a607a5ca"/>
    <xsd:import namespace="249466b2-3e64-44b1-b520-c7d08e6e781e"/>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GenerationTime" minOccurs="0"/>
                <xsd:element ref="ns2:MediaServiceEventHashCode" minOccurs="0"/>
                <xsd:element ref="ns2:MediaServiceOCR" minOccurs="0"/>
                <xsd:element ref="ns3:SharedWithUsers" minOccurs="0"/>
                <xsd:element ref="ns3:SharedWithDetails"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a5bd844-7124-4723-98dc-71b7a607a5c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249466b2-3e64-44b1-b520-c7d08e6e781e"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478766E-9838-4536-B924-AA5DA4B61E5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a5bd844-7124-4723-98dc-71b7a607a5ca"/>
    <ds:schemaRef ds:uri="249466b2-3e64-44b1-b520-c7d08e6e781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62671D5D-F61D-4B7B-93C1-9A299C7B9591}">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4F3E91AA-D0F3-4D83-BA8F-BEA24430C72D}">
  <ds:schemaRefs>
    <ds:schemaRef ds:uri="http://schemas.microsoft.com/sharepoint/v3/contenttype/forms"/>
  </ds:schemaRefs>
</ds:datastoreItem>
</file>

<file path=customXml/itemProps4.xml><?xml version="1.0" encoding="utf-8"?>
<ds:datastoreItem xmlns:ds="http://schemas.openxmlformats.org/officeDocument/2006/customXml" ds:itemID="{4C898FD4-8BDD-48A7-9F73-708A57C8CEB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60</Pages>
  <Words>27707</Words>
  <Characters>157935</Characters>
  <Application>Microsoft Office Word</Application>
  <DocSecurity>0</DocSecurity>
  <Lines>1316</Lines>
  <Paragraphs>370</Paragraphs>
  <ScaleCrop>false</ScaleCrop>
  <HeadingPairs>
    <vt:vector size="2" baseType="variant">
      <vt:variant>
        <vt:lpstr>Title</vt:lpstr>
      </vt:variant>
      <vt:variant>
        <vt:i4>1</vt:i4>
      </vt:variant>
    </vt:vector>
  </HeadingPairs>
  <TitlesOfParts>
    <vt:vector size="1" baseType="lpstr">
      <vt:lpstr/>
    </vt:vector>
  </TitlesOfParts>
  <Company>Centers for Disease Control and Prevention</Company>
  <LinksUpToDate>false</LinksUpToDate>
  <CharactersWithSpaces>185272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Bonwitt, Jesse (CDC/DDID/NCEZID/DHCPP)</dc:creator>
  <cp:keywords/>
  <dc:description/>
  <cp:lastModifiedBy>Earle-Richardson, Giulia (CDC/NCEZID/OD)</cp:lastModifiedBy>
  <cp:revision>2</cp:revision>
  <cp:lastPrinted>2022-05-17T19:17:00Z</cp:lastPrinted>
  <dcterms:created xsi:type="dcterms:W3CDTF">2024-02-28T22:34:00Z</dcterms:created>
  <dcterms:modified xsi:type="dcterms:W3CDTF">2024-02-28T22:34:00Z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0x0101000DFD10BDA5D37B4682ACAFC1A74453BB</vt:lpwstr>
  </property>
  <property fmtid="{D5CDD505-2E9C-101B-9397-08002B2CF9AE}" pid="3" name="MSIP_Label_8af03ff0-41c5-4c41-b55e-fabb8fae94be_Enabled">
    <vt:lpwstr>true</vt:lpwstr>
  </property>
  <property fmtid="{D5CDD505-2E9C-101B-9397-08002B2CF9AE}" pid="4" name="MSIP_Label_8af03ff0-41c5-4c41-b55e-fabb8fae94be_SetDate">
    <vt:lpwstr>2022-03-22T21:04:40Z</vt:lpwstr>
  </property>
  <property fmtid="{D5CDD505-2E9C-101B-9397-08002B2CF9AE}" pid="5" name="MSIP_Label_8af03ff0-41c5-4c41-b55e-fabb8fae94be_Method">
    <vt:lpwstr>Privileged</vt:lpwstr>
  </property>
  <property fmtid="{D5CDD505-2E9C-101B-9397-08002B2CF9AE}" pid="6" name="MSIP_Label_8af03ff0-41c5-4c41-b55e-fabb8fae94be_Name">
    <vt:lpwstr>8af03ff0-41c5-4c41-b55e-fabb8fae94be</vt:lpwstr>
  </property>
  <property fmtid="{D5CDD505-2E9C-101B-9397-08002B2CF9AE}" pid="7" name="MSIP_Label_8af03ff0-41c5-4c41-b55e-fabb8fae94be_SiteId">
    <vt:lpwstr>9ce70869-60db-44fd-abe8-d2767077fc8f</vt:lpwstr>
  </property>
  <property fmtid="{D5CDD505-2E9C-101B-9397-08002B2CF9AE}" pid="8" name="MSIP_Label_8af03ff0-41c5-4c41-b55e-fabb8fae94be_ActionId">
    <vt:lpwstr>351506f1-06ab-434e-aa12-4f2ee2b870de</vt:lpwstr>
  </property>
  <property fmtid="{D5CDD505-2E9C-101B-9397-08002B2CF9AE}" pid="9" name="MSIP_Label_8af03ff0-41c5-4c41-b55e-fabb8fae94be_ContentBits">
    <vt:lpwstr>0</vt:lpwstr>
  </property>
</Properties>
</file>