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6A0E" w14:textId="77777777" w:rsidR="00883FD8" w:rsidRDefault="00883FD8" w:rsidP="00883FD8">
      <w:pPr>
        <w:spacing w:after="0" w:line="240" w:lineRule="auto"/>
        <w:jc w:val="center"/>
        <w:rPr>
          <w:rFonts w:ascii="Arial" w:eastAsia="DengXian" w:hAnsi="Arial" w:cs="Arial"/>
          <w:b/>
          <w:iCs/>
          <w:color w:val="0F175C"/>
          <w:kern w:val="2"/>
          <w:sz w:val="36"/>
          <w:szCs w:val="36"/>
          <w:lang w:eastAsia="zh-CN"/>
          <w14:ligatures w14:val="standardContextual"/>
        </w:rPr>
      </w:pPr>
      <w:r w:rsidRPr="005B1312">
        <w:rPr>
          <w:rFonts w:ascii="Arial" w:eastAsia="DengXian" w:hAnsi="Arial" w:cs="Arial"/>
          <w:b/>
          <w:iCs/>
          <w:noProof/>
          <w:color w:val="0F175C"/>
          <w:kern w:val="2"/>
          <w:sz w:val="36"/>
          <w:szCs w:val="36"/>
          <w:lang w:eastAsia="zh-CN"/>
          <w14:ligatures w14:val="standardContextual"/>
        </w:rPr>
        <w:drawing>
          <wp:inline distT="0" distB="0" distL="0" distR="0" wp14:anchorId="6273FC98" wp14:editId="1CE66B81">
            <wp:extent cx="2603634" cy="764110"/>
            <wp:effectExtent l="0" t="0" r="0" b="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40CD71A1" w14:textId="6398870F" w:rsidR="00883FD8" w:rsidRPr="005B1312" w:rsidRDefault="00883FD8" w:rsidP="00883FD8">
      <w:pPr>
        <w:spacing w:before="240" w:line="240" w:lineRule="auto"/>
        <w:jc w:val="center"/>
        <w:rPr>
          <w:rFonts w:ascii="Arial" w:eastAsia="DengXian" w:hAnsi="Arial" w:cs="Arial"/>
          <w:b/>
          <w:iCs/>
          <w:color w:val="0F175C"/>
          <w:kern w:val="2"/>
          <w:sz w:val="36"/>
          <w:szCs w:val="36"/>
          <w:lang w:eastAsia="zh-CN"/>
          <w14:ligatures w14:val="standardContextual"/>
        </w:rPr>
      </w:pPr>
      <w:r>
        <w:rPr>
          <w:rFonts w:ascii="Arial" w:eastAsia="DengXian" w:hAnsi="Arial" w:cs="Arial"/>
          <w:b/>
          <w:iCs/>
          <w:color w:val="0F175C"/>
          <w:kern w:val="2"/>
          <w:sz w:val="36"/>
          <w:szCs w:val="36"/>
          <w:lang w:eastAsia="zh-CN"/>
          <w14:ligatures w14:val="standardContextual"/>
        </w:rPr>
        <w:t>Quadruple Aim Quality Improvement Guide</w:t>
      </w:r>
    </w:p>
    <w:p w14:paraId="248CFF76" w14:textId="77777777" w:rsidR="00883FD8" w:rsidRPr="00AE271B" w:rsidRDefault="00883FD8" w:rsidP="00883FD8">
      <w:pPr>
        <w:spacing w:after="0" w:line="240" w:lineRule="auto"/>
        <w:jc w:val="center"/>
        <w:rPr>
          <w:rFonts w:ascii="Arial" w:eastAsia="DengXian" w:hAnsi="Arial" w:cs="Arial"/>
          <w:b/>
          <w:kern w:val="2"/>
          <w:lang w:eastAsia="zh-CN"/>
          <w14:ligatures w14:val="standardContextual"/>
        </w:rPr>
      </w:pPr>
    </w:p>
    <w:p w14:paraId="503120C4" w14:textId="727D4F20" w:rsidR="00883FD8" w:rsidRPr="005B1312" w:rsidRDefault="00883FD8" w:rsidP="00883FD8">
      <w:pPr>
        <w:spacing w:after="0" w:line="240" w:lineRule="auto"/>
        <w:rPr>
          <w:rFonts w:ascii="Arial" w:eastAsia="Arial" w:hAnsi="Arial" w:cs="Arial"/>
          <w:b/>
          <w:bCs/>
          <w:color w:val="0F175C"/>
          <w:kern w:val="2"/>
          <w:sz w:val="28"/>
          <w:szCs w:val="28"/>
          <w:lang w:eastAsia="zh-CN"/>
          <w14:ligatures w14:val="standardContextual"/>
        </w:rPr>
      </w:pPr>
      <w:r w:rsidRPr="005B1312">
        <w:rPr>
          <w:rFonts w:ascii="Arial" w:eastAsia="Arial" w:hAnsi="Arial" w:cs="Arial"/>
          <w:b/>
          <w:bCs/>
          <w:color w:val="0F175C"/>
          <w:kern w:val="2"/>
          <w:sz w:val="28"/>
          <w:szCs w:val="28"/>
          <w:lang w:eastAsia="zh-CN"/>
          <w14:ligatures w14:val="standardContextual"/>
        </w:rPr>
        <w:t xml:space="preserve">How to </w:t>
      </w:r>
      <w:r w:rsidR="001902BA" w:rsidRPr="005B1312">
        <w:rPr>
          <w:rFonts w:ascii="Arial" w:eastAsia="Arial" w:hAnsi="Arial" w:cs="Arial"/>
          <w:b/>
          <w:bCs/>
          <w:color w:val="0F175C"/>
          <w:kern w:val="2"/>
          <w:sz w:val="28"/>
          <w:szCs w:val="28"/>
          <w:lang w:eastAsia="zh-CN"/>
          <w14:ligatures w14:val="standardContextual"/>
        </w:rPr>
        <w:t xml:space="preserve">use this </w:t>
      </w:r>
      <w:r w:rsidR="001902BA">
        <w:rPr>
          <w:rFonts w:ascii="Arial" w:eastAsia="Arial" w:hAnsi="Arial" w:cs="Arial"/>
          <w:b/>
          <w:bCs/>
          <w:color w:val="0F175C"/>
          <w:kern w:val="2"/>
          <w:sz w:val="28"/>
          <w:szCs w:val="28"/>
          <w:lang w:eastAsia="zh-CN"/>
          <w14:ligatures w14:val="standardContextual"/>
        </w:rPr>
        <w:t>guide</w:t>
      </w:r>
      <w:r w:rsidRPr="005B1312">
        <w:rPr>
          <w:rFonts w:ascii="Arial" w:eastAsia="Arial" w:hAnsi="Arial" w:cs="Arial"/>
          <w:b/>
          <w:bCs/>
          <w:color w:val="0F175C"/>
          <w:kern w:val="2"/>
          <w:sz w:val="28"/>
          <w:szCs w:val="28"/>
          <w:lang w:eastAsia="zh-CN"/>
          <w14:ligatures w14:val="standardContextual"/>
        </w:rPr>
        <w:t>:</w:t>
      </w:r>
    </w:p>
    <w:p w14:paraId="64816265" w14:textId="563778A4" w:rsidR="008B20B1" w:rsidRPr="00A90ABC" w:rsidRDefault="008B20B1" w:rsidP="00422D3D">
      <w:pPr>
        <w:pStyle w:val="ListParagraph"/>
        <w:numPr>
          <w:ilvl w:val="0"/>
          <w:numId w:val="4"/>
        </w:numPr>
        <w:rPr>
          <w:rFonts w:ascii="Arial" w:eastAsia="Arial" w:hAnsi="Arial" w:cs="Arial"/>
          <w:color w:val="000000" w:themeColor="text1"/>
          <w:sz w:val="22"/>
          <w:szCs w:val="22"/>
        </w:rPr>
      </w:pPr>
      <w:r w:rsidRPr="00A90ABC">
        <w:rPr>
          <w:rFonts w:ascii="Arial" w:eastAsia="Arial" w:hAnsi="Arial" w:cs="Arial"/>
          <w:color w:val="000000" w:themeColor="text1"/>
          <w:sz w:val="22"/>
          <w:szCs w:val="22"/>
        </w:rPr>
        <w:t xml:space="preserve">Use the </w:t>
      </w:r>
      <w:r w:rsidR="00207F52">
        <w:rPr>
          <w:rFonts w:ascii="Arial" w:eastAsia="Arial" w:hAnsi="Arial" w:cs="Arial"/>
          <w:color w:val="000000" w:themeColor="text1"/>
          <w:sz w:val="22"/>
          <w:szCs w:val="22"/>
        </w:rPr>
        <w:t xml:space="preserve">guide </w:t>
      </w:r>
      <w:r w:rsidRPr="00A90ABC">
        <w:rPr>
          <w:rFonts w:ascii="Arial" w:eastAsia="Arial" w:hAnsi="Arial" w:cs="Arial"/>
          <w:color w:val="000000" w:themeColor="text1"/>
          <w:sz w:val="22"/>
          <w:szCs w:val="22"/>
        </w:rPr>
        <w:t xml:space="preserve">below with your hospital’s Patient Safety and Quality Team to choose an ongoing quality improvement project not related to wellbeing. </w:t>
      </w:r>
    </w:p>
    <w:p w14:paraId="52A8B9D2" w14:textId="77777777" w:rsidR="008B20B1" w:rsidRPr="00A90ABC" w:rsidRDefault="008B20B1" w:rsidP="00422D3D">
      <w:pPr>
        <w:pStyle w:val="ListParagraph"/>
        <w:numPr>
          <w:ilvl w:val="0"/>
          <w:numId w:val="4"/>
        </w:numPr>
        <w:rPr>
          <w:rFonts w:ascii="Arial" w:eastAsia="Arial" w:hAnsi="Arial" w:cs="Arial"/>
          <w:color w:val="000000" w:themeColor="text1"/>
          <w:sz w:val="22"/>
          <w:szCs w:val="22"/>
        </w:rPr>
      </w:pPr>
      <w:r w:rsidRPr="00A90ABC">
        <w:rPr>
          <w:rFonts w:ascii="Arial" w:eastAsia="Arial" w:hAnsi="Arial" w:cs="Arial"/>
          <w:color w:val="000000" w:themeColor="text1"/>
          <w:sz w:val="22"/>
          <w:szCs w:val="22"/>
        </w:rPr>
        <w:t xml:space="preserve">Fill this sheet out together or use the questions to spark conversation. </w:t>
      </w:r>
    </w:p>
    <w:p w14:paraId="2DED942B" w14:textId="3F786886" w:rsidR="008B20B1" w:rsidRPr="00A90ABC" w:rsidRDefault="008B20B1" w:rsidP="00422D3D">
      <w:pPr>
        <w:pStyle w:val="ListParagraph"/>
        <w:numPr>
          <w:ilvl w:val="0"/>
          <w:numId w:val="4"/>
        </w:numPr>
        <w:rPr>
          <w:rFonts w:ascii="Arial" w:eastAsia="Arial" w:hAnsi="Arial" w:cs="Arial"/>
          <w:color w:val="000000" w:themeColor="text1"/>
          <w:sz w:val="22"/>
          <w:szCs w:val="22"/>
        </w:rPr>
      </w:pPr>
      <w:r w:rsidRPr="00A90ABC">
        <w:rPr>
          <w:rFonts w:ascii="Arial" w:eastAsia="Arial" w:hAnsi="Arial" w:cs="Arial"/>
          <w:color w:val="000000" w:themeColor="text1"/>
          <w:sz w:val="22"/>
          <w:szCs w:val="22"/>
        </w:rPr>
        <w:t xml:space="preserve">Once you’ve chosen a project, use the </w:t>
      </w:r>
      <w:r w:rsidRPr="008B20B1">
        <w:rPr>
          <w:rFonts w:ascii="Arial" w:eastAsia="Arial" w:hAnsi="Arial" w:cs="Arial"/>
          <w:b/>
          <w:bCs/>
          <w:iCs/>
          <w:color w:val="0F175C" w:themeColor="accent1"/>
          <w:sz w:val="22"/>
          <w:szCs w:val="22"/>
        </w:rPr>
        <w:t xml:space="preserve">List of Professional Wellbeing Measures </w:t>
      </w:r>
      <w:r w:rsidRPr="00A90ABC">
        <w:rPr>
          <w:rFonts w:ascii="Arial" w:eastAsia="Arial" w:hAnsi="Arial" w:cs="Arial"/>
          <w:color w:val="000000" w:themeColor="text1"/>
          <w:sz w:val="22"/>
          <w:szCs w:val="22"/>
        </w:rPr>
        <w:t xml:space="preserve">to </w:t>
      </w:r>
      <w:r w:rsidRPr="00A90ABC">
        <w:rPr>
          <w:rStyle w:val="cf01"/>
          <w:rFonts w:ascii="Arial" w:eastAsia="Arial" w:hAnsi="Arial" w:cs="Arial"/>
          <w:sz w:val="22"/>
          <w:szCs w:val="22"/>
        </w:rPr>
        <w:t>identify which key performance indicators you will integrate into this project.</w:t>
      </w:r>
    </w:p>
    <w:p w14:paraId="30BE5915" w14:textId="77777777" w:rsidR="00883FD8" w:rsidRDefault="00883FD8" w:rsidP="00883FD8">
      <w:pPr>
        <w:spacing w:before="240"/>
        <w:contextualSpacing/>
        <w:rPr>
          <w:rFonts w:ascii="Arial" w:eastAsia="Arial" w:hAnsi="Arial" w:cs="Arial"/>
          <w:color w:val="000000" w:themeColor="text1"/>
        </w:rPr>
      </w:pPr>
    </w:p>
    <w:p w14:paraId="4DF40BBF" w14:textId="44FE9820" w:rsidR="00883FD8" w:rsidRDefault="00883FD8" w:rsidP="00883FD8">
      <w:pPr>
        <w:spacing w:before="240"/>
        <w:contextualSpacing/>
        <w:rPr>
          <w:rFonts w:ascii="Arial" w:eastAsia="Arial" w:hAnsi="Arial" w:cs="Arial"/>
          <w:color w:val="000000" w:themeColor="text1"/>
        </w:rPr>
      </w:pPr>
      <w:r w:rsidRPr="00883FD8">
        <w:rPr>
          <w:rFonts w:ascii="Arial" w:eastAsia="Arial" w:hAnsi="Arial" w:cs="Arial"/>
          <w:color w:val="000000" w:themeColor="text1"/>
        </w:rPr>
        <w:t xml:space="preserve">To integrate </w:t>
      </w:r>
      <w:r w:rsidR="001902BA">
        <w:rPr>
          <w:rFonts w:ascii="Arial" w:eastAsia="Arial" w:hAnsi="Arial" w:cs="Arial"/>
          <w:color w:val="000000" w:themeColor="text1"/>
        </w:rPr>
        <w:t>Quadruple Aim Quality Improvement</w:t>
      </w:r>
      <w:r w:rsidRPr="00883FD8">
        <w:rPr>
          <w:rFonts w:ascii="Arial" w:eastAsia="Arial" w:hAnsi="Arial" w:cs="Arial"/>
          <w:color w:val="000000" w:themeColor="text1"/>
        </w:rPr>
        <w:t xml:space="preserve"> into your ongoing quality improvement efforts, consider the following questions with your hospital’s Patient Safety and Quality Team:</w:t>
      </w:r>
    </w:p>
    <w:p w14:paraId="4AFA4F37" w14:textId="77777777" w:rsidR="00883FD8" w:rsidRDefault="00883FD8" w:rsidP="00883FD8">
      <w:pPr>
        <w:spacing w:before="240"/>
        <w:contextualSpacing/>
        <w:rPr>
          <w:rFonts w:ascii="Arial" w:eastAsia="Arial" w:hAnsi="Arial" w:cs="Arial"/>
          <w:color w:val="000000" w:themeColor="text1"/>
        </w:rPr>
      </w:pPr>
    </w:p>
    <w:p w14:paraId="3C7B2EE6" w14:textId="77777777" w:rsidR="00883FD8" w:rsidRPr="00883FD8" w:rsidRDefault="00883FD8" w:rsidP="00883FD8">
      <w:pPr>
        <w:pStyle w:val="ListParagraph"/>
        <w:numPr>
          <w:ilvl w:val="0"/>
          <w:numId w:val="3"/>
        </w:numPr>
        <w:rPr>
          <w:rFonts w:ascii="Arial" w:eastAsia="Arial" w:hAnsi="Arial" w:cs="Arial"/>
          <w:b/>
          <w:bCs/>
          <w:color w:val="0F175C" w:themeColor="accent1"/>
          <w:sz w:val="22"/>
          <w:szCs w:val="22"/>
        </w:rPr>
      </w:pPr>
      <w:r w:rsidRPr="00883FD8">
        <w:rPr>
          <w:rFonts w:ascii="Arial" w:eastAsia="Arial" w:hAnsi="Arial" w:cs="Arial"/>
          <w:b/>
          <w:bCs/>
          <w:color w:val="0F175C" w:themeColor="accent1"/>
          <w:sz w:val="22"/>
          <w:szCs w:val="22"/>
        </w:rPr>
        <w:t>What are your ongoing quality improvement projects?</w:t>
      </w:r>
    </w:p>
    <w:p w14:paraId="5CC2F2C9" w14:textId="77777777" w:rsidR="00883FD8" w:rsidRPr="00883FD8" w:rsidRDefault="00883FD8" w:rsidP="00883FD8">
      <w:pPr>
        <w:pStyle w:val="ListParagraph"/>
        <w:rPr>
          <w:rFonts w:ascii="Arial" w:eastAsia="Arial" w:hAnsi="Arial" w:cs="Arial"/>
          <w:color w:val="000000" w:themeColor="text1"/>
          <w:sz w:val="22"/>
          <w:szCs w:val="22"/>
        </w:rPr>
      </w:pPr>
    </w:p>
    <w:tbl>
      <w:tblPr>
        <w:tblStyle w:val="TableGrid"/>
        <w:tblW w:w="8645" w:type="dxa"/>
        <w:tblInd w:w="715" w:type="dxa"/>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Layout w:type="fixed"/>
        <w:tblLook w:val="06A0" w:firstRow="1" w:lastRow="0" w:firstColumn="1" w:lastColumn="0" w:noHBand="1" w:noVBand="1"/>
      </w:tblPr>
      <w:tblGrid>
        <w:gridCol w:w="8645"/>
      </w:tblGrid>
      <w:tr w:rsidR="00883FD8" w:rsidRPr="00883FD8" w14:paraId="4BDFA0AE" w14:textId="77777777" w:rsidTr="00883FD8">
        <w:trPr>
          <w:trHeight w:val="300"/>
        </w:trPr>
        <w:tc>
          <w:tcPr>
            <w:tcW w:w="8645" w:type="dxa"/>
          </w:tcPr>
          <w:p w14:paraId="3DE902EE" w14:textId="77777777" w:rsidR="00883FD8" w:rsidRPr="00883FD8" w:rsidRDefault="00883FD8" w:rsidP="00187AA3">
            <w:pPr>
              <w:rPr>
                <w:rFonts w:ascii="Arial" w:eastAsia="Arial" w:hAnsi="Arial" w:cs="Arial"/>
                <w:color w:val="0F175C" w:themeColor="accent1"/>
              </w:rPr>
            </w:pPr>
            <w:r w:rsidRPr="00883FD8">
              <w:rPr>
                <w:rFonts w:ascii="Arial" w:eastAsia="Arial" w:hAnsi="Arial" w:cs="Arial"/>
                <w:color w:val="0F175C" w:themeColor="accent1"/>
              </w:rPr>
              <w:t xml:space="preserve">Notes: </w:t>
            </w:r>
          </w:p>
          <w:p w14:paraId="2F222C3E" w14:textId="77777777" w:rsidR="00883FD8" w:rsidRPr="00883FD8" w:rsidRDefault="00883FD8" w:rsidP="00187AA3">
            <w:pPr>
              <w:rPr>
                <w:rFonts w:ascii="Arial" w:eastAsia="Arial" w:hAnsi="Arial" w:cs="Arial"/>
              </w:rPr>
            </w:pPr>
          </w:p>
          <w:p w14:paraId="4D0820D0" w14:textId="77777777" w:rsidR="00883FD8" w:rsidRPr="00883FD8" w:rsidRDefault="00883FD8" w:rsidP="00187AA3">
            <w:pPr>
              <w:rPr>
                <w:rFonts w:ascii="Arial" w:eastAsia="Arial" w:hAnsi="Arial" w:cs="Arial"/>
              </w:rPr>
            </w:pPr>
          </w:p>
        </w:tc>
      </w:tr>
    </w:tbl>
    <w:p w14:paraId="5D241A3C" w14:textId="77777777" w:rsidR="00883FD8" w:rsidRPr="00883FD8" w:rsidRDefault="00883FD8" w:rsidP="00883FD8">
      <w:pPr>
        <w:rPr>
          <w:rFonts w:ascii="Arial" w:eastAsia="Arial" w:hAnsi="Arial" w:cs="Arial"/>
          <w:color w:val="000000" w:themeColor="text1"/>
        </w:rPr>
      </w:pPr>
    </w:p>
    <w:p w14:paraId="4D0F66A2" w14:textId="77777777" w:rsidR="00883FD8" w:rsidRPr="00883FD8" w:rsidRDefault="00883FD8" w:rsidP="00883FD8">
      <w:pPr>
        <w:pStyle w:val="ListParagraph"/>
        <w:numPr>
          <w:ilvl w:val="0"/>
          <w:numId w:val="3"/>
        </w:numPr>
        <w:rPr>
          <w:rFonts w:ascii="Arial" w:eastAsia="Arial" w:hAnsi="Arial" w:cs="Arial"/>
          <w:b/>
          <w:bCs/>
          <w:color w:val="0F175C" w:themeColor="accent1"/>
          <w:sz w:val="22"/>
          <w:szCs w:val="22"/>
        </w:rPr>
      </w:pPr>
      <w:r w:rsidRPr="00883FD8">
        <w:rPr>
          <w:rFonts w:ascii="Arial" w:eastAsia="Arial" w:hAnsi="Arial" w:cs="Arial"/>
          <w:b/>
          <w:bCs/>
          <w:color w:val="0F175C" w:themeColor="accent1"/>
          <w:sz w:val="22"/>
          <w:szCs w:val="22"/>
        </w:rPr>
        <w:t>Which ongoing quality improvement projects are the highest priority?</w:t>
      </w:r>
    </w:p>
    <w:p w14:paraId="62E131D6" w14:textId="77777777" w:rsidR="00883FD8" w:rsidRPr="00883FD8" w:rsidRDefault="00883FD8" w:rsidP="00883FD8">
      <w:pPr>
        <w:pStyle w:val="ListParagraph"/>
        <w:rPr>
          <w:rFonts w:ascii="Arial" w:eastAsia="Arial" w:hAnsi="Arial" w:cs="Arial"/>
          <w:color w:val="000000" w:themeColor="text1"/>
          <w:sz w:val="22"/>
          <w:szCs w:val="22"/>
        </w:rPr>
      </w:pPr>
    </w:p>
    <w:tbl>
      <w:tblPr>
        <w:tblStyle w:val="TableGrid"/>
        <w:tblW w:w="8645" w:type="dxa"/>
        <w:tblInd w:w="715" w:type="dxa"/>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Layout w:type="fixed"/>
        <w:tblLook w:val="06A0" w:firstRow="1" w:lastRow="0" w:firstColumn="1" w:lastColumn="0" w:noHBand="1" w:noVBand="1"/>
      </w:tblPr>
      <w:tblGrid>
        <w:gridCol w:w="8645"/>
      </w:tblGrid>
      <w:tr w:rsidR="00883FD8" w:rsidRPr="00883FD8" w14:paraId="42B113D0" w14:textId="77777777" w:rsidTr="00187AA3">
        <w:trPr>
          <w:trHeight w:val="300"/>
        </w:trPr>
        <w:tc>
          <w:tcPr>
            <w:tcW w:w="8645" w:type="dxa"/>
          </w:tcPr>
          <w:p w14:paraId="04CB4D01" w14:textId="77777777" w:rsidR="00883FD8" w:rsidRPr="00883FD8" w:rsidRDefault="00883FD8" w:rsidP="00187AA3">
            <w:pPr>
              <w:rPr>
                <w:rFonts w:ascii="Arial" w:eastAsia="Arial" w:hAnsi="Arial" w:cs="Arial"/>
                <w:color w:val="0F175C" w:themeColor="accent1"/>
              </w:rPr>
            </w:pPr>
            <w:r w:rsidRPr="00883FD8">
              <w:rPr>
                <w:rFonts w:ascii="Arial" w:eastAsia="Arial" w:hAnsi="Arial" w:cs="Arial"/>
                <w:color w:val="0F175C" w:themeColor="accent1"/>
              </w:rPr>
              <w:t xml:space="preserve">Notes: </w:t>
            </w:r>
          </w:p>
          <w:p w14:paraId="0655DD08" w14:textId="77777777" w:rsidR="00883FD8" w:rsidRPr="00883FD8" w:rsidRDefault="00883FD8" w:rsidP="00187AA3">
            <w:pPr>
              <w:rPr>
                <w:rFonts w:ascii="Arial" w:eastAsia="Arial" w:hAnsi="Arial" w:cs="Arial"/>
              </w:rPr>
            </w:pPr>
          </w:p>
          <w:p w14:paraId="270D4231" w14:textId="77777777" w:rsidR="00883FD8" w:rsidRPr="00883FD8" w:rsidRDefault="00883FD8" w:rsidP="00187AA3">
            <w:pPr>
              <w:rPr>
                <w:rFonts w:ascii="Arial" w:eastAsia="Arial" w:hAnsi="Arial" w:cs="Arial"/>
              </w:rPr>
            </w:pPr>
          </w:p>
        </w:tc>
      </w:tr>
    </w:tbl>
    <w:p w14:paraId="42798ED4" w14:textId="77777777" w:rsidR="00883FD8" w:rsidRPr="00883FD8" w:rsidRDefault="00883FD8" w:rsidP="00883FD8">
      <w:pPr>
        <w:rPr>
          <w:rFonts w:ascii="Arial" w:eastAsia="Arial" w:hAnsi="Arial" w:cs="Arial"/>
          <w:b/>
          <w:bCs/>
          <w:color w:val="0F175C" w:themeColor="accent1"/>
        </w:rPr>
      </w:pPr>
    </w:p>
    <w:p w14:paraId="4C693E38" w14:textId="77777777" w:rsidR="00883FD8" w:rsidRPr="00883FD8" w:rsidRDefault="00883FD8" w:rsidP="00883FD8">
      <w:pPr>
        <w:pStyle w:val="ListParagraph"/>
        <w:numPr>
          <w:ilvl w:val="0"/>
          <w:numId w:val="3"/>
        </w:numPr>
        <w:rPr>
          <w:rFonts w:ascii="Arial" w:eastAsia="Arial" w:hAnsi="Arial" w:cs="Arial"/>
          <w:b/>
          <w:bCs/>
          <w:color w:val="0F175C" w:themeColor="accent1"/>
          <w:sz w:val="22"/>
          <w:szCs w:val="22"/>
        </w:rPr>
      </w:pPr>
      <w:r w:rsidRPr="00883FD8">
        <w:rPr>
          <w:rFonts w:ascii="Arial" w:eastAsia="Arial" w:hAnsi="Arial" w:cs="Arial"/>
          <w:b/>
          <w:bCs/>
          <w:color w:val="0F175C" w:themeColor="accent1"/>
          <w:sz w:val="22"/>
          <w:szCs w:val="22"/>
        </w:rPr>
        <w:t>Which existing quality improvement projects have the greatest potential impact on professional wellbeing?</w:t>
      </w:r>
    </w:p>
    <w:p w14:paraId="7C84D710" w14:textId="77777777" w:rsidR="00883FD8" w:rsidRPr="00883FD8" w:rsidRDefault="00883FD8" w:rsidP="00883FD8">
      <w:pPr>
        <w:pStyle w:val="ListParagraph"/>
        <w:rPr>
          <w:rFonts w:ascii="Arial" w:eastAsia="Arial" w:hAnsi="Arial" w:cs="Arial"/>
          <w:color w:val="000000" w:themeColor="text1"/>
          <w:sz w:val="22"/>
          <w:szCs w:val="22"/>
        </w:rPr>
      </w:pPr>
    </w:p>
    <w:tbl>
      <w:tblPr>
        <w:tblStyle w:val="TableGrid"/>
        <w:tblW w:w="8645" w:type="dxa"/>
        <w:tblInd w:w="715" w:type="dxa"/>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Layout w:type="fixed"/>
        <w:tblLook w:val="06A0" w:firstRow="1" w:lastRow="0" w:firstColumn="1" w:lastColumn="0" w:noHBand="1" w:noVBand="1"/>
      </w:tblPr>
      <w:tblGrid>
        <w:gridCol w:w="8645"/>
      </w:tblGrid>
      <w:tr w:rsidR="00883FD8" w:rsidRPr="00883FD8" w14:paraId="463C643F" w14:textId="77777777" w:rsidTr="00187AA3">
        <w:trPr>
          <w:trHeight w:val="300"/>
        </w:trPr>
        <w:tc>
          <w:tcPr>
            <w:tcW w:w="8645" w:type="dxa"/>
          </w:tcPr>
          <w:p w14:paraId="1E51ED61" w14:textId="77777777" w:rsidR="00883FD8" w:rsidRPr="00883FD8" w:rsidRDefault="00883FD8" w:rsidP="00187AA3">
            <w:pPr>
              <w:rPr>
                <w:rFonts w:ascii="Arial" w:eastAsia="Arial" w:hAnsi="Arial" w:cs="Arial"/>
                <w:color w:val="0F175C" w:themeColor="accent1"/>
              </w:rPr>
            </w:pPr>
            <w:r w:rsidRPr="00883FD8">
              <w:rPr>
                <w:rFonts w:ascii="Arial" w:eastAsia="Arial" w:hAnsi="Arial" w:cs="Arial"/>
                <w:color w:val="0F175C" w:themeColor="accent1"/>
              </w:rPr>
              <w:t xml:space="preserve">Notes: </w:t>
            </w:r>
          </w:p>
          <w:p w14:paraId="480C5B69" w14:textId="77777777" w:rsidR="00883FD8" w:rsidRPr="00883FD8" w:rsidRDefault="00883FD8" w:rsidP="00187AA3">
            <w:pPr>
              <w:rPr>
                <w:rFonts w:ascii="Arial" w:eastAsia="Arial" w:hAnsi="Arial" w:cs="Arial"/>
              </w:rPr>
            </w:pPr>
          </w:p>
          <w:p w14:paraId="1D1B9553" w14:textId="77777777" w:rsidR="00883FD8" w:rsidRPr="00883FD8" w:rsidRDefault="00883FD8" w:rsidP="00187AA3">
            <w:pPr>
              <w:rPr>
                <w:rFonts w:ascii="Arial" w:eastAsia="Arial" w:hAnsi="Arial" w:cs="Arial"/>
              </w:rPr>
            </w:pPr>
          </w:p>
        </w:tc>
      </w:tr>
    </w:tbl>
    <w:p w14:paraId="36925516" w14:textId="77777777" w:rsidR="00883FD8" w:rsidRDefault="00883FD8" w:rsidP="00883FD8">
      <w:pPr>
        <w:rPr>
          <w:rFonts w:ascii="Arial" w:eastAsia="Arial" w:hAnsi="Arial" w:cs="Arial"/>
          <w:color w:val="000000" w:themeColor="text1"/>
        </w:rPr>
      </w:pPr>
    </w:p>
    <w:p w14:paraId="4EDC6754" w14:textId="77777777" w:rsidR="00883FD8" w:rsidRDefault="00883FD8" w:rsidP="00883FD8">
      <w:pPr>
        <w:rPr>
          <w:rFonts w:ascii="Arial" w:eastAsia="Arial" w:hAnsi="Arial" w:cs="Arial"/>
          <w:color w:val="000000" w:themeColor="text1"/>
        </w:rPr>
      </w:pPr>
    </w:p>
    <w:p w14:paraId="38E46324" w14:textId="77777777" w:rsidR="00883FD8" w:rsidRPr="00883FD8" w:rsidRDefault="00883FD8" w:rsidP="00883FD8">
      <w:pPr>
        <w:rPr>
          <w:rFonts w:ascii="Arial" w:eastAsia="Arial" w:hAnsi="Arial" w:cs="Arial"/>
          <w:color w:val="000000" w:themeColor="text1"/>
        </w:rPr>
      </w:pPr>
    </w:p>
    <w:p w14:paraId="26D70A48" w14:textId="77777777" w:rsidR="00883FD8" w:rsidRPr="00883FD8" w:rsidRDefault="00883FD8" w:rsidP="00883FD8">
      <w:pPr>
        <w:pStyle w:val="ListParagraph"/>
        <w:numPr>
          <w:ilvl w:val="0"/>
          <w:numId w:val="3"/>
        </w:numPr>
        <w:rPr>
          <w:rFonts w:ascii="Arial" w:eastAsia="Arial" w:hAnsi="Arial" w:cs="Arial"/>
          <w:b/>
          <w:bCs/>
          <w:color w:val="0F175C" w:themeColor="accent1"/>
          <w:sz w:val="22"/>
          <w:szCs w:val="22"/>
        </w:rPr>
      </w:pPr>
      <w:r w:rsidRPr="00883FD8">
        <w:rPr>
          <w:rFonts w:ascii="Arial" w:eastAsia="Arial" w:hAnsi="Arial" w:cs="Arial"/>
          <w:b/>
          <w:bCs/>
          <w:color w:val="0F175C" w:themeColor="accent1"/>
          <w:sz w:val="22"/>
          <w:szCs w:val="22"/>
        </w:rPr>
        <w:t>Can your hospital measure the impact of these projects on professional wellbeing?</w:t>
      </w:r>
    </w:p>
    <w:p w14:paraId="22B2251B" w14:textId="77777777" w:rsidR="00883FD8" w:rsidRPr="00883FD8" w:rsidRDefault="00883FD8" w:rsidP="00883FD8">
      <w:pPr>
        <w:pStyle w:val="ListParagraph"/>
        <w:rPr>
          <w:rFonts w:ascii="Arial" w:eastAsia="Arial" w:hAnsi="Arial" w:cs="Arial"/>
          <w:color w:val="000000" w:themeColor="text1"/>
          <w:sz w:val="22"/>
          <w:szCs w:val="22"/>
        </w:rPr>
      </w:pPr>
    </w:p>
    <w:tbl>
      <w:tblPr>
        <w:tblStyle w:val="TableGrid"/>
        <w:tblW w:w="8645" w:type="dxa"/>
        <w:tblInd w:w="715" w:type="dxa"/>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Layout w:type="fixed"/>
        <w:tblLook w:val="06A0" w:firstRow="1" w:lastRow="0" w:firstColumn="1" w:lastColumn="0" w:noHBand="1" w:noVBand="1"/>
      </w:tblPr>
      <w:tblGrid>
        <w:gridCol w:w="8645"/>
      </w:tblGrid>
      <w:tr w:rsidR="00883FD8" w:rsidRPr="00883FD8" w14:paraId="49462706" w14:textId="77777777" w:rsidTr="00187AA3">
        <w:trPr>
          <w:trHeight w:val="300"/>
        </w:trPr>
        <w:tc>
          <w:tcPr>
            <w:tcW w:w="8645" w:type="dxa"/>
          </w:tcPr>
          <w:p w14:paraId="7FCC3E44" w14:textId="77777777" w:rsidR="00883FD8" w:rsidRPr="00883FD8" w:rsidRDefault="00883FD8" w:rsidP="00187AA3">
            <w:pPr>
              <w:rPr>
                <w:rFonts w:ascii="Arial" w:eastAsia="Arial" w:hAnsi="Arial" w:cs="Arial"/>
                <w:color w:val="0F175C" w:themeColor="accent1"/>
              </w:rPr>
            </w:pPr>
            <w:r w:rsidRPr="00883FD8">
              <w:rPr>
                <w:rFonts w:ascii="Arial" w:eastAsia="Arial" w:hAnsi="Arial" w:cs="Arial"/>
                <w:color w:val="0F175C" w:themeColor="accent1"/>
              </w:rPr>
              <w:t xml:space="preserve">Notes: </w:t>
            </w:r>
          </w:p>
          <w:p w14:paraId="597DB2B5" w14:textId="77777777" w:rsidR="00883FD8" w:rsidRPr="00883FD8" w:rsidRDefault="00883FD8" w:rsidP="00187AA3">
            <w:pPr>
              <w:rPr>
                <w:rFonts w:ascii="Arial" w:eastAsia="Arial" w:hAnsi="Arial" w:cs="Arial"/>
              </w:rPr>
            </w:pPr>
          </w:p>
          <w:p w14:paraId="463DBB45" w14:textId="77777777" w:rsidR="00883FD8" w:rsidRPr="00883FD8" w:rsidRDefault="00883FD8" w:rsidP="00187AA3">
            <w:pPr>
              <w:rPr>
                <w:rFonts w:ascii="Arial" w:eastAsia="Arial" w:hAnsi="Arial" w:cs="Arial"/>
              </w:rPr>
            </w:pPr>
          </w:p>
        </w:tc>
      </w:tr>
    </w:tbl>
    <w:p w14:paraId="12C34A28" w14:textId="77777777" w:rsidR="00883FD8" w:rsidRPr="00883FD8" w:rsidRDefault="00883FD8" w:rsidP="00883FD8">
      <w:pPr>
        <w:rPr>
          <w:rFonts w:ascii="Arial" w:eastAsia="Arial" w:hAnsi="Arial" w:cs="Arial"/>
          <w:b/>
          <w:bCs/>
          <w:color w:val="0F175C" w:themeColor="accent1"/>
        </w:rPr>
      </w:pPr>
    </w:p>
    <w:p w14:paraId="69008A6A" w14:textId="77777777" w:rsidR="00883FD8" w:rsidRPr="00883FD8" w:rsidRDefault="00883FD8" w:rsidP="00883FD8">
      <w:pPr>
        <w:pStyle w:val="ListParagraph"/>
        <w:numPr>
          <w:ilvl w:val="0"/>
          <w:numId w:val="3"/>
        </w:numPr>
        <w:rPr>
          <w:rFonts w:ascii="Arial" w:eastAsia="Arial" w:hAnsi="Arial" w:cs="Arial"/>
          <w:b/>
          <w:bCs/>
          <w:color w:val="0F175C" w:themeColor="accent1"/>
          <w:sz w:val="22"/>
          <w:szCs w:val="22"/>
        </w:rPr>
      </w:pPr>
      <w:r w:rsidRPr="00883FD8">
        <w:rPr>
          <w:rFonts w:ascii="Arial" w:eastAsia="Arial" w:hAnsi="Arial" w:cs="Arial"/>
          <w:b/>
          <w:bCs/>
          <w:color w:val="0F175C" w:themeColor="accent1"/>
          <w:sz w:val="22"/>
          <w:szCs w:val="22"/>
        </w:rPr>
        <w:t>What ongoing quality improvement projects might already address professional wellbeing?</w:t>
      </w:r>
    </w:p>
    <w:p w14:paraId="54CAF2F3" w14:textId="77777777" w:rsidR="00883FD8" w:rsidRPr="00883FD8" w:rsidRDefault="00883FD8" w:rsidP="00883FD8">
      <w:pPr>
        <w:pStyle w:val="ListParagraph"/>
        <w:rPr>
          <w:rFonts w:ascii="Arial" w:eastAsia="Arial" w:hAnsi="Arial" w:cs="Arial"/>
          <w:color w:val="000000" w:themeColor="text1"/>
          <w:sz w:val="22"/>
          <w:szCs w:val="22"/>
        </w:rPr>
      </w:pPr>
    </w:p>
    <w:tbl>
      <w:tblPr>
        <w:tblStyle w:val="TableGrid"/>
        <w:tblW w:w="8645" w:type="dxa"/>
        <w:tblInd w:w="715" w:type="dxa"/>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Layout w:type="fixed"/>
        <w:tblLook w:val="06A0" w:firstRow="1" w:lastRow="0" w:firstColumn="1" w:lastColumn="0" w:noHBand="1" w:noVBand="1"/>
      </w:tblPr>
      <w:tblGrid>
        <w:gridCol w:w="8645"/>
      </w:tblGrid>
      <w:tr w:rsidR="00883FD8" w:rsidRPr="00883FD8" w14:paraId="501A9F28" w14:textId="77777777" w:rsidTr="00187AA3">
        <w:trPr>
          <w:trHeight w:val="300"/>
        </w:trPr>
        <w:tc>
          <w:tcPr>
            <w:tcW w:w="8645" w:type="dxa"/>
          </w:tcPr>
          <w:p w14:paraId="2353ECAB" w14:textId="77777777" w:rsidR="00883FD8" w:rsidRPr="00883FD8" w:rsidRDefault="00883FD8" w:rsidP="00187AA3">
            <w:pPr>
              <w:rPr>
                <w:rFonts w:ascii="Arial" w:eastAsia="Arial" w:hAnsi="Arial" w:cs="Arial"/>
                <w:color w:val="0F175C" w:themeColor="accent1"/>
              </w:rPr>
            </w:pPr>
            <w:r w:rsidRPr="00883FD8">
              <w:rPr>
                <w:rFonts w:ascii="Arial" w:eastAsia="Arial" w:hAnsi="Arial" w:cs="Arial"/>
                <w:color w:val="0F175C" w:themeColor="accent1"/>
              </w:rPr>
              <w:t xml:space="preserve">Notes: </w:t>
            </w:r>
          </w:p>
          <w:p w14:paraId="65AB2DA4" w14:textId="77777777" w:rsidR="00883FD8" w:rsidRPr="00883FD8" w:rsidRDefault="00883FD8" w:rsidP="00187AA3">
            <w:pPr>
              <w:rPr>
                <w:rFonts w:ascii="Arial" w:eastAsia="Arial" w:hAnsi="Arial" w:cs="Arial"/>
              </w:rPr>
            </w:pPr>
          </w:p>
          <w:p w14:paraId="7302DE64" w14:textId="77777777" w:rsidR="00883FD8" w:rsidRPr="00883FD8" w:rsidRDefault="00883FD8" w:rsidP="00187AA3">
            <w:pPr>
              <w:rPr>
                <w:rFonts w:ascii="Arial" w:eastAsia="Arial" w:hAnsi="Arial" w:cs="Arial"/>
              </w:rPr>
            </w:pPr>
          </w:p>
        </w:tc>
      </w:tr>
    </w:tbl>
    <w:p w14:paraId="57CD08D2" w14:textId="77777777" w:rsidR="00883FD8" w:rsidRPr="00883FD8" w:rsidRDefault="00883FD8" w:rsidP="00883FD8">
      <w:pPr>
        <w:rPr>
          <w:rFonts w:ascii="Arial" w:eastAsia="Arial" w:hAnsi="Arial" w:cs="Arial"/>
          <w:b/>
          <w:bCs/>
          <w:color w:val="0F175C" w:themeColor="accent1"/>
        </w:rPr>
      </w:pPr>
    </w:p>
    <w:p w14:paraId="6FD83927" w14:textId="77777777" w:rsidR="00883FD8" w:rsidRPr="00883FD8" w:rsidRDefault="00883FD8" w:rsidP="00883FD8">
      <w:pPr>
        <w:pStyle w:val="ListParagraph"/>
        <w:numPr>
          <w:ilvl w:val="0"/>
          <w:numId w:val="3"/>
        </w:numPr>
        <w:rPr>
          <w:rFonts w:ascii="Arial" w:eastAsia="Arial" w:hAnsi="Arial" w:cs="Arial"/>
          <w:b/>
          <w:bCs/>
          <w:color w:val="0F175C" w:themeColor="accent1"/>
          <w:sz w:val="22"/>
          <w:szCs w:val="22"/>
        </w:rPr>
      </w:pPr>
      <w:r w:rsidRPr="00883FD8">
        <w:rPr>
          <w:rFonts w:ascii="Arial" w:eastAsia="Arial" w:hAnsi="Arial" w:cs="Arial"/>
          <w:b/>
          <w:bCs/>
          <w:color w:val="0F175C" w:themeColor="accent1"/>
          <w:sz w:val="22"/>
          <w:szCs w:val="22"/>
        </w:rPr>
        <w:t xml:space="preserve">How can your hospital incorporate professional wellbeing measures into ongoing or planned projects? </w:t>
      </w:r>
    </w:p>
    <w:p w14:paraId="55157757" w14:textId="77777777" w:rsidR="00883FD8" w:rsidRPr="00883FD8" w:rsidRDefault="00883FD8" w:rsidP="00883FD8">
      <w:pPr>
        <w:pStyle w:val="ListParagraph"/>
        <w:rPr>
          <w:rFonts w:ascii="Arial" w:eastAsia="Arial" w:hAnsi="Arial" w:cs="Arial"/>
          <w:color w:val="000000" w:themeColor="text1"/>
          <w:sz w:val="22"/>
          <w:szCs w:val="22"/>
        </w:rPr>
      </w:pPr>
    </w:p>
    <w:tbl>
      <w:tblPr>
        <w:tblStyle w:val="TableGrid"/>
        <w:tblW w:w="8645" w:type="dxa"/>
        <w:tblInd w:w="715" w:type="dxa"/>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Layout w:type="fixed"/>
        <w:tblLook w:val="06A0" w:firstRow="1" w:lastRow="0" w:firstColumn="1" w:lastColumn="0" w:noHBand="1" w:noVBand="1"/>
      </w:tblPr>
      <w:tblGrid>
        <w:gridCol w:w="8645"/>
      </w:tblGrid>
      <w:tr w:rsidR="00883FD8" w:rsidRPr="00883FD8" w14:paraId="6ECA7C9A" w14:textId="77777777" w:rsidTr="00187AA3">
        <w:trPr>
          <w:trHeight w:val="300"/>
        </w:trPr>
        <w:tc>
          <w:tcPr>
            <w:tcW w:w="8645" w:type="dxa"/>
          </w:tcPr>
          <w:p w14:paraId="2858B30D" w14:textId="77777777" w:rsidR="00883FD8" w:rsidRPr="00883FD8" w:rsidRDefault="00883FD8" w:rsidP="00187AA3">
            <w:pPr>
              <w:rPr>
                <w:rFonts w:ascii="Arial" w:eastAsia="Arial" w:hAnsi="Arial" w:cs="Arial"/>
                <w:color w:val="0F175C" w:themeColor="accent1"/>
              </w:rPr>
            </w:pPr>
            <w:r w:rsidRPr="00883FD8">
              <w:rPr>
                <w:rFonts w:ascii="Arial" w:eastAsia="Arial" w:hAnsi="Arial" w:cs="Arial"/>
                <w:color w:val="0F175C" w:themeColor="accent1"/>
              </w:rPr>
              <w:t xml:space="preserve">Notes: </w:t>
            </w:r>
          </w:p>
          <w:p w14:paraId="6DD9B450" w14:textId="77777777" w:rsidR="00883FD8" w:rsidRPr="00883FD8" w:rsidRDefault="00883FD8" w:rsidP="00187AA3">
            <w:pPr>
              <w:rPr>
                <w:rFonts w:ascii="Arial" w:eastAsia="Arial" w:hAnsi="Arial" w:cs="Arial"/>
              </w:rPr>
            </w:pPr>
          </w:p>
          <w:p w14:paraId="53E762EA" w14:textId="77777777" w:rsidR="00883FD8" w:rsidRPr="00883FD8" w:rsidRDefault="00883FD8" w:rsidP="00187AA3">
            <w:pPr>
              <w:rPr>
                <w:rFonts w:ascii="Arial" w:eastAsia="Arial" w:hAnsi="Arial" w:cs="Arial"/>
              </w:rPr>
            </w:pPr>
          </w:p>
        </w:tc>
      </w:tr>
    </w:tbl>
    <w:p w14:paraId="0CE39AFC" w14:textId="77777777" w:rsidR="00883FD8" w:rsidRPr="00883FD8" w:rsidRDefault="00883FD8" w:rsidP="00883FD8">
      <w:pPr>
        <w:rPr>
          <w:rFonts w:ascii="Arial" w:eastAsia="Arial" w:hAnsi="Arial" w:cs="Arial"/>
          <w:b/>
          <w:bCs/>
          <w:color w:val="0F175C" w:themeColor="accent1"/>
        </w:rPr>
      </w:pPr>
    </w:p>
    <w:p w14:paraId="12BD5BD7" w14:textId="77777777" w:rsidR="00883FD8" w:rsidRPr="00883FD8" w:rsidRDefault="00883FD8" w:rsidP="00883FD8">
      <w:pPr>
        <w:pStyle w:val="ListParagraph"/>
        <w:numPr>
          <w:ilvl w:val="0"/>
          <w:numId w:val="3"/>
        </w:numPr>
        <w:rPr>
          <w:rFonts w:ascii="Arial" w:eastAsia="Arial" w:hAnsi="Arial" w:cs="Arial"/>
          <w:b/>
          <w:bCs/>
          <w:color w:val="0F175C" w:themeColor="accent1"/>
          <w:sz w:val="22"/>
          <w:szCs w:val="22"/>
        </w:rPr>
      </w:pPr>
      <w:r w:rsidRPr="00883FD8">
        <w:rPr>
          <w:rFonts w:ascii="Arial" w:eastAsia="Arial" w:hAnsi="Arial" w:cs="Arial"/>
          <w:b/>
          <w:bCs/>
          <w:color w:val="0F175C" w:themeColor="accent1"/>
          <w:sz w:val="22"/>
          <w:szCs w:val="22"/>
        </w:rPr>
        <w:t>How might the ongoing or planned projects need to change to incorporate professional wellbeing measures?</w:t>
      </w:r>
    </w:p>
    <w:p w14:paraId="0578F39E" w14:textId="77777777" w:rsidR="00883FD8" w:rsidRPr="00883FD8" w:rsidRDefault="00883FD8" w:rsidP="00883FD8">
      <w:pPr>
        <w:pStyle w:val="ListParagraph"/>
        <w:rPr>
          <w:rFonts w:ascii="Arial" w:eastAsia="Arial" w:hAnsi="Arial" w:cs="Arial"/>
          <w:color w:val="000000" w:themeColor="text1"/>
          <w:sz w:val="22"/>
          <w:szCs w:val="22"/>
        </w:rPr>
      </w:pPr>
    </w:p>
    <w:tbl>
      <w:tblPr>
        <w:tblStyle w:val="TableGrid"/>
        <w:tblW w:w="8645" w:type="dxa"/>
        <w:tblInd w:w="715" w:type="dxa"/>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Layout w:type="fixed"/>
        <w:tblLook w:val="06A0" w:firstRow="1" w:lastRow="0" w:firstColumn="1" w:lastColumn="0" w:noHBand="1" w:noVBand="1"/>
      </w:tblPr>
      <w:tblGrid>
        <w:gridCol w:w="8645"/>
      </w:tblGrid>
      <w:tr w:rsidR="00883FD8" w:rsidRPr="00883FD8" w14:paraId="15A18845" w14:textId="77777777" w:rsidTr="00187AA3">
        <w:trPr>
          <w:trHeight w:val="300"/>
        </w:trPr>
        <w:tc>
          <w:tcPr>
            <w:tcW w:w="8645" w:type="dxa"/>
          </w:tcPr>
          <w:p w14:paraId="691B18BA" w14:textId="77777777" w:rsidR="00883FD8" w:rsidRPr="00883FD8" w:rsidRDefault="00883FD8" w:rsidP="00187AA3">
            <w:pPr>
              <w:rPr>
                <w:rFonts w:ascii="Arial" w:eastAsia="Arial" w:hAnsi="Arial" w:cs="Arial"/>
                <w:color w:val="0F175C" w:themeColor="accent1"/>
              </w:rPr>
            </w:pPr>
            <w:r w:rsidRPr="00883FD8">
              <w:rPr>
                <w:rFonts w:ascii="Arial" w:eastAsia="Arial" w:hAnsi="Arial" w:cs="Arial"/>
                <w:color w:val="0F175C" w:themeColor="accent1"/>
              </w:rPr>
              <w:t xml:space="preserve">Notes: </w:t>
            </w:r>
          </w:p>
          <w:p w14:paraId="4F909047" w14:textId="77777777" w:rsidR="00883FD8" w:rsidRPr="00883FD8" w:rsidRDefault="00883FD8" w:rsidP="00187AA3">
            <w:pPr>
              <w:rPr>
                <w:rFonts w:ascii="Arial" w:eastAsia="Arial" w:hAnsi="Arial" w:cs="Arial"/>
              </w:rPr>
            </w:pPr>
          </w:p>
          <w:p w14:paraId="77FBE588" w14:textId="77777777" w:rsidR="00883FD8" w:rsidRPr="00883FD8" w:rsidRDefault="00883FD8" w:rsidP="00187AA3">
            <w:pPr>
              <w:rPr>
                <w:rFonts w:ascii="Arial" w:eastAsia="Arial" w:hAnsi="Arial" w:cs="Arial"/>
              </w:rPr>
            </w:pPr>
          </w:p>
        </w:tc>
      </w:tr>
    </w:tbl>
    <w:p w14:paraId="1F810EA6" w14:textId="77777777" w:rsidR="00883FD8" w:rsidRPr="00883FD8" w:rsidRDefault="00883FD8" w:rsidP="00883FD8">
      <w:pPr>
        <w:rPr>
          <w:rFonts w:ascii="Arial" w:eastAsia="Arial" w:hAnsi="Arial" w:cs="Arial"/>
          <w:color w:val="000000" w:themeColor="text1"/>
        </w:rPr>
      </w:pPr>
    </w:p>
    <w:p w14:paraId="4B502BC7" w14:textId="34EDD2FC" w:rsidR="008B20B1" w:rsidRPr="008B20B1" w:rsidRDefault="008B20B1" w:rsidP="008B20B1">
      <w:pPr>
        <w:rPr>
          <w:rFonts w:ascii="Arial" w:eastAsia="Arial" w:hAnsi="Arial" w:cs="Arial"/>
          <w:color w:val="000000" w:themeColor="text1"/>
        </w:rPr>
      </w:pPr>
      <w:r w:rsidRPr="008B20B1">
        <w:rPr>
          <w:rFonts w:ascii="Arial" w:eastAsia="Arial" w:hAnsi="Arial" w:cs="Arial"/>
          <w:color w:val="000000" w:themeColor="text1"/>
        </w:rPr>
        <w:t xml:space="preserve">Remember that you do not need to implement </w:t>
      </w:r>
      <w:r w:rsidRPr="008B20B1">
        <w:rPr>
          <w:rStyle w:val="cf01"/>
          <w:rFonts w:ascii="Arial" w:eastAsia="Arial" w:hAnsi="Arial" w:cs="Arial"/>
          <w:sz w:val="22"/>
          <w:szCs w:val="22"/>
        </w:rPr>
        <w:t xml:space="preserve">Quadruple Aim Quality Improvement </w:t>
      </w:r>
      <w:r w:rsidRPr="008B20B1">
        <w:rPr>
          <w:rFonts w:ascii="Arial" w:eastAsia="Arial" w:hAnsi="Arial" w:cs="Arial"/>
          <w:color w:val="000000" w:themeColor="text1"/>
        </w:rPr>
        <w:t xml:space="preserve">into all projects at one time — nor do you need to introduce all possible professional wellbeing measures at once. After implementing </w:t>
      </w:r>
      <w:r w:rsidRPr="008B20B1">
        <w:rPr>
          <w:rStyle w:val="cf01"/>
          <w:rFonts w:ascii="Arial" w:eastAsia="Arial" w:hAnsi="Arial" w:cs="Arial"/>
          <w:sz w:val="22"/>
          <w:szCs w:val="22"/>
        </w:rPr>
        <w:t xml:space="preserve">Quadruple Aim Quality Improvement </w:t>
      </w:r>
      <w:r w:rsidRPr="008B20B1">
        <w:rPr>
          <w:rFonts w:ascii="Arial" w:eastAsia="Arial" w:hAnsi="Arial" w:cs="Arial"/>
          <w:color w:val="000000" w:themeColor="text1"/>
        </w:rPr>
        <w:t xml:space="preserve">into an initial set of projects, reiterate these efforts in other ongoing or future projects. Prioritize projects that appear to be causing the most challenge to the greatest number of staff. </w:t>
      </w:r>
    </w:p>
    <w:p w14:paraId="18135D2F" w14:textId="0757B890" w:rsidR="00883FD8" w:rsidRPr="008B20B1" w:rsidRDefault="008B20B1" w:rsidP="008B20B1">
      <w:pPr>
        <w:rPr>
          <w:rFonts w:ascii="Arial" w:eastAsia="Arial" w:hAnsi="Arial" w:cs="Arial"/>
          <w:color w:val="000000" w:themeColor="text1"/>
        </w:rPr>
      </w:pPr>
      <w:r w:rsidRPr="008B20B1">
        <w:rPr>
          <w:rFonts w:ascii="Arial" w:eastAsia="Arial" w:hAnsi="Arial" w:cs="Arial"/>
          <w:color w:val="000000" w:themeColor="text1"/>
        </w:rPr>
        <w:t xml:space="preserve">Eventually, you should aim to implement </w:t>
      </w:r>
      <w:r w:rsidRPr="008B20B1">
        <w:rPr>
          <w:rStyle w:val="cf01"/>
          <w:rFonts w:ascii="Arial" w:eastAsia="Arial" w:hAnsi="Arial" w:cs="Arial"/>
          <w:sz w:val="22"/>
          <w:szCs w:val="22"/>
        </w:rPr>
        <w:t xml:space="preserve">Quadruple Aim Quality Improvement </w:t>
      </w:r>
      <w:r w:rsidRPr="008B20B1">
        <w:rPr>
          <w:rFonts w:ascii="Arial" w:eastAsia="Arial" w:hAnsi="Arial" w:cs="Arial"/>
          <w:color w:val="000000" w:themeColor="text1"/>
        </w:rPr>
        <w:t>into all future quality improvement projects that may impact the wellbeing of your workforce, making this standard practice.</w:t>
      </w:r>
    </w:p>
    <w:sectPr w:rsidR="00883FD8" w:rsidRPr="008B2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C757" w14:textId="77777777" w:rsidR="001A38F8" w:rsidRDefault="001A38F8" w:rsidP="00C027E0">
      <w:pPr>
        <w:spacing w:after="0" w:line="240" w:lineRule="auto"/>
      </w:pPr>
      <w:r>
        <w:separator/>
      </w:r>
    </w:p>
  </w:endnote>
  <w:endnote w:type="continuationSeparator" w:id="0">
    <w:p w14:paraId="2EEB0B0E" w14:textId="77777777" w:rsidR="001A38F8" w:rsidRDefault="001A38F8" w:rsidP="00C0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D300" w14:textId="77777777" w:rsidR="001A38F8" w:rsidRDefault="001A38F8" w:rsidP="00C027E0">
      <w:pPr>
        <w:spacing w:after="0" w:line="240" w:lineRule="auto"/>
      </w:pPr>
      <w:r>
        <w:separator/>
      </w:r>
    </w:p>
  </w:footnote>
  <w:footnote w:type="continuationSeparator" w:id="0">
    <w:p w14:paraId="7E5DEA29" w14:textId="77777777" w:rsidR="001A38F8" w:rsidRDefault="001A38F8" w:rsidP="00C02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963BC"/>
    <w:multiLevelType w:val="multilevel"/>
    <w:tmpl w:val="3760A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F6CA6"/>
    <w:multiLevelType w:val="hybridMultilevel"/>
    <w:tmpl w:val="C88E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F4184"/>
    <w:multiLevelType w:val="hybridMultilevel"/>
    <w:tmpl w:val="8DC09822"/>
    <w:lvl w:ilvl="0" w:tplc="062AFA6A">
      <w:start w:val="1"/>
      <w:numFmt w:val="bullet"/>
      <w:lvlText w:val=""/>
      <w:lvlJc w:val="left"/>
      <w:pPr>
        <w:ind w:left="720" w:hanging="360"/>
      </w:pPr>
      <w:rPr>
        <w:rFonts w:ascii="Symbol" w:hAnsi="Symbol" w:hint="default"/>
        <w:color w:val="0F175C"/>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8E25B80"/>
    <w:multiLevelType w:val="hybridMultilevel"/>
    <w:tmpl w:val="2720837E"/>
    <w:lvl w:ilvl="0" w:tplc="180AAD78">
      <w:start w:val="1"/>
      <w:numFmt w:val="bullet"/>
      <w:lvlText w:val=""/>
      <w:lvlJc w:val="left"/>
      <w:pPr>
        <w:ind w:left="720" w:hanging="360"/>
      </w:pPr>
      <w:rPr>
        <w:rFonts w:ascii="Symbol" w:hAnsi="Symbol" w:hint="default"/>
        <w:color w:val="0F175C" w:themeColor="accent1"/>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1475147">
    <w:abstractNumId w:val="2"/>
  </w:num>
  <w:num w:numId="2" w16cid:durableId="948046217">
    <w:abstractNumId w:val="1"/>
  </w:num>
  <w:num w:numId="3" w16cid:durableId="1290360656">
    <w:abstractNumId w:val="0"/>
  </w:num>
  <w:num w:numId="4" w16cid:durableId="20545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D8"/>
    <w:rsid w:val="000749F5"/>
    <w:rsid w:val="001902BA"/>
    <w:rsid w:val="001A38F8"/>
    <w:rsid w:val="001F25ED"/>
    <w:rsid w:val="00207F52"/>
    <w:rsid w:val="00422D3D"/>
    <w:rsid w:val="004B1278"/>
    <w:rsid w:val="006B2813"/>
    <w:rsid w:val="00883FD8"/>
    <w:rsid w:val="008B20B1"/>
    <w:rsid w:val="00967157"/>
    <w:rsid w:val="00AF3F3F"/>
    <w:rsid w:val="00B570AE"/>
    <w:rsid w:val="00BD2FF4"/>
    <w:rsid w:val="00C027E0"/>
    <w:rsid w:val="00F66A4B"/>
    <w:rsid w:val="00FB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557C"/>
  <w15:chartTrackingRefBased/>
  <w15:docId w15:val="{A5904E92-59B9-0047-A081-9D947A4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D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styleId="ListParagraph">
    <w:name w:val="List Paragraph"/>
    <w:basedOn w:val="Normal"/>
    <w:uiPriority w:val="34"/>
    <w:qFormat/>
    <w:rsid w:val="00883FD8"/>
    <w:pPr>
      <w:spacing w:after="0" w:line="240" w:lineRule="auto"/>
      <w:ind w:left="720"/>
      <w:contextualSpacing/>
    </w:pPr>
    <w:rPr>
      <w:rFonts w:eastAsiaTheme="minorEastAsia"/>
      <w:kern w:val="2"/>
      <w:sz w:val="24"/>
      <w:szCs w:val="24"/>
      <w:lang w:eastAsia="zh-CN"/>
      <w14:ligatures w14:val="standardContextual"/>
    </w:rPr>
  </w:style>
  <w:style w:type="character" w:customStyle="1" w:styleId="cf01">
    <w:name w:val="cf01"/>
    <w:basedOn w:val="DefaultParagraphFont"/>
    <w:rsid w:val="00883FD8"/>
    <w:rPr>
      <w:rFonts w:ascii="Segoe UI" w:hAnsi="Segoe UI" w:cs="Segoe UI" w:hint="default"/>
      <w:sz w:val="18"/>
      <w:szCs w:val="18"/>
      <w:shd w:val="clear" w:color="auto" w:fill="FFFFFF"/>
    </w:rPr>
  </w:style>
  <w:style w:type="table" w:styleId="TableGrid">
    <w:name w:val="Table Grid"/>
    <w:basedOn w:val="TableNormal"/>
    <w:uiPriority w:val="59"/>
    <w:rsid w:val="00883F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7E0"/>
    <w:rPr>
      <w:sz w:val="22"/>
      <w:szCs w:val="22"/>
    </w:rPr>
  </w:style>
  <w:style w:type="paragraph" w:styleId="Footer">
    <w:name w:val="footer"/>
    <w:basedOn w:val="Normal"/>
    <w:link w:val="FooterChar"/>
    <w:uiPriority w:val="99"/>
    <w:unhideWhenUsed/>
    <w:rsid w:val="00C02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7E0"/>
    <w:rPr>
      <w:sz w:val="22"/>
      <w:szCs w:val="22"/>
    </w:rPr>
  </w:style>
  <w:style w:type="character" w:styleId="CommentReference">
    <w:name w:val="annotation reference"/>
    <w:basedOn w:val="DefaultParagraphFont"/>
    <w:uiPriority w:val="99"/>
    <w:semiHidden/>
    <w:unhideWhenUsed/>
    <w:rsid w:val="008B20B1"/>
    <w:rPr>
      <w:sz w:val="16"/>
      <w:szCs w:val="16"/>
    </w:rPr>
  </w:style>
  <w:style w:type="paragraph" w:styleId="CommentText">
    <w:name w:val="annotation text"/>
    <w:basedOn w:val="Normal"/>
    <w:link w:val="CommentTextChar1"/>
    <w:uiPriority w:val="99"/>
    <w:unhideWhenUsed/>
    <w:rsid w:val="008B20B1"/>
    <w:pPr>
      <w:spacing w:line="240" w:lineRule="auto"/>
    </w:pPr>
    <w:rPr>
      <w:rFonts w:ascii="Arial" w:hAnsi="Arial"/>
      <w:sz w:val="20"/>
      <w:szCs w:val="20"/>
    </w:rPr>
  </w:style>
  <w:style w:type="character" w:customStyle="1" w:styleId="CommentTextChar">
    <w:name w:val="Comment Text Char"/>
    <w:basedOn w:val="DefaultParagraphFont"/>
    <w:uiPriority w:val="99"/>
    <w:semiHidden/>
    <w:rsid w:val="008B20B1"/>
    <w:rPr>
      <w:sz w:val="20"/>
      <w:szCs w:val="20"/>
    </w:rPr>
  </w:style>
  <w:style w:type="character" w:customStyle="1" w:styleId="CommentTextChar1">
    <w:name w:val="Comment Text Char1"/>
    <w:basedOn w:val="DefaultParagraphFont"/>
    <w:link w:val="CommentText"/>
    <w:uiPriority w:val="99"/>
    <w:rsid w:val="008B20B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8D341-CA3F-489F-9834-739E401D8233}"/>
</file>

<file path=customXml/itemProps2.xml><?xml version="1.0" encoding="utf-8"?>
<ds:datastoreItem xmlns:ds="http://schemas.openxmlformats.org/officeDocument/2006/customXml" ds:itemID="{73739C38-D9DC-40B9-B761-EE1742ABC51E}"/>
</file>

<file path=docProps/app.xml><?xml version="1.0" encoding="utf-8"?>
<Properties xmlns="http://schemas.openxmlformats.org/officeDocument/2006/extended-properties" xmlns:vt="http://schemas.openxmlformats.org/officeDocument/2006/docPropsVTypes">
  <Template>Normal.dotm</Template>
  <TotalTime>8</TotalTime>
  <Pages>2</Pages>
  <Words>282</Words>
  <Characters>1654</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5_Quadruple Aim Quality Improvement Guide</dc:title>
  <dc:subject>Quadruple Aim Quality Improvement Guide</dc:subject>
  <dc:creator>CDC NIOSH</dc:creator>
  <cp:keywords/>
  <dc:description/>
  <cp:lastModifiedBy>Kelsey Jones</cp:lastModifiedBy>
  <cp:revision>8</cp:revision>
  <dcterms:created xsi:type="dcterms:W3CDTF">2023-07-25T18:51:00Z</dcterms:created>
  <dcterms:modified xsi:type="dcterms:W3CDTF">2024-03-14T13:13:00Z</dcterms:modified>
  <cp:category/>
</cp:coreProperties>
</file>