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0DC0" w14:textId="77777777" w:rsidR="00CE33F3" w:rsidRPr="00CE33F3" w:rsidRDefault="00CE33F3" w:rsidP="00CE33F3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color w:val="222222"/>
          <w:sz w:val="27"/>
          <w:szCs w:val="27"/>
        </w:rPr>
      </w:pPr>
      <w:r w:rsidRPr="00CE33F3">
        <w:rPr>
          <w:rFonts w:ascii="Segoe UI" w:eastAsia="Times New Roman" w:hAnsi="Segoe UI" w:cs="Segoe UI"/>
          <w:color w:val="222222"/>
          <w:sz w:val="27"/>
          <w:szCs w:val="27"/>
        </w:rPr>
        <w:t>Required Elements for Public Posting on June 16 or December 16 for all ISI and HISAs with Expected Dates of Dissemination in the Subsequent 6 Months</w:t>
      </w:r>
    </w:p>
    <w:p w14:paraId="7B8665A9" w14:textId="73CFEDCA" w:rsidR="00CE33F3" w:rsidRPr="00CE33F3" w:rsidRDefault="00CE33F3" w:rsidP="00CE33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Title:</w:t>
      </w:r>
      <w:r w:rsidR="00E5324F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="0001347D" w:rsidRPr="002D6AF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Guidelines for the use of doxycycline post-exposure prophylaxis for bacterial sexually transmitted infection prevention</w:t>
      </w:r>
    </w:p>
    <w:p w14:paraId="6DF703EC" w14:textId="6D7DE3F9" w:rsidR="00CE33F3" w:rsidRPr="00CE33F3" w:rsidRDefault="00CE33F3" w:rsidP="00CE33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Subject of Planned Report:</w:t>
      </w:r>
      <w:r w:rsidR="0001347D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="00B902A8" w:rsidRPr="002D6AF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the use of doxycycline as post-exposure prophylaxis to prevent bacterial </w:t>
      </w:r>
      <w:proofErr w:type="gramStart"/>
      <w:r w:rsidR="00B902A8" w:rsidRPr="002D6AF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STIs</w:t>
      </w:r>
      <w:proofErr w:type="gramEnd"/>
    </w:p>
    <w:p w14:paraId="385E5492" w14:textId="15524B2C" w:rsidR="00CE33F3" w:rsidRPr="00CE33F3" w:rsidRDefault="00CE33F3" w:rsidP="00CE33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Purpose of Planned Report:</w:t>
      </w:r>
      <w:r w:rsidR="00B902A8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="00B902A8" w:rsidRPr="002D6AF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To give guidance for the use of doxycycline as post-exposure prophylaxis to prevent bacterial </w:t>
      </w:r>
      <w:proofErr w:type="gramStart"/>
      <w:r w:rsidR="00B902A8" w:rsidRPr="002D6AF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STIs</w:t>
      </w:r>
      <w:proofErr w:type="gramEnd"/>
    </w:p>
    <w:p w14:paraId="15DF24CE" w14:textId="62426CDE" w:rsidR="00CE33F3" w:rsidRPr="00CE33F3" w:rsidRDefault="00CE33F3" w:rsidP="00CE33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Type of Dissemination:</w:t>
      </w:r>
      <w:r w:rsidR="00DE210C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="00DE210C" w:rsidRPr="002D6AF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MMWR</w:t>
      </w:r>
    </w:p>
    <w:p w14:paraId="2C93BC6B" w14:textId="6E3EB442" w:rsidR="00CE33F3" w:rsidRPr="00CE33F3" w:rsidRDefault="00CE33F3" w:rsidP="00CE33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Timing of Review (including deferrals):</w:t>
      </w:r>
      <w:r w:rsidR="00DE210C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="001C330A" w:rsidRPr="002D6AF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Peer review </w:t>
      </w:r>
      <w:r w:rsidR="00720354" w:rsidRPr="002D6AF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late August/</w:t>
      </w:r>
      <w:r w:rsidR="001C330A" w:rsidRPr="002D6AF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September 2023</w:t>
      </w:r>
      <w:r w:rsidR="00720354" w:rsidRPr="002D6AF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; </w:t>
      </w:r>
      <w:r w:rsidR="002D6AF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public </w:t>
      </w:r>
      <w:r w:rsidR="00674FA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release of pre-recorded </w:t>
      </w:r>
      <w:r w:rsidR="003B5E6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informational </w:t>
      </w:r>
      <w:r w:rsidR="00674FA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presentation</w:t>
      </w:r>
      <w:r w:rsid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 – exact dates TBD; </w:t>
      </w:r>
      <w:r w:rsidR="00720354" w:rsidRPr="002D6AF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public comment </w:t>
      </w:r>
      <w:r w:rsidR="00336387" w:rsidRPr="002D6AF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exact dates TBD</w:t>
      </w:r>
    </w:p>
    <w:p w14:paraId="3AB01695" w14:textId="72A521D1" w:rsidR="00CE33F3" w:rsidRPr="00FF7A9E" w:rsidRDefault="00CE33F3" w:rsidP="00CE33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Type of Review (panel, individual or alternative procedure):</w:t>
      </w:r>
      <w:r w:rsidR="00720354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="00720354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individual peer review</w:t>
      </w:r>
      <w:r w:rsid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; </w:t>
      </w:r>
      <w:r w:rsidR="003B5E6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public release of pre-recorded informational presentation</w:t>
      </w:r>
      <w:r w:rsidR="00720354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 and written public </w:t>
      </w:r>
      <w:proofErr w:type="gramStart"/>
      <w:r w:rsidR="00720354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comment</w:t>
      </w:r>
      <w:proofErr w:type="gramEnd"/>
    </w:p>
    <w:p w14:paraId="105F376F" w14:textId="3ED5D965" w:rsidR="00CE33F3" w:rsidRPr="00FF7A9E" w:rsidRDefault="00CE33F3" w:rsidP="00CE33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Opportunities for the Public to Comment (how and when):</w:t>
      </w:r>
      <w:r w:rsidR="00336387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="00336387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FRN posting for </w:t>
      </w:r>
      <w:r w:rsidR="00674FA1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45</w:t>
      </w:r>
      <w:r w:rsidR="00336387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 days exact dates </w:t>
      </w:r>
      <w:proofErr w:type="gramStart"/>
      <w:r w:rsidR="00336387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TBD</w:t>
      </w:r>
      <w:proofErr w:type="gramEnd"/>
    </w:p>
    <w:p w14:paraId="2FDE66FB" w14:textId="2F5559F3" w:rsidR="00CE33F3" w:rsidRPr="00CE33F3" w:rsidRDefault="00CE33F3" w:rsidP="00CE33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Peer Reviewers Provided with Public Comments before the Review:</w:t>
      </w:r>
      <w:r w:rsidR="006F0C31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="006F0C31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Peer review and public comment </w:t>
      </w:r>
      <w:proofErr w:type="gramStart"/>
      <w:r w:rsidR="006F0C31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simultaneous</w:t>
      </w:r>
      <w:proofErr w:type="gramEnd"/>
    </w:p>
    <w:p w14:paraId="022173DE" w14:textId="5D5441C3" w:rsidR="00CE33F3" w:rsidRPr="00CE33F3" w:rsidRDefault="00CE33F3" w:rsidP="00CE33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Anticipated Number of Reviewers:</w:t>
      </w:r>
      <w:r w:rsidR="006F0C31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="006F0C31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5</w:t>
      </w:r>
    </w:p>
    <w:p w14:paraId="5866C677" w14:textId="1F663603" w:rsidR="00CE33F3" w:rsidRPr="00CE33F3" w:rsidRDefault="00CE33F3" w:rsidP="00CE33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Primary Disciplines or Expertise:</w:t>
      </w:r>
      <w:r w:rsidR="006F0C31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="006F0C31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Infectious diseases, STI</w:t>
      </w:r>
      <w:r w:rsidR="005F0F78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 and HIV care</w:t>
      </w:r>
      <w:r w:rsidR="00CA139F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 experts</w:t>
      </w:r>
      <w:r w:rsidR="005F0F78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, HIV </w:t>
      </w:r>
      <w:proofErr w:type="spellStart"/>
      <w:r w:rsidR="005F0F78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PrEP</w:t>
      </w:r>
      <w:proofErr w:type="spellEnd"/>
      <w:r w:rsidR="005F0F78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 experts, antimicrobial resistance experts.</w:t>
      </w:r>
      <w:r w:rsidR="005F0F78">
        <w:rPr>
          <w:rFonts w:ascii="Open Sans" w:eastAsia="Times New Roman" w:hAnsi="Open Sans" w:cs="Open Sans"/>
          <w:color w:val="000000"/>
          <w:sz w:val="26"/>
          <w:szCs w:val="26"/>
        </w:rPr>
        <w:t xml:space="preserve">  </w:t>
      </w:r>
    </w:p>
    <w:p w14:paraId="79D8B39F" w14:textId="02D13821" w:rsidR="00CE33F3" w:rsidRPr="00CE33F3" w:rsidRDefault="00CE33F3" w:rsidP="00CE33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Reviewers Selected by (agency or designated outside organization):</w:t>
      </w:r>
      <w:r w:rsidR="00CA139F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gramStart"/>
      <w:r w:rsidR="00CA139F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agency</w:t>
      </w:r>
      <w:proofErr w:type="gramEnd"/>
    </w:p>
    <w:p w14:paraId="096FDD4A" w14:textId="6B045517" w:rsidR="00CE33F3" w:rsidRPr="00CE33F3" w:rsidRDefault="00CE33F3" w:rsidP="00CE33F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Public Nominations Requested for Reviewers:</w:t>
      </w:r>
      <w:r w:rsidR="00CA139F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="00CA139F" w:rsidRPr="00FF7A9E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No</w:t>
      </w:r>
    </w:p>
    <w:p w14:paraId="4B16B1BA" w14:textId="77777777" w:rsidR="00F4068A" w:rsidRDefault="00CE33F3" w:rsidP="00CA139F">
      <w:pPr>
        <w:numPr>
          <w:ilvl w:val="0"/>
          <w:numId w:val="2"/>
        </w:numPr>
        <w:shd w:val="clear" w:color="auto" w:fill="FFFFFF"/>
        <w:spacing w:before="100" w:before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Charge to Peer Reviewers:</w:t>
      </w:r>
      <w:r w:rsidR="00CA139F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</w:p>
    <w:p w14:paraId="4DEB7C0D" w14:textId="1928BE3C" w:rsidR="00CA139F" w:rsidRPr="00C879A1" w:rsidRDefault="00CA139F" w:rsidP="00494EB8">
      <w:pPr>
        <w:shd w:val="clear" w:color="auto" w:fill="FFFFFF"/>
        <w:spacing w:before="100" w:beforeAutospacing="1"/>
        <w:ind w:left="360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879A1">
        <w:rPr>
          <w:rFonts w:ascii="Open Sans" w:hAnsi="Open Sans" w:cs="Open Sans"/>
          <w:b/>
          <w:bCs/>
          <w:sz w:val="26"/>
          <w:szCs w:val="26"/>
        </w:rPr>
        <w:t>The reviewers will be requested to answer the following questions:</w:t>
      </w:r>
    </w:p>
    <w:p w14:paraId="625A3A9E" w14:textId="77777777" w:rsidR="00CA139F" w:rsidRPr="00C879A1" w:rsidRDefault="00CA139F" w:rsidP="00CA139F">
      <w:pPr>
        <w:ind w:left="360"/>
        <w:rPr>
          <w:rFonts w:ascii="Open Sans" w:hAnsi="Open Sans" w:cs="Open Sans"/>
          <w:b/>
          <w:bCs/>
          <w:sz w:val="26"/>
          <w:szCs w:val="26"/>
        </w:rPr>
      </w:pPr>
    </w:p>
    <w:p w14:paraId="31121D44" w14:textId="462DB3DF" w:rsidR="00CA139F" w:rsidRPr="00C879A1" w:rsidRDefault="00CA139F" w:rsidP="00CA139F">
      <w:pPr>
        <w:ind w:left="360"/>
        <w:rPr>
          <w:rFonts w:ascii="Open Sans" w:hAnsi="Open Sans" w:cs="Open Sans"/>
          <w:b/>
          <w:bCs/>
          <w:sz w:val="26"/>
          <w:szCs w:val="26"/>
        </w:rPr>
      </w:pPr>
      <w:r w:rsidRPr="00C879A1">
        <w:rPr>
          <w:rFonts w:ascii="Open Sans" w:hAnsi="Open Sans" w:cs="Open Sans"/>
          <w:b/>
          <w:bCs/>
          <w:sz w:val="26"/>
          <w:szCs w:val="26"/>
        </w:rPr>
        <w:t>Are there omissions of information or key studies that are critical for the intended audience of clinicians and public health workers?  If so, what should be included?</w:t>
      </w:r>
    </w:p>
    <w:p w14:paraId="4B8197A3" w14:textId="77777777" w:rsidR="00CA139F" w:rsidRPr="00C879A1" w:rsidRDefault="00CA139F" w:rsidP="00CA139F">
      <w:pPr>
        <w:rPr>
          <w:rFonts w:ascii="Open Sans" w:hAnsi="Open Sans" w:cs="Open Sans"/>
          <w:b/>
          <w:bCs/>
          <w:sz w:val="26"/>
          <w:szCs w:val="26"/>
        </w:rPr>
      </w:pPr>
    </w:p>
    <w:p w14:paraId="4A087DF7" w14:textId="77777777" w:rsidR="00F4068A" w:rsidRPr="00C879A1" w:rsidRDefault="00CA139F" w:rsidP="00F4068A">
      <w:pPr>
        <w:ind w:firstLine="360"/>
        <w:rPr>
          <w:rFonts w:ascii="Open Sans" w:hAnsi="Open Sans" w:cs="Open Sans"/>
          <w:b/>
          <w:bCs/>
          <w:sz w:val="26"/>
          <w:szCs w:val="26"/>
        </w:rPr>
      </w:pPr>
      <w:r w:rsidRPr="00C879A1">
        <w:rPr>
          <w:rFonts w:ascii="Open Sans" w:hAnsi="Open Sans" w:cs="Open Sans"/>
          <w:b/>
          <w:bCs/>
          <w:sz w:val="26"/>
          <w:szCs w:val="26"/>
        </w:rPr>
        <w:t>Have we included inappropriate information? If so, what should be removed?</w:t>
      </w:r>
    </w:p>
    <w:p w14:paraId="0E0C1DAB" w14:textId="77777777" w:rsidR="00F4068A" w:rsidRPr="00C879A1" w:rsidRDefault="00F4068A" w:rsidP="00F4068A">
      <w:pPr>
        <w:ind w:firstLine="360"/>
        <w:rPr>
          <w:rFonts w:ascii="Open Sans" w:hAnsi="Open Sans" w:cs="Open Sans"/>
          <w:b/>
          <w:bCs/>
          <w:sz w:val="26"/>
          <w:szCs w:val="26"/>
        </w:rPr>
      </w:pPr>
    </w:p>
    <w:p w14:paraId="4BF851A5" w14:textId="42D55AE0" w:rsidR="00CA139F" w:rsidRPr="00C879A1" w:rsidRDefault="00CA139F" w:rsidP="00F4068A">
      <w:pPr>
        <w:ind w:firstLine="360"/>
        <w:rPr>
          <w:rFonts w:ascii="Open Sans" w:hAnsi="Open Sans" w:cs="Open Sans"/>
          <w:b/>
          <w:bCs/>
          <w:sz w:val="26"/>
          <w:szCs w:val="26"/>
        </w:rPr>
      </w:pPr>
      <w:r w:rsidRPr="00C879A1">
        <w:rPr>
          <w:rFonts w:ascii="Open Sans" w:hAnsi="Open Sans" w:cs="Open Sans"/>
          <w:b/>
          <w:bCs/>
          <w:sz w:val="26"/>
          <w:szCs w:val="26"/>
        </w:rPr>
        <w:t>Are the recommendations appropriately drawn from the evidence presented? Please explain.</w:t>
      </w:r>
    </w:p>
    <w:p w14:paraId="4E1500DA" w14:textId="77777777" w:rsidR="00F4068A" w:rsidRPr="00C879A1" w:rsidRDefault="00F4068A" w:rsidP="00F4068A">
      <w:pPr>
        <w:ind w:firstLine="360"/>
        <w:rPr>
          <w:rFonts w:ascii="Open Sans" w:hAnsi="Open Sans" w:cs="Open Sans"/>
          <w:b/>
          <w:bCs/>
          <w:sz w:val="26"/>
          <w:szCs w:val="26"/>
        </w:rPr>
      </w:pPr>
    </w:p>
    <w:p w14:paraId="315B72FA" w14:textId="77777777" w:rsidR="00F4068A" w:rsidRPr="00C879A1" w:rsidRDefault="00CA139F" w:rsidP="00F4068A">
      <w:pPr>
        <w:ind w:firstLine="360"/>
        <w:rPr>
          <w:rFonts w:ascii="Open Sans" w:hAnsi="Open Sans" w:cs="Open Sans"/>
          <w:b/>
          <w:bCs/>
          <w:sz w:val="26"/>
          <w:szCs w:val="26"/>
        </w:rPr>
      </w:pPr>
      <w:r w:rsidRPr="00C879A1">
        <w:rPr>
          <w:rFonts w:ascii="Open Sans" w:hAnsi="Open Sans" w:cs="Open Sans"/>
          <w:b/>
          <w:bCs/>
          <w:sz w:val="26"/>
          <w:szCs w:val="26"/>
        </w:rPr>
        <w:t>Is this document clear and comprehensible? If not, which sections should be revised?</w:t>
      </w:r>
    </w:p>
    <w:p w14:paraId="46BF5181" w14:textId="77777777" w:rsidR="00F4068A" w:rsidRPr="00C879A1" w:rsidRDefault="00F4068A" w:rsidP="00F4068A">
      <w:pPr>
        <w:ind w:firstLine="360"/>
        <w:rPr>
          <w:rFonts w:ascii="Open Sans" w:hAnsi="Open Sans" w:cs="Open Sans"/>
          <w:b/>
          <w:bCs/>
          <w:sz w:val="26"/>
          <w:szCs w:val="26"/>
        </w:rPr>
      </w:pPr>
    </w:p>
    <w:p w14:paraId="03CCF78D" w14:textId="1C56BDE2" w:rsidR="00CA139F" w:rsidRPr="00C879A1" w:rsidRDefault="00CA139F" w:rsidP="00F4068A">
      <w:pPr>
        <w:ind w:firstLine="360"/>
        <w:rPr>
          <w:rFonts w:ascii="Open Sans" w:hAnsi="Open Sans" w:cs="Open Sans"/>
          <w:b/>
          <w:bCs/>
          <w:sz w:val="26"/>
          <w:szCs w:val="26"/>
        </w:rPr>
      </w:pPr>
      <w:r w:rsidRPr="00C879A1">
        <w:rPr>
          <w:rFonts w:ascii="Open Sans" w:hAnsi="Open Sans" w:cs="Open Sans"/>
          <w:b/>
          <w:bCs/>
          <w:sz w:val="26"/>
          <w:szCs w:val="26"/>
        </w:rPr>
        <w:t>Other comments you might have?</w:t>
      </w:r>
    </w:p>
    <w:p w14:paraId="69417BB1" w14:textId="77777777" w:rsidR="00CA139F" w:rsidRPr="00C879A1" w:rsidRDefault="00CA139F" w:rsidP="00F4068A">
      <w:pPr>
        <w:pStyle w:val="ListParagraph"/>
        <w:rPr>
          <w:rFonts w:ascii="Open Sans" w:hAnsi="Open Sans" w:cs="Open Sans"/>
          <w:b/>
          <w:bCs/>
          <w:sz w:val="26"/>
          <w:szCs w:val="26"/>
        </w:rPr>
      </w:pPr>
    </w:p>
    <w:p w14:paraId="2DDE8D9D" w14:textId="77777777" w:rsidR="00CA139F" w:rsidRPr="00C879A1" w:rsidRDefault="00CA139F" w:rsidP="00CA139F">
      <w:pPr>
        <w:shd w:val="clear" w:color="auto" w:fill="FFFFFF"/>
        <w:spacing w:before="100" w:beforeAutospacing="1"/>
        <w:ind w:left="720"/>
        <w:rPr>
          <w:rFonts w:ascii="Open Sans" w:eastAsia="Times New Roman" w:hAnsi="Open Sans" w:cs="Open Sans"/>
          <w:color w:val="000000"/>
          <w:sz w:val="26"/>
          <w:szCs w:val="26"/>
        </w:rPr>
      </w:pPr>
    </w:p>
    <w:p w14:paraId="5F256628" w14:textId="77777777" w:rsidR="00CE33F3" w:rsidRPr="00CE33F3" w:rsidRDefault="00CE33F3" w:rsidP="00CE33F3">
      <w:pPr>
        <w:shd w:val="clear" w:color="auto" w:fill="FFFFFF"/>
        <w:spacing w:before="100" w:beforeAutospacing="1" w:after="100" w:afterAutospacing="1"/>
        <w:outlineLvl w:val="2"/>
        <w:rPr>
          <w:rFonts w:ascii="Segoe UI" w:eastAsia="Times New Roman" w:hAnsi="Segoe UI" w:cs="Segoe UI"/>
          <w:color w:val="222222"/>
          <w:sz w:val="27"/>
          <w:szCs w:val="27"/>
        </w:rPr>
      </w:pPr>
      <w:r w:rsidRPr="00CE33F3">
        <w:rPr>
          <w:rFonts w:ascii="Segoe UI" w:eastAsia="Times New Roman" w:hAnsi="Segoe UI" w:cs="Segoe UI"/>
          <w:color w:val="222222"/>
          <w:sz w:val="27"/>
          <w:szCs w:val="27"/>
        </w:rPr>
        <w:t xml:space="preserve">Additional elements to be added to the public posting as they become </w:t>
      </w:r>
      <w:proofErr w:type="gramStart"/>
      <w:r w:rsidRPr="00CE33F3">
        <w:rPr>
          <w:rFonts w:ascii="Segoe UI" w:eastAsia="Times New Roman" w:hAnsi="Segoe UI" w:cs="Segoe UI"/>
          <w:color w:val="222222"/>
          <w:sz w:val="27"/>
          <w:szCs w:val="27"/>
        </w:rPr>
        <w:t>available</w:t>
      </w:r>
      <w:proofErr w:type="gramEnd"/>
    </w:p>
    <w:p w14:paraId="38CD047E" w14:textId="77777777" w:rsidR="00CE33F3" w:rsidRPr="00CE33F3" w:rsidRDefault="00CE33F3" w:rsidP="00CE33F3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For each Peer Reviewer Selected:</w:t>
      </w:r>
    </w:p>
    <w:p w14:paraId="2C322832" w14:textId="77777777" w:rsidR="00CE33F3" w:rsidRPr="00CE33F3" w:rsidRDefault="00CE33F3" w:rsidP="00CE33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Last Name, First Name, Middle Initial</w:t>
      </w:r>
    </w:p>
    <w:p w14:paraId="1B3CD883" w14:textId="77777777" w:rsidR="00CE33F3" w:rsidRPr="00CE33F3" w:rsidRDefault="00CE33F3" w:rsidP="00CE33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Academic and Professional Credentials</w:t>
      </w:r>
    </w:p>
    <w:p w14:paraId="084AE4F9" w14:textId="77777777" w:rsidR="00CE33F3" w:rsidRPr="00CE33F3" w:rsidRDefault="00CE33F3" w:rsidP="00CE33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Current Position Title</w:t>
      </w:r>
    </w:p>
    <w:p w14:paraId="3C3ECD98" w14:textId="77777777" w:rsidR="00CE33F3" w:rsidRPr="00CE33F3" w:rsidRDefault="00CE33F3" w:rsidP="00CE33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Organizational Affiliation(s)</w:t>
      </w:r>
    </w:p>
    <w:p w14:paraId="50620F58" w14:textId="77777777" w:rsidR="00CE33F3" w:rsidRPr="00CE33F3" w:rsidRDefault="00CE33F3" w:rsidP="00CE33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Areas of Expertise, Discipline, Relevant Experiences</w:t>
      </w:r>
    </w:p>
    <w:p w14:paraId="5CF3759D" w14:textId="77777777" w:rsidR="00CE33F3" w:rsidRPr="00CE33F3" w:rsidRDefault="00CE33F3" w:rsidP="00CE33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Recommended by Scientific/Professional Society or General Public</w:t>
      </w:r>
    </w:p>
    <w:p w14:paraId="02F3EF4A" w14:textId="77777777" w:rsidR="00CE33F3" w:rsidRPr="00CE33F3" w:rsidRDefault="00CE33F3" w:rsidP="00CE33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Charge to Peer Reviewers</w:t>
      </w:r>
    </w:p>
    <w:p w14:paraId="632FA8E5" w14:textId="77777777" w:rsidR="00CE33F3" w:rsidRPr="00CE33F3" w:rsidRDefault="00CE33F3" w:rsidP="00CE33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Peer Reviewers’ Comments</w:t>
      </w:r>
    </w:p>
    <w:p w14:paraId="366F502E" w14:textId="77777777" w:rsidR="00CE33F3" w:rsidRPr="00CE33F3" w:rsidRDefault="00CE33F3" w:rsidP="00CE33F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CDC/ATSDR’s Response to Reviewers’ Comments</w:t>
      </w:r>
    </w:p>
    <w:p w14:paraId="6763D045" w14:textId="77777777" w:rsidR="00CE33F3" w:rsidRPr="00CE33F3" w:rsidRDefault="00CE33F3" w:rsidP="00CE33F3">
      <w:pPr>
        <w:numPr>
          <w:ilvl w:val="0"/>
          <w:numId w:val="3"/>
        </w:numPr>
        <w:shd w:val="clear" w:color="auto" w:fill="FFFFFF"/>
        <w:spacing w:before="100" w:before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The ISI/HISA Dissemination Itself</w:t>
      </w:r>
    </w:p>
    <w:p w14:paraId="7B39E5EB" w14:textId="77777777" w:rsidR="00CE33F3" w:rsidRPr="00CE33F3" w:rsidRDefault="00CE33F3" w:rsidP="00CE33F3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CE33F3">
        <w:rPr>
          <w:rFonts w:ascii="Open Sans" w:eastAsia="Times New Roman" w:hAnsi="Open Sans" w:cs="Open Sans"/>
          <w:color w:val="000000"/>
          <w:sz w:val="26"/>
          <w:szCs w:val="26"/>
        </w:rPr>
        <w:t> </w:t>
      </w:r>
    </w:p>
    <w:p w14:paraId="055BEE9E" w14:textId="77777777" w:rsidR="00E3116D" w:rsidRDefault="00E3116D" w:rsidP="00C7735F">
      <w:pPr>
        <w:rPr>
          <w:b/>
          <w:bCs/>
        </w:rPr>
      </w:pPr>
    </w:p>
    <w:p w14:paraId="558AB904" w14:textId="7AB3880D" w:rsidR="00570A93" w:rsidRPr="00C879A1" w:rsidRDefault="00570A93" w:rsidP="00C7735F">
      <w:pPr>
        <w:rPr>
          <w:rFonts w:ascii="Open Sans" w:hAnsi="Open Sans" w:cs="Open Sans"/>
          <w:b/>
          <w:bCs/>
          <w:u w:val="single"/>
        </w:rPr>
      </w:pPr>
      <w:r w:rsidRPr="00C879A1">
        <w:rPr>
          <w:rFonts w:ascii="Open Sans" w:hAnsi="Open Sans" w:cs="Open Sans"/>
          <w:b/>
          <w:bCs/>
          <w:u w:val="single"/>
        </w:rPr>
        <w:t>Peer reviewers:</w:t>
      </w:r>
    </w:p>
    <w:p w14:paraId="095C391F" w14:textId="77777777" w:rsidR="00570A93" w:rsidRPr="00C879A1" w:rsidRDefault="00570A93" w:rsidP="00C7735F">
      <w:pPr>
        <w:rPr>
          <w:rFonts w:ascii="Open Sans" w:hAnsi="Open Sans" w:cs="Open Sans"/>
          <w:b/>
          <w:bCs/>
        </w:rPr>
      </w:pPr>
    </w:p>
    <w:p w14:paraId="4A4A2F1B" w14:textId="578A78BA" w:rsidR="00BB2C02" w:rsidRPr="00C879A1" w:rsidRDefault="00150D81" w:rsidP="00C7735F">
      <w:pPr>
        <w:rPr>
          <w:rFonts w:ascii="Open Sans" w:hAnsi="Open Sans" w:cs="Open Sans"/>
        </w:rPr>
      </w:pPr>
      <w:r w:rsidRPr="00C879A1">
        <w:rPr>
          <w:rFonts w:ascii="Open Sans" w:hAnsi="Open Sans" w:cs="Open Sans"/>
          <w:b/>
          <w:bCs/>
        </w:rPr>
        <w:t>Name:</w:t>
      </w:r>
      <w:r w:rsidRPr="00C879A1">
        <w:rPr>
          <w:rFonts w:ascii="Open Sans" w:hAnsi="Open Sans" w:cs="Open Sans"/>
        </w:rPr>
        <w:t xml:space="preserve"> </w:t>
      </w:r>
      <w:proofErr w:type="spellStart"/>
      <w:r w:rsidR="00B64BEE" w:rsidRPr="00C879A1">
        <w:rPr>
          <w:rFonts w:ascii="Open Sans" w:hAnsi="Open Sans" w:cs="Open Sans"/>
        </w:rPr>
        <w:t>Doble</w:t>
      </w:r>
      <w:r w:rsidR="00BB2C02" w:rsidRPr="00C879A1">
        <w:rPr>
          <w:rFonts w:ascii="Open Sans" w:hAnsi="Open Sans" w:cs="Open Sans"/>
        </w:rPr>
        <w:t>cki</w:t>
      </w:r>
      <w:proofErr w:type="spellEnd"/>
      <w:r w:rsidR="00BB2C02" w:rsidRPr="00C879A1">
        <w:rPr>
          <w:rFonts w:ascii="Open Sans" w:hAnsi="Open Sans" w:cs="Open Sans"/>
        </w:rPr>
        <w:t>-Lewis,</w:t>
      </w:r>
      <w:r w:rsidR="00DD4278" w:rsidRPr="00C879A1">
        <w:rPr>
          <w:rFonts w:ascii="Open Sans" w:hAnsi="Open Sans" w:cs="Open Sans"/>
        </w:rPr>
        <w:t xml:space="preserve"> Susann</w:t>
      </w:r>
      <w:r w:rsidR="00615EB6" w:rsidRPr="00C879A1">
        <w:rPr>
          <w:rFonts w:ascii="Open Sans" w:hAnsi="Open Sans" w:cs="Open Sans"/>
        </w:rPr>
        <w:t>e</w:t>
      </w:r>
    </w:p>
    <w:p w14:paraId="7D417C0B" w14:textId="457DF440" w:rsidR="0013675C" w:rsidRPr="00C879A1" w:rsidRDefault="00B06F9D" w:rsidP="00C7735F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 xml:space="preserve">Academic and Professional Credentials: </w:t>
      </w:r>
      <w:r w:rsidR="009946A0" w:rsidRPr="00C879A1">
        <w:rPr>
          <w:rFonts w:ascii="Open Sans" w:hAnsi="Open Sans" w:cs="Open Sans"/>
        </w:rPr>
        <w:t>MD, University of Connecticut;</w:t>
      </w:r>
      <w:r w:rsidR="00043756" w:rsidRPr="00C879A1">
        <w:rPr>
          <w:rFonts w:ascii="Open Sans" w:hAnsi="Open Sans" w:cs="Open Sans"/>
        </w:rPr>
        <w:t xml:space="preserve"> MPHS, University of Miami Miller School of Medicine, Department of Epidemiology</w:t>
      </w:r>
    </w:p>
    <w:p w14:paraId="6CE31110" w14:textId="140775DE" w:rsidR="00BB2C02" w:rsidRPr="00C879A1" w:rsidRDefault="00042851" w:rsidP="00C7735F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lastRenderedPageBreak/>
        <w:t>Position/Title:</w:t>
      </w:r>
      <w:r w:rsidRPr="00C879A1">
        <w:rPr>
          <w:rFonts w:ascii="Open Sans" w:hAnsi="Open Sans" w:cs="Open Sans"/>
        </w:rPr>
        <w:t xml:space="preserve"> </w:t>
      </w:r>
      <w:r w:rsidR="00BB2C02" w:rsidRPr="00C879A1">
        <w:rPr>
          <w:rFonts w:ascii="Open Sans" w:hAnsi="Open Sans" w:cs="Open Sans"/>
        </w:rPr>
        <w:t>Professor of Medicine</w:t>
      </w:r>
      <w:r w:rsidRPr="00C879A1">
        <w:rPr>
          <w:rFonts w:ascii="Open Sans" w:hAnsi="Open Sans" w:cs="Open Sans"/>
          <w:b/>
          <w:bCs/>
        </w:rPr>
        <w:t xml:space="preserve">; </w:t>
      </w:r>
      <w:r w:rsidR="00BB2C02" w:rsidRPr="00C879A1">
        <w:rPr>
          <w:rFonts w:ascii="Open Sans" w:hAnsi="Open Sans" w:cs="Open Sans"/>
        </w:rPr>
        <w:t>Chief, Division of Infectious Diseases</w:t>
      </w:r>
      <w:r w:rsidRPr="00C879A1">
        <w:rPr>
          <w:rFonts w:ascii="Open Sans" w:hAnsi="Open Sans" w:cs="Open Sans"/>
          <w:b/>
          <w:bCs/>
        </w:rPr>
        <w:t xml:space="preserve">; </w:t>
      </w:r>
      <w:r w:rsidR="00BB2C02" w:rsidRPr="00C879A1">
        <w:rPr>
          <w:rFonts w:ascii="Open Sans" w:hAnsi="Open Sans" w:cs="Open Sans"/>
        </w:rPr>
        <w:t>Director of HIV Prevention</w:t>
      </w:r>
      <w:r w:rsidRPr="00C879A1">
        <w:rPr>
          <w:rFonts w:ascii="Open Sans" w:hAnsi="Open Sans" w:cs="Open Sans"/>
          <w:b/>
          <w:bCs/>
        </w:rPr>
        <w:t xml:space="preserve">, </w:t>
      </w:r>
      <w:r w:rsidR="00BB2C02" w:rsidRPr="00C879A1">
        <w:rPr>
          <w:rFonts w:ascii="Open Sans" w:hAnsi="Open Sans" w:cs="Open Sans"/>
        </w:rPr>
        <w:t>Miller School of Medicine</w:t>
      </w:r>
      <w:r w:rsidRPr="00C879A1">
        <w:rPr>
          <w:rFonts w:ascii="Open Sans" w:hAnsi="Open Sans" w:cs="Open Sans"/>
          <w:b/>
          <w:bCs/>
        </w:rPr>
        <w:t xml:space="preserve">, </w:t>
      </w:r>
      <w:r w:rsidR="00BB2C02" w:rsidRPr="00C879A1">
        <w:rPr>
          <w:rFonts w:ascii="Open Sans" w:hAnsi="Open Sans" w:cs="Open Sans"/>
        </w:rPr>
        <w:t>Miami, FL</w:t>
      </w:r>
    </w:p>
    <w:p w14:paraId="6465B949" w14:textId="29EEEB16" w:rsidR="00042851" w:rsidRPr="00C879A1" w:rsidRDefault="00042851" w:rsidP="00C7735F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>Areas of Expertise/Discipline/Relevant Experiences:</w:t>
      </w:r>
      <w:r w:rsidR="00395FFD" w:rsidRPr="00C879A1">
        <w:rPr>
          <w:rFonts w:ascii="Open Sans" w:hAnsi="Open Sans" w:cs="Open Sans"/>
          <w:b/>
          <w:bCs/>
        </w:rPr>
        <w:t xml:space="preserve"> </w:t>
      </w:r>
      <w:proofErr w:type="spellStart"/>
      <w:r w:rsidR="00395FFD" w:rsidRPr="00C879A1">
        <w:rPr>
          <w:rFonts w:ascii="Open Sans" w:hAnsi="Open Sans" w:cs="Open Sans"/>
        </w:rPr>
        <w:t>PrEP</w:t>
      </w:r>
      <w:proofErr w:type="spellEnd"/>
      <w:r w:rsidR="00395FFD" w:rsidRPr="00C879A1">
        <w:rPr>
          <w:rFonts w:ascii="Open Sans" w:hAnsi="Open Sans" w:cs="Open Sans"/>
        </w:rPr>
        <w:t xml:space="preserve"> implementation</w:t>
      </w:r>
      <w:r w:rsidR="003F7A6A" w:rsidRPr="00C879A1">
        <w:rPr>
          <w:rFonts w:ascii="Open Sans" w:hAnsi="Open Sans" w:cs="Open Sans"/>
        </w:rPr>
        <w:t xml:space="preserve"> in multiple populations</w:t>
      </w:r>
    </w:p>
    <w:p w14:paraId="000823C0" w14:textId="4D2BB246" w:rsidR="00042851" w:rsidRPr="00C879A1" w:rsidRDefault="00042851" w:rsidP="00C7735F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>Conflict of Interest:</w:t>
      </w:r>
      <w:r w:rsidR="008B7D35" w:rsidRPr="00C879A1">
        <w:rPr>
          <w:rFonts w:ascii="Open Sans" w:hAnsi="Open Sans" w:cs="Open Sans"/>
          <w:b/>
          <w:bCs/>
        </w:rPr>
        <w:t xml:space="preserve"> No conflicts</w:t>
      </w:r>
    </w:p>
    <w:p w14:paraId="5FC07533" w14:textId="7D93D24F" w:rsidR="00042851" w:rsidRPr="00C879A1" w:rsidRDefault="00042851" w:rsidP="00C7735F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 xml:space="preserve">Contact Information: </w:t>
      </w:r>
      <w:r w:rsidR="005C18F4" w:rsidRPr="00C879A1">
        <w:rPr>
          <w:rFonts w:ascii="Open Sans" w:hAnsi="Open Sans" w:cs="Open Sans"/>
          <w:b/>
          <w:bCs/>
        </w:rPr>
        <w:t>sdoblecki@med.miami.edu</w:t>
      </w:r>
    </w:p>
    <w:p w14:paraId="01B2D2DC" w14:textId="111DB077" w:rsidR="00042851" w:rsidRPr="00C879A1" w:rsidRDefault="00042851" w:rsidP="00C7735F">
      <w:pPr>
        <w:rPr>
          <w:rFonts w:ascii="Open Sans" w:hAnsi="Open Sans" w:cs="Open Sans"/>
          <w:b/>
          <w:bCs/>
        </w:rPr>
      </w:pPr>
    </w:p>
    <w:p w14:paraId="28722C25" w14:textId="1849EFE1" w:rsidR="00042851" w:rsidRPr="00C879A1" w:rsidRDefault="00042851" w:rsidP="00042851">
      <w:pPr>
        <w:rPr>
          <w:rFonts w:ascii="Open Sans" w:hAnsi="Open Sans" w:cs="Open Sans"/>
        </w:rPr>
      </w:pPr>
      <w:r w:rsidRPr="00C879A1">
        <w:rPr>
          <w:rFonts w:ascii="Open Sans" w:hAnsi="Open Sans" w:cs="Open Sans"/>
          <w:b/>
          <w:bCs/>
        </w:rPr>
        <w:t>Name:</w:t>
      </w:r>
      <w:r w:rsidRPr="00C879A1">
        <w:rPr>
          <w:rFonts w:ascii="Open Sans" w:hAnsi="Open Sans" w:cs="Open Sans"/>
        </w:rPr>
        <w:t xml:space="preserve"> </w:t>
      </w:r>
      <w:r w:rsidR="003540EF" w:rsidRPr="00C879A1">
        <w:rPr>
          <w:rFonts w:ascii="Open Sans" w:hAnsi="Open Sans" w:cs="Open Sans"/>
        </w:rPr>
        <w:t>Mayer, Ken</w:t>
      </w:r>
    </w:p>
    <w:p w14:paraId="080DC9E8" w14:textId="6598B8DE" w:rsidR="0013675C" w:rsidRPr="00C879A1" w:rsidRDefault="00042851" w:rsidP="00042851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 xml:space="preserve">Academic and Professional Credentials: </w:t>
      </w:r>
      <w:r w:rsidR="00C01A16" w:rsidRPr="00C879A1">
        <w:rPr>
          <w:rFonts w:ascii="Open Sans" w:hAnsi="Open Sans" w:cs="Open Sans"/>
          <w:b/>
          <w:bCs/>
        </w:rPr>
        <w:t>MD</w:t>
      </w:r>
      <w:r w:rsidR="00B31FF8" w:rsidRPr="00C879A1">
        <w:rPr>
          <w:rFonts w:ascii="Open Sans" w:hAnsi="Open Sans" w:cs="Open Sans"/>
          <w:b/>
          <w:bCs/>
        </w:rPr>
        <w:t>, Northwestern University Medical School</w:t>
      </w:r>
    </w:p>
    <w:p w14:paraId="4518B101" w14:textId="17FE9B10" w:rsidR="0013675C" w:rsidRPr="00C879A1" w:rsidRDefault="00042851" w:rsidP="0013675C">
      <w:pPr>
        <w:rPr>
          <w:rFonts w:ascii="Open Sans" w:hAnsi="Open Sans" w:cs="Open Sans"/>
        </w:rPr>
      </w:pPr>
      <w:r w:rsidRPr="00C879A1">
        <w:rPr>
          <w:rFonts w:ascii="Open Sans" w:hAnsi="Open Sans" w:cs="Open Sans"/>
          <w:b/>
          <w:bCs/>
        </w:rPr>
        <w:t>Position/Title:</w:t>
      </w:r>
      <w:r w:rsidRPr="00C879A1">
        <w:rPr>
          <w:rFonts w:ascii="Open Sans" w:hAnsi="Open Sans" w:cs="Open Sans"/>
        </w:rPr>
        <w:t xml:space="preserve"> </w:t>
      </w:r>
      <w:r w:rsidR="0013675C" w:rsidRPr="00C879A1">
        <w:rPr>
          <w:rFonts w:ascii="Open Sans" w:hAnsi="Open Sans" w:cs="Open Sans"/>
        </w:rPr>
        <w:t xml:space="preserve">Professor, Department of Global Health and Population, Harvard Medical </w:t>
      </w:r>
      <w:proofErr w:type="gramStart"/>
      <w:r w:rsidR="0013675C" w:rsidRPr="00C879A1">
        <w:rPr>
          <w:rFonts w:ascii="Open Sans" w:hAnsi="Open Sans" w:cs="Open Sans"/>
        </w:rPr>
        <w:t>School</w:t>
      </w:r>
      <w:proofErr w:type="gramEnd"/>
      <w:r w:rsidR="009A2223" w:rsidRPr="00C879A1">
        <w:rPr>
          <w:rFonts w:ascii="Open Sans" w:hAnsi="Open Sans" w:cs="Open Sans"/>
        </w:rPr>
        <w:t xml:space="preserve"> and Harvard School of Public Health; </w:t>
      </w:r>
      <w:r w:rsidR="0013675C" w:rsidRPr="00C879A1">
        <w:rPr>
          <w:rFonts w:ascii="Open Sans" w:hAnsi="Open Sans" w:cs="Open Sans"/>
        </w:rPr>
        <w:t>Medical Research Director and Co-Chair of the Fenway Institute</w:t>
      </w:r>
    </w:p>
    <w:p w14:paraId="5F4B4B1A" w14:textId="77777777" w:rsidR="0013675C" w:rsidRPr="00C879A1" w:rsidRDefault="0013675C" w:rsidP="0013675C">
      <w:pPr>
        <w:rPr>
          <w:rFonts w:ascii="Open Sans" w:hAnsi="Open Sans" w:cs="Open Sans"/>
        </w:rPr>
      </w:pPr>
      <w:r w:rsidRPr="00C879A1">
        <w:rPr>
          <w:rFonts w:ascii="Open Sans" w:hAnsi="Open Sans" w:cs="Open Sans"/>
        </w:rPr>
        <w:t>Boston, MA</w:t>
      </w:r>
    </w:p>
    <w:p w14:paraId="078C6AE2" w14:textId="14710B37" w:rsidR="00042851" w:rsidRPr="00C879A1" w:rsidRDefault="00042851" w:rsidP="00042851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>Areas of Expertise/Discipline/Relevant Experiences:</w:t>
      </w:r>
      <w:r w:rsidR="00EB1420" w:rsidRPr="00C879A1">
        <w:rPr>
          <w:rFonts w:ascii="Open Sans" w:hAnsi="Open Sans" w:cs="Open Sans"/>
          <w:b/>
          <w:bCs/>
        </w:rPr>
        <w:t xml:space="preserve"> </w:t>
      </w:r>
      <w:r w:rsidR="00EB1420" w:rsidRPr="00C879A1">
        <w:rPr>
          <w:rFonts w:ascii="Open Sans" w:hAnsi="Open Sans" w:cs="Open Sans"/>
          <w:color w:val="333333"/>
          <w:shd w:val="clear" w:color="auto" w:fill="FFFFFF"/>
        </w:rPr>
        <w:t xml:space="preserve">International HIV/AIDS, Gay and Bisexual Men’s Health, HIV/AIDS Prevention, Microbicides, </w:t>
      </w:r>
      <w:proofErr w:type="spellStart"/>
      <w:r w:rsidR="00EB1420" w:rsidRPr="00C879A1">
        <w:rPr>
          <w:rFonts w:ascii="Open Sans" w:hAnsi="Open Sans" w:cs="Open Sans"/>
          <w:color w:val="333333"/>
          <w:shd w:val="clear" w:color="auto" w:fill="FFFFFF"/>
        </w:rPr>
        <w:t>PrEP</w:t>
      </w:r>
      <w:proofErr w:type="spellEnd"/>
      <w:r w:rsidR="00EB1420" w:rsidRPr="00C879A1">
        <w:rPr>
          <w:rFonts w:ascii="Open Sans" w:hAnsi="Open Sans" w:cs="Open Sans"/>
          <w:color w:val="333333"/>
          <w:shd w:val="clear" w:color="auto" w:fill="FFFFFF"/>
        </w:rPr>
        <w:t>, PEP, Vaccines, Secondary Prevention, HIV/AIDS Treatment, and Antibiotic Use and Molecular Epidemiology of Antibiotic Resistance.</w:t>
      </w:r>
    </w:p>
    <w:p w14:paraId="30ED02B8" w14:textId="06EF7FDA" w:rsidR="00042851" w:rsidRPr="00C879A1" w:rsidRDefault="00042851" w:rsidP="00042851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>Conflict of Interest:</w:t>
      </w:r>
      <w:r w:rsidR="008B7D35" w:rsidRPr="00C879A1">
        <w:rPr>
          <w:rFonts w:ascii="Open Sans" w:hAnsi="Open Sans" w:cs="Open Sans"/>
          <w:b/>
          <w:bCs/>
        </w:rPr>
        <w:t xml:space="preserve"> No conflicts</w:t>
      </w:r>
    </w:p>
    <w:p w14:paraId="0F8E238A" w14:textId="6E3FAD2F" w:rsidR="00042851" w:rsidRPr="00C879A1" w:rsidRDefault="00042851" w:rsidP="00042851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 xml:space="preserve">Contact Information: </w:t>
      </w:r>
      <w:r w:rsidR="00AD3AB9" w:rsidRPr="00C879A1">
        <w:rPr>
          <w:rFonts w:ascii="Open Sans" w:hAnsi="Open Sans" w:cs="Open Sans"/>
          <w:b/>
          <w:bCs/>
        </w:rPr>
        <w:t>kmayer@fenwayhealth.org</w:t>
      </w:r>
      <w:r w:rsidR="009F5A3F" w:rsidRPr="00C879A1">
        <w:rPr>
          <w:rFonts w:ascii="Open Sans" w:hAnsi="Open Sans" w:cs="Open Sans"/>
          <w:b/>
          <w:bCs/>
        </w:rPr>
        <w:t>/617-927-</w:t>
      </w:r>
      <w:proofErr w:type="gramStart"/>
      <w:r w:rsidR="009F5A3F" w:rsidRPr="00C879A1">
        <w:rPr>
          <w:rFonts w:ascii="Open Sans" w:hAnsi="Open Sans" w:cs="Open Sans"/>
          <w:b/>
          <w:bCs/>
        </w:rPr>
        <w:t>6087</w:t>
      </w:r>
      <w:proofErr w:type="gramEnd"/>
    </w:p>
    <w:p w14:paraId="31613296" w14:textId="77777777" w:rsidR="00401A90" w:rsidRPr="00C879A1" w:rsidRDefault="00401A90" w:rsidP="00042851">
      <w:pPr>
        <w:rPr>
          <w:rFonts w:ascii="Open Sans" w:hAnsi="Open Sans" w:cs="Open Sans"/>
          <w:b/>
          <w:bCs/>
        </w:rPr>
      </w:pPr>
    </w:p>
    <w:p w14:paraId="005BB176" w14:textId="7B4E8603" w:rsidR="00111D91" w:rsidRPr="00C879A1" w:rsidRDefault="00111D91" w:rsidP="00111D91">
      <w:pPr>
        <w:rPr>
          <w:rFonts w:ascii="Open Sans" w:hAnsi="Open Sans" w:cs="Open Sans"/>
        </w:rPr>
      </w:pPr>
      <w:r w:rsidRPr="00C879A1">
        <w:rPr>
          <w:rFonts w:ascii="Open Sans" w:hAnsi="Open Sans" w:cs="Open Sans"/>
          <w:b/>
          <w:bCs/>
        </w:rPr>
        <w:t>Name:</w:t>
      </w:r>
      <w:r w:rsidRPr="00C879A1">
        <w:rPr>
          <w:rFonts w:ascii="Open Sans" w:hAnsi="Open Sans" w:cs="Open Sans"/>
        </w:rPr>
        <w:t xml:space="preserve"> </w:t>
      </w:r>
      <w:r w:rsidR="008B7D35" w:rsidRPr="00C879A1">
        <w:rPr>
          <w:rFonts w:ascii="Open Sans" w:hAnsi="Open Sans" w:cs="Open Sans"/>
        </w:rPr>
        <w:t>Golden, Matthew</w:t>
      </w:r>
    </w:p>
    <w:p w14:paraId="53F3270C" w14:textId="62A3A958" w:rsidR="0071315D" w:rsidRPr="00C879A1" w:rsidRDefault="00111D91" w:rsidP="00111D91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>Academic and Professional Credentials:</w:t>
      </w:r>
      <w:r w:rsidR="0071315D" w:rsidRPr="00C879A1">
        <w:rPr>
          <w:rFonts w:ascii="Open Sans" w:hAnsi="Open Sans" w:cs="Open Sans"/>
          <w:b/>
          <w:bCs/>
        </w:rPr>
        <w:t xml:space="preserve"> M</w:t>
      </w:r>
      <w:r w:rsidR="001603C1" w:rsidRPr="00C879A1">
        <w:rPr>
          <w:rFonts w:ascii="Open Sans" w:hAnsi="Open Sans" w:cs="Open Sans"/>
          <w:b/>
          <w:bCs/>
        </w:rPr>
        <w:t>D, Johns Hopkins University School of Medicine; MPH Johns Hopkins School of Hygiene and Public Health</w:t>
      </w:r>
      <w:r w:rsidRPr="00C879A1">
        <w:rPr>
          <w:rFonts w:ascii="Open Sans" w:hAnsi="Open Sans" w:cs="Open Sans"/>
          <w:b/>
          <w:bCs/>
        </w:rPr>
        <w:t xml:space="preserve"> </w:t>
      </w:r>
    </w:p>
    <w:p w14:paraId="2AB8A220" w14:textId="7A132400" w:rsidR="0071315D" w:rsidRPr="00C879A1" w:rsidRDefault="00111D91" w:rsidP="0071315D">
      <w:pPr>
        <w:rPr>
          <w:rFonts w:ascii="Open Sans" w:hAnsi="Open Sans" w:cs="Open Sans"/>
        </w:rPr>
      </w:pPr>
      <w:r w:rsidRPr="00C879A1">
        <w:rPr>
          <w:rFonts w:ascii="Open Sans" w:hAnsi="Open Sans" w:cs="Open Sans"/>
          <w:b/>
          <w:bCs/>
        </w:rPr>
        <w:t>Position/Title:</w:t>
      </w:r>
      <w:r w:rsidRPr="00C879A1">
        <w:rPr>
          <w:rFonts w:ascii="Open Sans" w:hAnsi="Open Sans" w:cs="Open Sans"/>
        </w:rPr>
        <w:t xml:space="preserve"> </w:t>
      </w:r>
      <w:r w:rsidR="0071315D" w:rsidRPr="00C879A1">
        <w:rPr>
          <w:rFonts w:ascii="Open Sans" w:hAnsi="Open Sans" w:cs="Open Sans"/>
        </w:rPr>
        <w:t>Professor of Medicine, Allergy and Infectious Diseases</w:t>
      </w:r>
      <w:r w:rsidR="00406E8B" w:rsidRPr="00C879A1">
        <w:rPr>
          <w:rFonts w:ascii="Open Sans" w:hAnsi="Open Sans" w:cs="Open Sans"/>
        </w:rPr>
        <w:t xml:space="preserve">, </w:t>
      </w:r>
      <w:r w:rsidR="0071315D" w:rsidRPr="00C879A1">
        <w:rPr>
          <w:rFonts w:ascii="Open Sans" w:hAnsi="Open Sans" w:cs="Open Sans"/>
        </w:rPr>
        <w:t>Director of the Public Health-Seattle &amp; King County HIV/STD Program</w:t>
      </w:r>
      <w:r w:rsidR="00406E8B" w:rsidRPr="00C879A1">
        <w:rPr>
          <w:rFonts w:ascii="Open Sans" w:hAnsi="Open Sans" w:cs="Open Sans"/>
        </w:rPr>
        <w:t>; Director, UW Center for AIDS and STI</w:t>
      </w:r>
      <w:r w:rsidR="00295CBB" w:rsidRPr="00C879A1">
        <w:rPr>
          <w:rFonts w:ascii="Open Sans" w:hAnsi="Open Sans" w:cs="Open Sans"/>
        </w:rPr>
        <w:t xml:space="preserve">, </w:t>
      </w:r>
      <w:r w:rsidR="0071315D" w:rsidRPr="00C879A1">
        <w:rPr>
          <w:rFonts w:ascii="Open Sans" w:hAnsi="Open Sans" w:cs="Open Sans"/>
        </w:rPr>
        <w:t>Seattle, WA</w:t>
      </w:r>
    </w:p>
    <w:p w14:paraId="7DC6E252" w14:textId="6327F872" w:rsidR="00111D91" w:rsidRPr="00C879A1" w:rsidRDefault="00111D91" w:rsidP="00111D91">
      <w:pPr>
        <w:rPr>
          <w:rFonts w:ascii="Open Sans" w:hAnsi="Open Sans" w:cs="Open Sans"/>
        </w:rPr>
      </w:pPr>
      <w:r w:rsidRPr="00C879A1">
        <w:rPr>
          <w:rFonts w:ascii="Open Sans" w:hAnsi="Open Sans" w:cs="Open Sans"/>
          <w:b/>
          <w:bCs/>
        </w:rPr>
        <w:t>Areas of Expertise/Discipline/Relevant Experiences:</w:t>
      </w:r>
      <w:r w:rsidR="001603C1" w:rsidRPr="00C879A1">
        <w:rPr>
          <w:rFonts w:ascii="Open Sans" w:hAnsi="Open Sans" w:cs="Open Sans"/>
          <w:b/>
          <w:bCs/>
        </w:rPr>
        <w:t xml:space="preserve"> </w:t>
      </w:r>
      <w:r w:rsidR="001603C1" w:rsidRPr="00C879A1">
        <w:rPr>
          <w:rFonts w:ascii="Open Sans" w:hAnsi="Open Sans" w:cs="Open Sans"/>
        </w:rPr>
        <w:t>Treatment of HIV and other STIs</w:t>
      </w:r>
      <w:r w:rsidR="00BE3CD6" w:rsidRPr="00C879A1">
        <w:rPr>
          <w:rFonts w:ascii="Open Sans" w:hAnsi="Open Sans" w:cs="Open Sans"/>
        </w:rPr>
        <w:t>, HIV and STI control</w:t>
      </w:r>
    </w:p>
    <w:p w14:paraId="51E55169" w14:textId="353E0F97" w:rsidR="00111D91" w:rsidRPr="00C879A1" w:rsidRDefault="00111D91" w:rsidP="00111D91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>Conflict of Interest:</w:t>
      </w:r>
      <w:r w:rsidR="008B7D35" w:rsidRPr="00C879A1">
        <w:rPr>
          <w:rFonts w:ascii="Open Sans" w:hAnsi="Open Sans" w:cs="Open Sans"/>
          <w:b/>
          <w:bCs/>
        </w:rPr>
        <w:t xml:space="preserve"> Pending</w:t>
      </w:r>
    </w:p>
    <w:p w14:paraId="6570F917" w14:textId="70AF5B01" w:rsidR="00111D91" w:rsidRPr="00C879A1" w:rsidRDefault="00111D91" w:rsidP="00111D91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 xml:space="preserve">Contact Information: </w:t>
      </w:r>
      <w:hyperlink r:id="rId7" w:history="1">
        <w:r w:rsidR="00406E8B" w:rsidRPr="00C879A1">
          <w:rPr>
            <w:rStyle w:val="Hyperlink"/>
            <w:rFonts w:ascii="Open Sans" w:hAnsi="Open Sans" w:cs="Open Sans"/>
            <w:b/>
            <w:bCs/>
          </w:rPr>
          <w:t>golden@uw.edu</w:t>
        </w:r>
      </w:hyperlink>
      <w:r w:rsidR="00406E8B" w:rsidRPr="00C879A1">
        <w:rPr>
          <w:rFonts w:ascii="Open Sans" w:hAnsi="Open Sans" w:cs="Open Sans"/>
          <w:b/>
          <w:bCs/>
        </w:rPr>
        <w:t xml:space="preserve">; </w:t>
      </w:r>
      <w:r w:rsidR="00295CBB" w:rsidRPr="00C879A1">
        <w:rPr>
          <w:rFonts w:ascii="Open Sans" w:hAnsi="Open Sans" w:cs="Open Sans"/>
          <w:b/>
          <w:bCs/>
        </w:rPr>
        <w:t>206-744-6829</w:t>
      </w:r>
    </w:p>
    <w:p w14:paraId="4C9640A0" w14:textId="77777777" w:rsidR="00AC5F7B" w:rsidRPr="00C879A1" w:rsidRDefault="00AC5F7B" w:rsidP="0060082C">
      <w:pPr>
        <w:rPr>
          <w:rFonts w:ascii="Open Sans" w:hAnsi="Open Sans" w:cs="Open Sans"/>
          <w:b/>
          <w:bCs/>
        </w:rPr>
      </w:pPr>
    </w:p>
    <w:p w14:paraId="434A0B88" w14:textId="3A25513E" w:rsidR="0060082C" w:rsidRPr="00C879A1" w:rsidRDefault="0060082C" w:rsidP="0060082C">
      <w:pPr>
        <w:rPr>
          <w:rFonts w:ascii="Open Sans" w:hAnsi="Open Sans" w:cs="Open Sans"/>
        </w:rPr>
      </w:pPr>
      <w:r w:rsidRPr="00C879A1">
        <w:rPr>
          <w:rFonts w:ascii="Open Sans" w:hAnsi="Open Sans" w:cs="Open Sans"/>
          <w:b/>
          <w:bCs/>
        </w:rPr>
        <w:t>Name:</w:t>
      </w:r>
      <w:r w:rsidRPr="00C879A1">
        <w:rPr>
          <w:rFonts w:ascii="Open Sans" w:hAnsi="Open Sans" w:cs="Open Sans"/>
        </w:rPr>
        <w:t xml:space="preserve"> </w:t>
      </w:r>
      <w:r w:rsidR="008B7D35" w:rsidRPr="00C879A1">
        <w:rPr>
          <w:rFonts w:ascii="Open Sans" w:hAnsi="Open Sans" w:cs="Open Sans"/>
        </w:rPr>
        <w:t>Barnes, Arti</w:t>
      </w:r>
    </w:p>
    <w:p w14:paraId="0AA93AEC" w14:textId="7A983A3F" w:rsidR="0060082C" w:rsidRPr="00C879A1" w:rsidRDefault="0060082C" w:rsidP="0060082C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 xml:space="preserve">Academic and Professional Credentials: </w:t>
      </w:r>
      <w:r w:rsidRPr="00C879A1">
        <w:rPr>
          <w:rFonts w:ascii="Open Sans" w:hAnsi="Open Sans" w:cs="Open Sans"/>
        </w:rPr>
        <w:t xml:space="preserve">MD, </w:t>
      </w:r>
      <w:r w:rsidR="001E0E9F" w:rsidRPr="00C879A1">
        <w:rPr>
          <w:rFonts w:ascii="Open Sans" w:hAnsi="Open Sans" w:cs="Open Sans"/>
        </w:rPr>
        <w:t xml:space="preserve">DY Patil Medical College, </w:t>
      </w:r>
      <w:r w:rsidR="008D63CC" w:rsidRPr="00C879A1">
        <w:rPr>
          <w:rFonts w:ascii="Open Sans" w:hAnsi="Open Sans" w:cs="Open Sans"/>
        </w:rPr>
        <w:t>Sant Tukaram Nagar, Pimpri, Pune</w:t>
      </w:r>
      <w:r w:rsidR="00A8242B" w:rsidRPr="00C879A1">
        <w:rPr>
          <w:rFonts w:ascii="Open Sans" w:hAnsi="Open Sans" w:cs="Open Sans"/>
        </w:rPr>
        <w:t xml:space="preserve">, Maharashtra, India; </w:t>
      </w:r>
      <w:r w:rsidR="00162BFA" w:rsidRPr="00C879A1">
        <w:rPr>
          <w:rFonts w:ascii="Open Sans" w:hAnsi="Open Sans" w:cs="Open Sans"/>
        </w:rPr>
        <w:t>MPH from Harvard School of Public Health</w:t>
      </w:r>
    </w:p>
    <w:p w14:paraId="0496D812" w14:textId="332C6946" w:rsidR="00BD3B3B" w:rsidRPr="00C879A1" w:rsidRDefault="0060082C" w:rsidP="00CD2E57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Open Sans" w:hAnsi="Open Sans" w:cs="Open Sans"/>
          <w:color w:val="231F20"/>
          <w:sz w:val="22"/>
          <w:szCs w:val="22"/>
        </w:rPr>
      </w:pPr>
      <w:r w:rsidRPr="00C879A1">
        <w:rPr>
          <w:rFonts w:ascii="Open Sans" w:hAnsi="Open Sans" w:cs="Open Sans"/>
          <w:b/>
          <w:bCs/>
          <w:sz w:val="22"/>
          <w:szCs w:val="22"/>
        </w:rPr>
        <w:t>Position/Title:</w:t>
      </w:r>
      <w:r w:rsidRPr="00C879A1">
        <w:rPr>
          <w:rFonts w:ascii="Open Sans" w:hAnsi="Open Sans" w:cs="Open Sans"/>
          <w:sz w:val="22"/>
          <w:szCs w:val="22"/>
        </w:rPr>
        <w:t xml:space="preserve"> </w:t>
      </w:r>
      <w:r w:rsidR="00710302" w:rsidRPr="00C879A1">
        <w:rPr>
          <w:rFonts w:ascii="Open Sans" w:hAnsi="Open Sans" w:cs="Open Sans"/>
          <w:sz w:val="22"/>
          <w:szCs w:val="22"/>
        </w:rPr>
        <w:t>Chief Medical Officer, Illinois Department of Public Health</w:t>
      </w:r>
    </w:p>
    <w:p w14:paraId="352E845B" w14:textId="5C36E461" w:rsidR="0060082C" w:rsidRPr="00C879A1" w:rsidRDefault="0060082C" w:rsidP="00CD2E57">
      <w:pPr>
        <w:pStyle w:val="NormalWeb"/>
        <w:shd w:val="clear" w:color="auto" w:fill="FFFFFF"/>
        <w:spacing w:before="0" w:beforeAutospacing="0" w:after="75" w:afterAutospacing="0" w:line="330" w:lineRule="atLeast"/>
        <w:rPr>
          <w:rFonts w:ascii="Open Sans" w:hAnsi="Open Sans" w:cs="Open Sans"/>
          <w:color w:val="231F20"/>
          <w:sz w:val="22"/>
          <w:szCs w:val="22"/>
        </w:rPr>
      </w:pPr>
      <w:r w:rsidRPr="00C879A1">
        <w:rPr>
          <w:rFonts w:ascii="Open Sans" w:hAnsi="Open Sans" w:cs="Open Sans"/>
          <w:b/>
          <w:bCs/>
          <w:sz w:val="22"/>
          <w:szCs w:val="22"/>
        </w:rPr>
        <w:t xml:space="preserve">Areas of Expertise/Discipline/Relevant Experiences: </w:t>
      </w:r>
      <w:r w:rsidRPr="00C879A1">
        <w:rPr>
          <w:rFonts w:ascii="Open Sans" w:hAnsi="Open Sans" w:cs="Open Sans"/>
          <w:sz w:val="22"/>
          <w:szCs w:val="22"/>
        </w:rPr>
        <w:t xml:space="preserve">HIV, sexually transmitted diseases, </w:t>
      </w:r>
      <w:r w:rsidR="00AC5F7B" w:rsidRPr="00C879A1">
        <w:rPr>
          <w:rFonts w:ascii="Open Sans" w:hAnsi="Open Sans" w:cs="Open Sans"/>
          <w:sz w:val="22"/>
          <w:szCs w:val="22"/>
        </w:rPr>
        <w:t>anal/cervical cancer screening</w:t>
      </w:r>
    </w:p>
    <w:p w14:paraId="549868A8" w14:textId="60F9B168" w:rsidR="0060082C" w:rsidRPr="00C879A1" w:rsidRDefault="0060082C" w:rsidP="0060082C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>Conflict of Interest:</w:t>
      </w:r>
      <w:r w:rsidR="008B7D35" w:rsidRPr="00C879A1">
        <w:rPr>
          <w:rFonts w:ascii="Open Sans" w:hAnsi="Open Sans" w:cs="Open Sans"/>
          <w:b/>
          <w:bCs/>
        </w:rPr>
        <w:t xml:space="preserve"> No conflicts</w:t>
      </w:r>
    </w:p>
    <w:p w14:paraId="27D9F67F" w14:textId="77777777" w:rsidR="0012141E" w:rsidRPr="00C879A1" w:rsidRDefault="0060082C" w:rsidP="0012141E">
      <w:pPr>
        <w:pStyle w:val="NormalWeb"/>
        <w:spacing w:before="0" w:beforeAutospacing="0" w:after="0" w:afterAutospacing="0" w:line="300" w:lineRule="atLeast"/>
        <w:rPr>
          <w:rFonts w:ascii="Open Sans" w:hAnsi="Open Sans" w:cs="Open Sans"/>
          <w:color w:val="212121"/>
          <w:sz w:val="22"/>
          <w:szCs w:val="22"/>
        </w:rPr>
      </w:pPr>
      <w:r w:rsidRPr="00C879A1">
        <w:rPr>
          <w:rFonts w:ascii="Open Sans" w:hAnsi="Open Sans" w:cs="Open Sans"/>
          <w:b/>
          <w:bCs/>
          <w:sz w:val="22"/>
          <w:szCs w:val="22"/>
        </w:rPr>
        <w:t xml:space="preserve">Contact Information: </w:t>
      </w:r>
      <w:hyperlink r:id="rId8" w:history="1">
        <w:r w:rsidR="0012141E" w:rsidRPr="00C879A1">
          <w:rPr>
            <w:rStyle w:val="Hyperlink"/>
            <w:rFonts w:ascii="Open Sans" w:hAnsi="Open Sans" w:cs="Open Sans"/>
            <w:sz w:val="22"/>
            <w:szCs w:val="22"/>
          </w:rPr>
          <w:t>arti.barnes@illinois.gov</w:t>
        </w:r>
      </w:hyperlink>
    </w:p>
    <w:p w14:paraId="75F3C773" w14:textId="6FD2211A" w:rsidR="0060082C" w:rsidRPr="00C879A1" w:rsidRDefault="0060082C" w:rsidP="0060082C">
      <w:pPr>
        <w:rPr>
          <w:rFonts w:ascii="Open Sans" w:hAnsi="Open Sans" w:cs="Open Sans"/>
          <w:b/>
          <w:bCs/>
        </w:rPr>
      </w:pPr>
    </w:p>
    <w:p w14:paraId="49F4ED10" w14:textId="457F8F65" w:rsidR="00111D91" w:rsidRPr="00C879A1" w:rsidRDefault="00111D91" w:rsidP="00111D91">
      <w:pPr>
        <w:rPr>
          <w:rFonts w:ascii="Open Sans" w:hAnsi="Open Sans" w:cs="Open Sans"/>
        </w:rPr>
      </w:pPr>
      <w:r w:rsidRPr="00C879A1">
        <w:rPr>
          <w:rFonts w:ascii="Open Sans" w:hAnsi="Open Sans" w:cs="Open Sans"/>
          <w:b/>
          <w:bCs/>
        </w:rPr>
        <w:t>Name:</w:t>
      </w:r>
      <w:r w:rsidRPr="00C879A1">
        <w:rPr>
          <w:rFonts w:ascii="Open Sans" w:hAnsi="Open Sans" w:cs="Open Sans"/>
        </w:rPr>
        <w:t xml:space="preserve"> </w:t>
      </w:r>
      <w:r w:rsidR="008B7D35" w:rsidRPr="00C879A1">
        <w:rPr>
          <w:rFonts w:ascii="Open Sans" w:hAnsi="Open Sans" w:cs="Open Sans"/>
        </w:rPr>
        <w:t>Taylor, Stephanie</w:t>
      </w:r>
    </w:p>
    <w:p w14:paraId="307A871D" w14:textId="6A3F359C" w:rsidR="00155336" w:rsidRPr="00C879A1" w:rsidRDefault="00111D91" w:rsidP="00111D91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 xml:space="preserve">Academic and Professional Credentials: </w:t>
      </w:r>
      <w:r w:rsidR="00A6542D" w:rsidRPr="00C879A1">
        <w:rPr>
          <w:rFonts w:ascii="Open Sans" w:hAnsi="Open Sans" w:cs="Open Sans"/>
        </w:rPr>
        <w:t>MD, LSU School of Medicine, New Orleans, LA</w:t>
      </w:r>
    </w:p>
    <w:p w14:paraId="3152386E" w14:textId="77777777" w:rsidR="00155336" w:rsidRPr="00C879A1" w:rsidRDefault="00111D91" w:rsidP="00155336">
      <w:pPr>
        <w:rPr>
          <w:rFonts w:ascii="Open Sans" w:hAnsi="Open Sans" w:cs="Open Sans"/>
        </w:rPr>
      </w:pPr>
      <w:r w:rsidRPr="00C879A1">
        <w:rPr>
          <w:rFonts w:ascii="Open Sans" w:hAnsi="Open Sans" w:cs="Open Sans"/>
          <w:b/>
          <w:bCs/>
        </w:rPr>
        <w:lastRenderedPageBreak/>
        <w:t>Position/Title:</w:t>
      </w:r>
      <w:r w:rsidRPr="00C879A1">
        <w:rPr>
          <w:rFonts w:ascii="Open Sans" w:hAnsi="Open Sans" w:cs="Open Sans"/>
        </w:rPr>
        <w:t xml:space="preserve"> </w:t>
      </w:r>
      <w:r w:rsidR="00155336" w:rsidRPr="00C879A1">
        <w:rPr>
          <w:rFonts w:ascii="Open Sans" w:hAnsi="Open Sans" w:cs="Open Sans"/>
        </w:rPr>
        <w:t>Professor of Medicine and Microbiology, Section of Infectious Diseases</w:t>
      </w:r>
    </w:p>
    <w:p w14:paraId="3A4B9CA4" w14:textId="77777777" w:rsidR="00155336" w:rsidRPr="00C879A1" w:rsidRDefault="00155336" w:rsidP="00155336">
      <w:pPr>
        <w:rPr>
          <w:rFonts w:ascii="Open Sans" w:hAnsi="Open Sans" w:cs="Open Sans"/>
        </w:rPr>
      </w:pPr>
      <w:r w:rsidRPr="00C879A1">
        <w:rPr>
          <w:rFonts w:ascii="Open Sans" w:hAnsi="Open Sans" w:cs="Open Sans"/>
        </w:rPr>
        <w:t>Clinic Administrator and Medical Director, LSU-</w:t>
      </w:r>
      <w:proofErr w:type="spellStart"/>
      <w:r w:rsidRPr="00C879A1">
        <w:rPr>
          <w:rFonts w:ascii="Open Sans" w:hAnsi="Open Sans" w:cs="Open Sans"/>
        </w:rPr>
        <w:t>CrescentCare</w:t>
      </w:r>
      <w:proofErr w:type="spellEnd"/>
      <w:r w:rsidRPr="00C879A1">
        <w:rPr>
          <w:rFonts w:ascii="Open Sans" w:hAnsi="Open Sans" w:cs="Open Sans"/>
        </w:rPr>
        <w:t xml:space="preserve"> Sexual Health Center</w:t>
      </w:r>
    </w:p>
    <w:p w14:paraId="01C520C4" w14:textId="77777777" w:rsidR="00155336" w:rsidRPr="00C879A1" w:rsidRDefault="00155336" w:rsidP="00155336">
      <w:pPr>
        <w:rPr>
          <w:rFonts w:ascii="Open Sans" w:hAnsi="Open Sans" w:cs="Open Sans"/>
        </w:rPr>
      </w:pPr>
      <w:r w:rsidRPr="00C879A1">
        <w:rPr>
          <w:rFonts w:ascii="Open Sans" w:hAnsi="Open Sans" w:cs="Open Sans"/>
        </w:rPr>
        <w:t>New Orleans, LA</w:t>
      </w:r>
    </w:p>
    <w:p w14:paraId="6B594471" w14:textId="61A29FF8" w:rsidR="00111D91" w:rsidRPr="00C879A1" w:rsidRDefault="00111D91" w:rsidP="00111D91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>Areas of Expertise/Discipline/Relevant Experiences:</w:t>
      </w:r>
      <w:r w:rsidR="002A473B" w:rsidRPr="00C879A1">
        <w:rPr>
          <w:rFonts w:ascii="Open Sans" w:hAnsi="Open Sans" w:cs="Open Sans"/>
          <w:b/>
          <w:bCs/>
        </w:rPr>
        <w:t xml:space="preserve"> </w:t>
      </w:r>
      <w:r w:rsidR="002A473B" w:rsidRPr="00C879A1">
        <w:rPr>
          <w:rFonts w:ascii="Open Sans" w:hAnsi="Open Sans" w:cs="Open Sans"/>
        </w:rPr>
        <w:t>STD screening; STI therapeutics, clinical management of STIs</w:t>
      </w:r>
      <w:r w:rsidR="00723C1F" w:rsidRPr="00C879A1">
        <w:rPr>
          <w:rFonts w:ascii="Open Sans" w:hAnsi="Open Sans" w:cs="Open Sans"/>
        </w:rPr>
        <w:t>, STI syndromes (urethritis, cervicitis)</w:t>
      </w:r>
    </w:p>
    <w:p w14:paraId="5AA380EF" w14:textId="35CC9581" w:rsidR="00111D91" w:rsidRPr="00C879A1" w:rsidRDefault="00111D91" w:rsidP="00111D91">
      <w:pPr>
        <w:rPr>
          <w:rFonts w:ascii="Open Sans" w:hAnsi="Open Sans" w:cs="Open Sans"/>
          <w:b/>
          <w:bCs/>
        </w:rPr>
      </w:pPr>
      <w:r w:rsidRPr="00C879A1">
        <w:rPr>
          <w:rFonts w:ascii="Open Sans" w:hAnsi="Open Sans" w:cs="Open Sans"/>
          <w:b/>
          <w:bCs/>
        </w:rPr>
        <w:t>Conflict of Interest:</w:t>
      </w:r>
      <w:r w:rsidR="008B7D35" w:rsidRPr="00C879A1">
        <w:rPr>
          <w:rFonts w:ascii="Open Sans" w:hAnsi="Open Sans" w:cs="Open Sans"/>
          <w:b/>
          <w:bCs/>
        </w:rPr>
        <w:t xml:space="preserve"> No conflicts</w:t>
      </w:r>
    </w:p>
    <w:p w14:paraId="4D964197" w14:textId="7FE730B3" w:rsidR="00111D91" w:rsidRPr="00C879A1" w:rsidRDefault="00111D91" w:rsidP="00111D91">
      <w:pPr>
        <w:rPr>
          <w:rFonts w:ascii="Open Sans" w:hAnsi="Open Sans" w:cs="Open Sans"/>
        </w:rPr>
      </w:pPr>
      <w:r w:rsidRPr="00C879A1">
        <w:rPr>
          <w:rFonts w:ascii="Open Sans" w:hAnsi="Open Sans" w:cs="Open Sans"/>
          <w:b/>
          <w:bCs/>
        </w:rPr>
        <w:t xml:space="preserve">Contact Information: </w:t>
      </w:r>
      <w:hyperlink r:id="rId9" w:history="1">
        <w:r w:rsidR="00570A93" w:rsidRPr="00C879A1">
          <w:rPr>
            <w:rStyle w:val="Hyperlink"/>
            <w:rFonts w:ascii="Open Sans" w:hAnsi="Open Sans" w:cs="Open Sans"/>
          </w:rPr>
          <w:t>staylo2@lsuhsc.edu/504-568-5031</w:t>
        </w:r>
      </w:hyperlink>
    </w:p>
    <w:p w14:paraId="2D08F7DB" w14:textId="43188454" w:rsidR="00570A93" w:rsidRPr="00C879A1" w:rsidRDefault="00570A93" w:rsidP="00111D91">
      <w:pPr>
        <w:rPr>
          <w:rFonts w:ascii="Open Sans" w:hAnsi="Open Sans" w:cs="Open Sans"/>
        </w:rPr>
      </w:pPr>
    </w:p>
    <w:p w14:paraId="13626BA9" w14:textId="41C8DFE0" w:rsidR="003B1EE8" w:rsidRPr="00C879A1" w:rsidRDefault="003B1EE8" w:rsidP="006F4588">
      <w:pPr>
        <w:rPr>
          <w:rFonts w:ascii="Open Sans" w:hAnsi="Open Sans" w:cs="Open Sans"/>
        </w:rPr>
      </w:pPr>
    </w:p>
    <w:p w14:paraId="52417807" w14:textId="77777777" w:rsidR="003B1EE8" w:rsidRPr="00C879A1" w:rsidRDefault="003B1EE8" w:rsidP="006F4588">
      <w:pPr>
        <w:rPr>
          <w:rFonts w:ascii="Open Sans" w:hAnsi="Open Sans" w:cs="Open Sans"/>
        </w:rPr>
      </w:pPr>
    </w:p>
    <w:p w14:paraId="63EDFF7E" w14:textId="77777777" w:rsidR="000733BE" w:rsidRPr="006F4588" w:rsidRDefault="000733BE" w:rsidP="006F4588"/>
    <w:sectPr w:rsidR="000733BE" w:rsidRPr="006F4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41E4" w14:textId="77777777" w:rsidR="000F37FA" w:rsidRDefault="000F37FA" w:rsidP="006F4588">
      <w:r>
        <w:separator/>
      </w:r>
    </w:p>
  </w:endnote>
  <w:endnote w:type="continuationSeparator" w:id="0">
    <w:p w14:paraId="1D6080CA" w14:textId="77777777" w:rsidR="000F37FA" w:rsidRDefault="000F37FA" w:rsidP="006F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A4AE" w14:textId="77777777" w:rsidR="000F37FA" w:rsidRDefault="000F37FA" w:rsidP="006F4588">
      <w:r>
        <w:separator/>
      </w:r>
    </w:p>
  </w:footnote>
  <w:footnote w:type="continuationSeparator" w:id="0">
    <w:p w14:paraId="38668EA9" w14:textId="77777777" w:rsidR="000F37FA" w:rsidRDefault="000F37FA" w:rsidP="006F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50CC"/>
    <w:multiLevelType w:val="hybridMultilevel"/>
    <w:tmpl w:val="739244A0"/>
    <w:lvl w:ilvl="0" w:tplc="97369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A569A"/>
    <w:multiLevelType w:val="multilevel"/>
    <w:tmpl w:val="2E22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B5AA3"/>
    <w:multiLevelType w:val="multilevel"/>
    <w:tmpl w:val="DDA46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327002">
    <w:abstractNumId w:val="0"/>
  </w:num>
  <w:num w:numId="2" w16cid:durableId="963774057">
    <w:abstractNumId w:val="2"/>
  </w:num>
  <w:num w:numId="3" w16cid:durableId="61035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88"/>
    <w:rsid w:val="0001347D"/>
    <w:rsid w:val="00042851"/>
    <w:rsid w:val="00043756"/>
    <w:rsid w:val="00051C50"/>
    <w:rsid w:val="000661DB"/>
    <w:rsid w:val="000733BE"/>
    <w:rsid w:val="000C00D1"/>
    <w:rsid w:val="000F37FA"/>
    <w:rsid w:val="00107509"/>
    <w:rsid w:val="00111D91"/>
    <w:rsid w:val="0012141E"/>
    <w:rsid w:val="0013675C"/>
    <w:rsid w:val="00150D81"/>
    <w:rsid w:val="00155336"/>
    <w:rsid w:val="001603C1"/>
    <w:rsid w:val="00162BFA"/>
    <w:rsid w:val="001A4F11"/>
    <w:rsid w:val="001B24DD"/>
    <w:rsid w:val="001B5D15"/>
    <w:rsid w:val="001C330A"/>
    <w:rsid w:val="001C6FE1"/>
    <w:rsid w:val="001D2550"/>
    <w:rsid w:val="001D4463"/>
    <w:rsid w:val="001E0E9F"/>
    <w:rsid w:val="001E52A7"/>
    <w:rsid w:val="002113AC"/>
    <w:rsid w:val="00234841"/>
    <w:rsid w:val="00273B41"/>
    <w:rsid w:val="00295CBB"/>
    <w:rsid w:val="002A473B"/>
    <w:rsid w:val="002D6AF1"/>
    <w:rsid w:val="003251C4"/>
    <w:rsid w:val="00336387"/>
    <w:rsid w:val="0034351D"/>
    <w:rsid w:val="003540EF"/>
    <w:rsid w:val="00395FFD"/>
    <w:rsid w:val="003A6B1D"/>
    <w:rsid w:val="003B1EE8"/>
    <w:rsid w:val="003B5E60"/>
    <w:rsid w:val="003C1B90"/>
    <w:rsid w:val="003C54C2"/>
    <w:rsid w:val="003F7A6A"/>
    <w:rsid w:val="00401A90"/>
    <w:rsid w:val="00404913"/>
    <w:rsid w:val="00406E8B"/>
    <w:rsid w:val="00412C9F"/>
    <w:rsid w:val="00492FD1"/>
    <w:rsid w:val="00494EB8"/>
    <w:rsid w:val="004D1A6F"/>
    <w:rsid w:val="00523134"/>
    <w:rsid w:val="00570A93"/>
    <w:rsid w:val="00587A15"/>
    <w:rsid w:val="00590D59"/>
    <w:rsid w:val="005C18F4"/>
    <w:rsid w:val="005D7562"/>
    <w:rsid w:val="005F0F78"/>
    <w:rsid w:val="0060082C"/>
    <w:rsid w:val="00615EB6"/>
    <w:rsid w:val="00616FF6"/>
    <w:rsid w:val="00674FA1"/>
    <w:rsid w:val="006800DD"/>
    <w:rsid w:val="006C65C6"/>
    <w:rsid w:val="006F0C31"/>
    <w:rsid w:val="006F4588"/>
    <w:rsid w:val="007055D8"/>
    <w:rsid w:val="00710302"/>
    <w:rsid w:val="0071201A"/>
    <w:rsid w:val="0071315D"/>
    <w:rsid w:val="00720354"/>
    <w:rsid w:val="00723C1F"/>
    <w:rsid w:val="00727D9F"/>
    <w:rsid w:val="00750166"/>
    <w:rsid w:val="00761C7A"/>
    <w:rsid w:val="007A1019"/>
    <w:rsid w:val="007D6471"/>
    <w:rsid w:val="007F316C"/>
    <w:rsid w:val="007F5EC9"/>
    <w:rsid w:val="00865344"/>
    <w:rsid w:val="00871BB2"/>
    <w:rsid w:val="008B7D35"/>
    <w:rsid w:val="008D63CC"/>
    <w:rsid w:val="00910E95"/>
    <w:rsid w:val="00936738"/>
    <w:rsid w:val="00975DF0"/>
    <w:rsid w:val="00990A2A"/>
    <w:rsid w:val="009935AB"/>
    <w:rsid w:val="009946A0"/>
    <w:rsid w:val="009A2223"/>
    <w:rsid w:val="009E3644"/>
    <w:rsid w:val="009F5A3F"/>
    <w:rsid w:val="00A6542D"/>
    <w:rsid w:val="00A8242B"/>
    <w:rsid w:val="00AC5F7B"/>
    <w:rsid w:val="00AD3AB9"/>
    <w:rsid w:val="00B06F9D"/>
    <w:rsid w:val="00B31FF8"/>
    <w:rsid w:val="00B43EA5"/>
    <w:rsid w:val="00B64BEE"/>
    <w:rsid w:val="00B902A8"/>
    <w:rsid w:val="00BB2C02"/>
    <w:rsid w:val="00BB63F3"/>
    <w:rsid w:val="00BD3B3B"/>
    <w:rsid w:val="00BE3CD6"/>
    <w:rsid w:val="00C01A16"/>
    <w:rsid w:val="00C02A8A"/>
    <w:rsid w:val="00C065F7"/>
    <w:rsid w:val="00C2330E"/>
    <w:rsid w:val="00C5577E"/>
    <w:rsid w:val="00C7735F"/>
    <w:rsid w:val="00C879A1"/>
    <w:rsid w:val="00CA139F"/>
    <w:rsid w:val="00CD2E57"/>
    <w:rsid w:val="00CE25E5"/>
    <w:rsid w:val="00CE33F3"/>
    <w:rsid w:val="00D745EC"/>
    <w:rsid w:val="00D8300A"/>
    <w:rsid w:val="00D91362"/>
    <w:rsid w:val="00DC388F"/>
    <w:rsid w:val="00DD4278"/>
    <w:rsid w:val="00DE210C"/>
    <w:rsid w:val="00E3116D"/>
    <w:rsid w:val="00E46027"/>
    <w:rsid w:val="00E5324F"/>
    <w:rsid w:val="00E533D4"/>
    <w:rsid w:val="00E5695E"/>
    <w:rsid w:val="00EB1420"/>
    <w:rsid w:val="00F23F71"/>
    <w:rsid w:val="00F4068A"/>
    <w:rsid w:val="00FA66B2"/>
    <w:rsid w:val="00FB3D59"/>
    <w:rsid w:val="00FD3A72"/>
    <w:rsid w:val="00FD5822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36E36"/>
  <w15:chartTrackingRefBased/>
  <w15:docId w15:val="{2D723376-02B5-4007-84B9-121A8BCE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88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CE33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8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E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2E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D5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E33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3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i.barnes@illinoi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lden@u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ylo2@lsuhsc.edu/504-568-5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790</Words>
  <Characters>4504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Bachmann, Laura (CDC/DDID/NCHHSTP/DSTDP)</dc:creator>
  <cp:keywords/>
  <dc:description/>
  <cp:lastModifiedBy>Saunders, Bridgette L. (CDC/DDPHSS/OS/OSQ) (CTR)</cp:lastModifiedBy>
  <cp:revision>2</cp:revision>
  <dcterms:created xsi:type="dcterms:W3CDTF">2023-09-21T19:28:00Z</dcterms:created>
  <dcterms:modified xsi:type="dcterms:W3CDTF">2023-09-21T19:28:00Z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2023-06-12T17:10:21Z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d96ff6fe-134b-440b-93d6-6bedd7c8cde2</vt:lpwstr>
  </property>
  <property fmtid="{D5CDD505-2E9C-101B-9397-08002B2CF9AE}" pid="8" name="MSIP_Label_8af03ff0-41c5-4c41-b55e-fabb8fae94be_ContentBits">
    <vt:lpwstr>0</vt:lpwstr>
  </property>
</Properties>
</file>